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8A20" w14:textId="77777777" w:rsidR="00ED09FB" w:rsidRPr="006A0548" w:rsidRDefault="00ED09FB" w:rsidP="00ED09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0548">
        <w:rPr>
          <w:rFonts w:ascii="Arial" w:hAnsi="Arial" w:cs="Arial"/>
          <w:b/>
          <w:bCs/>
          <w:sz w:val="20"/>
          <w:szCs w:val="20"/>
        </w:rPr>
        <w:t>Table S1  Demographic characteristics of the included and excluded samples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4"/>
        <w:gridCol w:w="1656"/>
        <w:gridCol w:w="1935"/>
        <w:gridCol w:w="1051"/>
      </w:tblGrid>
      <w:tr w:rsidR="00ED09FB" w:rsidRPr="00ED09FB" w14:paraId="2E9025C0" w14:textId="77777777" w:rsidTr="00424568">
        <w:tc>
          <w:tcPr>
            <w:tcW w:w="366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E0E344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Variables</w:t>
            </w:r>
          </w:p>
        </w:tc>
        <w:tc>
          <w:tcPr>
            <w:tcW w:w="16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7B61EC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Included samples(n=210)</w:t>
            </w:r>
          </w:p>
        </w:tc>
        <w:tc>
          <w:tcPr>
            <w:tcW w:w="19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6879BF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Excluded samples (n=925)</w:t>
            </w:r>
          </w:p>
        </w:tc>
        <w:tc>
          <w:tcPr>
            <w:tcW w:w="10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135428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09FB">
              <w:rPr>
                <w:rFonts w:ascii="Arial" w:hAnsi="Arial" w:cs="Arial"/>
                <w:i/>
                <w:iCs/>
                <w:sz w:val="20"/>
                <w:szCs w:val="20"/>
              </w:rPr>
              <w:t>p-</w:t>
            </w:r>
            <w:r w:rsidRPr="00ED09FB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:rsidR="00ED09FB" w:rsidRPr="00ED09FB" w14:paraId="3934B629" w14:textId="77777777" w:rsidTr="00424568">
        <w:tc>
          <w:tcPr>
            <w:tcW w:w="3664" w:type="dxa"/>
            <w:tcBorders>
              <w:top w:val="single" w:sz="4" w:space="0" w:color="auto"/>
            </w:tcBorders>
          </w:tcPr>
          <w:p w14:paraId="6B04F876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Age</w:t>
            </w:r>
            <w:r w:rsidRPr="00ED09FB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 xml:space="preserve"> 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(years, M±SD)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38BCAC2C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18.66±1.00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3925DDA4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18.82±1.18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7CB4A541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ED09FB" w:rsidRPr="00ED09FB" w14:paraId="2457BCB2" w14:textId="77777777" w:rsidTr="00424568">
        <w:tc>
          <w:tcPr>
            <w:tcW w:w="3664" w:type="dxa"/>
          </w:tcPr>
          <w:p w14:paraId="363D0D00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Males (n, %)</w:t>
            </w:r>
          </w:p>
        </w:tc>
        <w:tc>
          <w:tcPr>
            <w:tcW w:w="1656" w:type="dxa"/>
          </w:tcPr>
          <w:p w14:paraId="5F288520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829(39.00)</w:t>
            </w:r>
          </w:p>
        </w:tc>
        <w:tc>
          <w:tcPr>
            <w:tcW w:w="1935" w:type="dxa"/>
          </w:tcPr>
          <w:p w14:paraId="30880B72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350(37.80)</w:t>
            </w:r>
          </w:p>
        </w:tc>
        <w:tc>
          <w:tcPr>
            <w:tcW w:w="1051" w:type="dxa"/>
          </w:tcPr>
          <w:p w14:paraId="6E2BE0B0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</w:tr>
      <w:tr w:rsidR="00ED09FB" w:rsidRPr="00ED09FB" w14:paraId="346C1828" w14:textId="77777777" w:rsidTr="00424568">
        <w:tc>
          <w:tcPr>
            <w:tcW w:w="3664" w:type="dxa"/>
          </w:tcPr>
          <w:p w14:paraId="54EEBCC6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Residence</w:t>
            </w:r>
          </w:p>
        </w:tc>
        <w:tc>
          <w:tcPr>
            <w:tcW w:w="1656" w:type="dxa"/>
          </w:tcPr>
          <w:p w14:paraId="65CCD60A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E3C1CDD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14:paraId="632C4551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</w:tr>
      <w:tr w:rsidR="00ED09FB" w:rsidRPr="00ED09FB" w14:paraId="0AD199B0" w14:textId="77777777" w:rsidTr="00424568">
        <w:tc>
          <w:tcPr>
            <w:tcW w:w="3664" w:type="dxa"/>
          </w:tcPr>
          <w:p w14:paraId="31E7874E" w14:textId="77777777" w:rsidR="00ED09FB" w:rsidRPr="00ED09FB" w:rsidRDefault="00ED09FB" w:rsidP="00A22D1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Rural (n,%)</w:t>
            </w:r>
          </w:p>
        </w:tc>
        <w:tc>
          <w:tcPr>
            <w:tcW w:w="1656" w:type="dxa"/>
          </w:tcPr>
          <w:p w14:paraId="1A3E8DD6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182(86.70)</w:t>
            </w:r>
          </w:p>
        </w:tc>
        <w:tc>
          <w:tcPr>
            <w:tcW w:w="1935" w:type="dxa"/>
          </w:tcPr>
          <w:p w14:paraId="6CD3FDB1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783(84.60)</w:t>
            </w:r>
          </w:p>
        </w:tc>
        <w:tc>
          <w:tcPr>
            <w:tcW w:w="1051" w:type="dxa"/>
          </w:tcPr>
          <w:p w14:paraId="1BB85CEC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9FB" w:rsidRPr="00ED09FB" w14:paraId="01BFD873" w14:textId="77777777" w:rsidTr="00424568">
        <w:tc>
          <w:tcPr>
            <w:tcW w:w="3664" w:type="dxa"/>
          </w:tcPr>
          <w:p w14:paraId="2601A126" w14:textId="77777777" w:rsidR="00ED09FB" w:rsidRPr="00ED09FB" w:rsidRDefault="00ED09FB" w:rsidP="00A22D1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Urban (n,%)</w:t>
            </w:r>
          </w:p>
        </w:tc>
        <w:tc>
          <w:tcPr>
            <w:tcW w:w="1656" w:type="dxa"/>
          </w:tcPr>
          <w:p w14:paraId="278FE8BA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28(13.30)</w:t>
            </w:r>
          </w:p>
        </w:tc>
        <w:tc>
          <w:tcPr>
            <w:tcW w:w="1935" w:type="dxa"/>
          </w:tcPr>
          <w:p w14:paraId="56DFEAB4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142(15.40)</w:t>
            </w:r>
          </w:p>
        </w:tc>
        <w:tc>
          <w:tcPr>
            <w:tcW w:w="1051" w:type="dxa"/>
          </w:tcPr>
          <w:p w14:paraId="673BF200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9FB" w:rsidRPr="00ED09FB" w14:paraId="072302C2" w14:textId="77777777" w:rsidTr="00424568">
        <w:tc>
          <w:tcPr>
            <w:tcW w:w="3664" w:type="dxa"/>
          </w:tcPr>
          <w:p w14:paraId="37DF5D37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Health status</w:t>
            </w:r>
          </w:p>
        </w:tc>
        <w:tc>
          <w:tcPr>
            <w:tcW w:w="1656" w:type="dxa"/>
          </w:tcPr>
          <w:p w14:paraId="0F07CB9F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91B4590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14:paraId="664884FE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  <w:tr w:rsidR="00ED09FB" w:rsidRPr="00ED09FB" w14:paraId="33CCAF1A" w14:textId="77777777" w:rsidTr="00424568">
        <w:tc>
          <w:tcPr>
            <w:tcW w:w="3664" w:type="dxa"/>
          </w:tcPr>
          <w:p w14:paraId="652D70F7" w14:textId="77777777" w:rsidR="00ED09FB" w:rsidRPr="00ED09FB" w:rsidRDefault="00ED09FB" w:rsidP="00A22D1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Good (n,%)</w:t>
            </w:r>
          </w:p>
        </w:tc>
        <w:tc>
          <w:tcPr>
            <w:tcW w:w="1656" w:type="dxa"/>
          </w:tcPr>
          <w:p w14:paraId="1B539F2E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118(52.6)</w:t>
            </w:r>
          </w:p>
        </w:tc>
        <w:tc>
          <w:tcPr>
            <w:tcW w:w="1935" w:type="dxa"/>
          </w:tcPr>
          <w:p w14:paraId="720E6D51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554(59.9)</w:t>
            </w:r>
          </w:p>
        </w:tc>
        <w:tc>
          <w:tcPr>
            <w:tcW w:w="1051" w:type="dxa"/>
          </w:tcPr>
          <w:p w14:paraId="2E84B2D0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9FB" w:rsidRPr="00ED09FB" w14:paraId="6012EFBC" w14:textId="77777777" w:rsidTr="00424568">
        <w:tc>
          <w:tcPr>
            <w:tcW w:w="3664" w:type="dxa"/>
          </w:tcPr>
          <w:p w14:paraId="4E66549B" w14:textId="77777777" w:rsidR="00ED09FB" w:rsidRPr="00ED09FB" w:rsidRDefault="00ED09FB" w:rsidP="00A22D1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Medium (n,%)</w:t>
            </w:r>
          </w:p>
        </w:tc>
        <w:tc>
          <w:tcPr>
            <w:tcW w:w="1656" w:type="dxa"/>
          </w:tcPr>
          <w:p w14:paraId="46C8A82F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88 (41.9)</w:t>
            </w:r>
          </w:p>
        </w:tc>
        <w:tc>
          <w:tcPr>
            <w:tcW w:w="1935" w:type="dxa"/>
          </w:tcPr>
          <w:p w14:paraId="1AE8DFCE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330(35.7)</w:t>
            </w:r>
          </w:p>
        </w:tc>
        <w:tc>
          <w:tcPr>
            <w:tcW w:w="1051" w:type="dxa"/>
          </w:tcPr>
          <w:p w14:paraId="72DE954F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9FB" w:rsidRPr="00ED09FB" w14:paraId="1CB24BCC" w14:textId="77777777" w:rsidTr="00424568">
        <w:tc>
          <w:tcPr>
            <w:tcW w:w="3664" w:type="dxa"/>
          </w:tcPr>
          <w:p w14:paraId="5183D8D6" w14:textId="77777777" w:rsidR="00ED09FB" w:rsidRPr="00ED09FB" w:rsidRDefault="00ED09FB" w:rsidP="00A22D1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Poor (n,%)</w:t>
            </w:r>
          </w:p>
        </w:tc>
        <w:tc>
          <w:tcPr>
            <w:tcW w:w="1656" w:type="dxa"/>
          </w:tcPr>
          <w:p w14:paraId="4A2265E7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4 (1.9)</w:t>
            </w:r>
          </w:p>
        </w:tc>
        <w:tc>
          <w:tcPr>
            <w:tcW w:w="1935" w:type="dxa"/>
          </w:tcPr>
          <w:p w14:paraId="24AC38CB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41(4.4)</w:t>
            </w:r>
          </w:p>
        </w:tc>
        <w:tc>
          <w:tcPr>
            <w:tcW w:w="1051" w:type="dxa"/>
          </w:tcPr>
          <w:p w14:paraId="7E0B9078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9FB" w:rsidRPr="00ED09FB" w14:paraId="11EB9C04" w14:textId="77777777" w:rsidTr="00424568">
        <w:tc>
          <w:tcPr>
            <w:tcW w:w="3664" w:type="dxa"/>
          </w:tcPr>
          <w:p w14:paraId="7F12A2DA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SES (M±SD)</w:t>
            </w:r>
          </w:p>
        </w:tc>
        <w:tc>
          <w:tcPr>
            <w:tcW w:w="1656" w:type="dxa"/>
          </w:tcPr>
          <w:p w14:paraId="08FE8BEC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8.27±2.14</w:t>
            </w:r>
          </w:p>
        </w:tc>
        <w:tc>
          <w:tcPr>
            <w:tcW w:w="1935" w:type="dxa"/>
          </w:tcPr>
          <w:p w14:paraId="284A80A0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8.49±2.24</w:t>
            </w:r>
          </w:p>
        </w:tc>
        <w:tc>
          <w:tcPr>
            <w:tcW w:w="1051" w:type="dxa"/>
          </w:tcPr>
          <w:p w14:paraId="4D355430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ED09FB" w:rsidRPr="00ED09FB" w14:paraId="6ED22BD4" w14:textId="77777777" w:rsidTr="00424568">
        <w:tc>
          <w:tcPr>
            <w:tcW w:w="3664" w:type="dxa"/>
          </w:tcPr>
          <w:p w14:paraId="16CD127B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BMI (M±SD)</w:t>
            </w:r>
          </w:p>
        </w:tc>
        <w:tc>
          <w:tcPr>
            <w:tcW w:w="1656" w:type="dxa"/>
          </w:tcPr>
          <w:p w14:paraId="544AC808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21.00±2.51</w:t>
            </w:r>
          </w:p>
        </w:tc>
        <w:tc>
          <w:tcPr>
            <w:tcW w:w="1935" w:type="dxa"/>
          </w:tcPr>
          <w:p w14:paraId="53E8C275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20.64±2.60</w:t>
            </w:r>
          </w:p>
        </w:tc>
        <w:tc>
          <w:tcPr>
            <w:tcW w:w="1051" w:type="dxa"/>
          </w:tcPr>
          <w:p w14:paraId="2378DD65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ED09FB" w:rsidRPr="00ED09FB" w14:paraId="2DCEDF35" w14:textId="77777777" w:rsidTr="00424568">
        <w:tc>
          <w:tcPr>
            <w:tcW w:w="3664" w:type="dxa"/>
          </w:tcPr>
          <w:p w14:paraId="0FE85071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 xml:space="preserve">Duration of smartphone use (hours, 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M±SD</w:t>
            </w:r>
            <w:r w:rsidRPr="00ED09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56" w:type="dxa"/>
          </w:tcPr>
          <w:p w14:paraId="5E62AC3B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3.07±0.80</w:t>
            </w:r>
          </w:p>
        </w:tc>
        <w:tc>
          <w:tcPr>
            <w:tcW w:w="1935" w:type="dxa"/>
          </w:tcPr>
          <w:p w14:paraId="0A764195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2.81±0.92</w:t>
            </w:r>
          </w:p>
        </w:tc>
        <w:tc>
          <w:tcPr>
            <w:tcW w:w="1051" w:type="dxa"/>
          </w:tcPr>
          <w:p w14:paraId="75BEA50D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D09FB" w:rsidRPr="00ED09FB" w14:paraId="58BF6017" w14:textId="77777777" w:rsidTr="00424568">
        <w:tc>
          <w:tcPr>
            <w:tcW w:w="3664" w:type="dxa"/>
          </w:tcPr>
          <w:p w14:paraId="7455B4EA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Total scores of smartphone dependence (M±SD)</w:t>
            </w:r>
          </w:p>
        </w:tc>
        <w:tc>
          <w:tcPr>
            <w:tcW w:w="1656" w:type="dxa"/>
          </w:tcPr>
          <w:p w14:paraId="170A6BD9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23.91±8.30</w:t>
            </w:r>
          </w:p>
        </w:tc>
        <w:tc>
          <w:tcPr>
            <w:tcW w:w="1935" w:type="dxa"/>
          </w:tcPr>
          <w:p w14:paraId="05D81A9C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23.28±9.17</w:t>
            </w:r>
          </w:p>
        </w:tc>
        <w:tc>
          <w:tcPr>
            <w:tcW w:w="1051" w:type="dxa"/>
          </w:tcPr>
          <w:p w14:paraId="4E817DAE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ED09FB" w:rsidRPr="00ED09FB" w14:paraId="3912F03F" w14:textId="77777777" w:rsidTr="00424568">
        <w:tc>
          <w:tcPr>
            <w:tcW w:w="3664" w:type="dxa"/>
          </w:tcPr>
          <w:p w14:paraId="40D63111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Smartphone dependence (n,%)</w:t>
            </w:r>
          </w:p>
        </w:tc>
        <w:tc>
          <w:tcPr>
            <w:tcW w:w="1656" w:type="dxa"/>
          </w:tcPr>
          <w:p w14:paraId="7425236D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64 (30.5)</w:t>
            </w:r>
          </w:p>
        </w:tc>
        <w:tc>
          <w:tcPr>
            <w:tcW w:w="1935" w:type="dxa"/>
          </w:tcPr>
          <w:p w14:paraId="4FCD0D06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215(23.2)</w:t>
            </w:r>
          </w:p>
        </w:tc>
        <w:tc>
          <w:tcPr>
            <w:tcW w:w="1051" w:type="dxa"/>
          </w:tcPr>
          <w:p w14:paraId="087985E9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ED09FB" w:rsidRPr="00ED09FB" w14:paraId="3F8E0473" w14:textId="77777777" w:rsidTr="00424568">
        <w:tc>
          <w:tcPr>
            <w:tcW w:w="3664" w:type="dxa"/>
          </w:tcPr>
          <w:p w14:paraId="269767FF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 xml:space="preserve">Total PA levels (MET-min/w, M±SD) </w:t>
            </w:r>
          </w:p>
        </w:tc>
        <w:tc>
          <w:tcPr>
            <w:tcW w:w="1656" w:type="dxa"/>
          </w:tcPr>
          <w:p w14:paraId="197D6394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3.34±0.37</w:t>
            </w:r>
          </w:p>
        </w:tc>
        <w:tc>
          <w:tcPr>
            <w:tcW w:w="1935" w:type="dxa"/>
          </w:tcPr>
          <w:p w14:paraId="7A61D23E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3.27±0.42</w:t>
            </w:r>
          </w:p>
        </w:tc>
        <w:tc>
          <w:tcPr>
            <w:tcW w:w="1051" w:type="dxa"/>
          </w:tcPr>
          <w:p w14:paraId="15CB9E8B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ED09FB" w:rsidRPr="00ED09FB" w14:paraId="3E988875" w14:textId="77777777" w:rsidTr="00424568">
        <w:tc>
          <w:tcPr>
            <w:tcW w:w="3664" w:type="dxa"/>
          </w:tcPr>
          <w:p w14:paraId="464D9455" w14:textId="77777777" w:rsidR="00ED09FB" w:rsidRPr="00ED09FB" w:rsidRDefault="00ED09FB" w:rsidP="00A22D1C">
            <w:pPr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Physical activity level</w:t>
            </w:r>
          </w:p>
        </w:tc>
        <w:tc>
          <w:tcPr>
            <w:tcW w:w="1656" w:type="dxa"/>
          </w:tcPr>
          <w:p w14:paraId="29405194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14:paraId="2386664C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14:paraId="760F28AE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ED09FB" w:rsidRPr="00ED09FB" w14:paraId="4B90117A" w14:textId="77777777" w:rsidTr="00424568">
        <w:tc>
          <w:tcPr>
            <w:tcW w:w="3664" w:type="dxa"/>
          </w:tcPr>
          <w:p w14:paraId="7CB7C40C" w14:textId="77777777" w:rsidR="00ED09FB" w:rsidRPr="00ED09FB" w:rsidRDefault="00ED09FB" w:rsidP="00A22D1C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High group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（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n,%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）</w:t>
            </w:r>
          </w:p>
        </w:tc>
        <w:tc>
          <w:tcPr>
            <w:tcW w:w="1656" w:type="dxa"/>
          </w:tcPr>
          <w:p w14:paraId="30E8EE81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79 (37.6)</w:t>
            </w:r>
          </w:p>
        </w:tc>
        <w:tc>
          <w:tcPr>
            <w:tcW w:w="1935" w:type="dxa"/>
          </w:tcPr>
          <w:p w14:paraId="7312A54D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355(38.4)</w:t>
            </w:r>
          </w:p>
        </w:tc>
        <w:tc>
          <w:tcPr>
            <w:tcW w:w="1051" w:type="dxa"/>
          </w:tcPr>
          <w:p w14:paraId="2D5C5E08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9FB" w:rsidRPr="00ED09FB" w14:paraId="10DE7322" w14:textId="77777777" w:rsidTr="00424568">
        <w:tc>
          <w:tcPr>
            <w:tcW w:w="3664" w:type="dxa"/>
          </w:tcPr>
          <w:p w14:paraId="70FB547A" w14:textId="77777777" w:rsidR="00ED09FB" w:rsidRPr="00ED09FB" w:rsidRDefault="00ED09FB" w:rsidP="00A22D1C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Medium group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（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n,%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）</w:t>
            </w:r>
          </w:p>
        </w:tc>
        <w:tc>
          <w:tcPr>
            <w:tcW w:w="1656" w:type="dxa"/>
          </w:tcPr>
          <w:p w14:paraId="74E4C062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116 (55.2)</w:t>
            </w:r>
          </w:p>
        </w:tc>
        <w:tc>
          <w:tcPr>
            <w:tcW w:w="1935" w:type="dxa"/>
          </w:tcPr>
          <w:p w14:paraId="06B55762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419(45.3)</w:t>
            </w:r>
          </w:p>
        </w:tc>
        <w:tc>
          <w:tcPr>
            <w:tcW w:w="1051" w:type="dxa"/>
          </w:tcPr>
          <w:p w14:paraId="75E5EDBD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9FB" w:rsidRPr="00ED09FB" w14:paraId="2E717687" w14:textId="77777777" w:rsidTr="00424568">
        <w:tc>
          <w:tcPr>
            <w:tcW w:w="3664" w:type="dxa"/>
            <w:tcBorders>
              <w:bottom w:val="single" w:sz="8" w:space="0" w:color="auto"/>
            </w:tcBorders>
          </w:tcPr>
          <w:p w14:paraId="40F3A26A" w14:textId="77777777" w:rsidR="00ED09FB" w:rsidRPr="00ED09FB" w:rsidRDefault="00ED09FB" w:rsidP="00A22D1C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Low group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（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n,%</w:t>
            </w:r>
            <w:r w:rsidRPr="00ED09FB">
              <w:rPr>
                <w:rFonts w:ascii="Arial" w:eastAsia="SimSun" w:hAnsi="Arial" w:cs="Arial"/>
                <w:sz w:val="20"/>
                <w:szCs w:val="20"/>
              </w:rPr>
              <w:t>）</w:t>
            </w:r>
          </w:p>
        </w:tc>
        <w:tc>
          <w:tcPr>
            <w:tcW w:w="1656" w:type="dxa"/>
            <w:tcBorders>
              <w:bottom w:val="single" w:sz="8" w:space="0" w:color="auto"/>
            </w:tcBorders>
          </w:tcPr>
          <w:p w14:paraId="5DAA85C9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eastAsia="SimSun" w:hAnsi="Arial" w:cs="Arial"/>
                <w:sz w:val="20"/>
                <w:szCs w:val="20"/>
              </w:rPr>
              <w:t>15 (7.1)</w:t>
            </w:r>
          </w:p>
        </w:tc>
        <w:tc>
          <w:tcPr>
            <w:tcW w:w="1935" w:type="dxa"/>
            <w:tcBorders>
              <w:bottom w:val="single" w:sz="8" w:space="0" w:color="auto"/>
            </w:tcBorders>
          </w:tcPr>
          <w:p w14:paraId="71DB6295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9FB">
              <w:rPr>
                <w:rFonts w:ascii="Arial" w:hAnsi="Arial" w:cs="Arial"/>
                <w:sz w:val="20"/>
                <w:szCs w:val="20"/>
              </w:rPr>
              <w:t>151(16.3)</w:t>
            </w:r>
          </w:p>
        </w:tc>
        <w:tc>
          <w:tcPr>
            <w:tcW w:w="1051" w:type="dxa"/>
            <w:tcBorders>
              <w:bottom w:val="single" w:sz="8" w:space="0" w:color="auto"/>
            </w:tcBorders>
          </w:tcPr>
          <w:p w14:paraId="0861E3EB" w14:textId="77777777" w:rsidR="00ED09FB" w:rsidRPr="00ED09FB" w:rsidRDefault="00ED09FB" w:rsidP="00A22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29C32" w14:textId="5EEEBA30" w:rsidR="00145D27" w:rsidRDefault="00424568" w:rsidP="00EC29E4">
      <w:pPr>
        <w:adjustRightInd w:val="0"/>
        <w:snapToGrid w:val="0"/>
        <w:spacing w:line="480" w:lineRule="auto"/>
        <w:rPr>
          <w:rFonts w:ascii="Arial" w:hAnsi="Arial" w:cs="Arial"/>
          <w:sz w:val="20"/>
          <w:szCs w:val="20"/>
        </w:rPr>
      </w:pPr>
      <w:r w:rsidRPr="00F62937">
        <w:rPr>
          <w:rFonts w:ascii="Arial" w:hAnsi="Arial" w:cs="Arial"/>
          <w:sz w:val="20"/>
          <w:szCs w:val="20"/>
        </w:rPr>
        <w:t xml:space="preserve">Notes: Total PA levels </w:t>
      </w:r>
      <w:r>
        <w:rPr>
          <w:rFonts w:ascii="Arial" w:hAnsi="Arial" w:cs="Arial" w:hint="eastAsia"/>
          <w:sz w:val="20"/>
          <w:szCs w:val="20"/>
        </w:rPr>
        <w:t>w</w:t>
      </w:r>
      <w:r w:rsidR="00EC29E4">
        <w:rPr>
          <w:rFonts w:ascii="Arial" w:hAnsi="Arial" w:cs="Arial"/>
          <w:sz w:val="20"/>
          <w:szCs w:val="20"/>
        </w:rPr>
        <w:t>ere</w:t>
      </w:r>
      <w:r>
        <w:rPr>
          <w:rFonts w:ascii="Arial" w:hAnsi="Arial" w:cs="Arial"/>
          <w:sz w:val="20"/>
          <w:szCs w:val="20"/>
        </w:rPr>
        <w:t xml:space="preserve"> </w:t>
      </w:r>
      <w:r w:rsidRPr="00F62937">
        <w:rPr>
          <w:rFonts w:ascii="Arial" w:hAnsi="Arial" w:cs="Arial"/>
          <w:sz w:val="20"/>
          <w:szCs w:val="20"/>
        </w:rPr>
        <w:t>log-transformed.</w:t>
      </w:r>
    </w:p>
    <w:p w14:paraId="1BA4A343" w14:textId="0FE1DAAA" w:rsidR="00F9226C" w:rsidRDefault="00F9226C" w:rsidP="00EC29E4">
      <w:pPr>
        <w:adjustRightInd w:val="0"/>
        <w:snapToGrid w:val="0"/>
        <w:spacing w:line="480" w:lineRule="auto"/>
        <w:rPr>
          <w:rFonts w:ascii="Arial" w:hAnsi="Arial" w:cs="Arial"/>
          <w:sz w:val="20"/>
          <w:szCs w:val="20"/>
        </w:rPr>
      </w:pPr>
      <w:r w:rsidRPr="00C32DE3">
        <w:rPr>
          <w:rFonts w:ascii="Arial" w:eastAsia="SimSun" w:hAnsi="Arial" w:cs="Arial"/>
          <w:sz w:val="20"/>
          <w:szCs w:val="20"/>
        </w:rPr>
        <w:t>Abbreviations:</w:t>
      </w:r>
      <w:r w:rsidR="002A0931">
        <w:rPr>
          <w:rFonts w:ascii="Arial" w:eastAsia="SimSun" w:hAnsi="Arial" w:cs="Arial"/>
          <w:sz w:val="20"/>
          <w:szCs w:val="20"/>
        </w:rPr>
        <w:t xml:space="preserve"> </w:t>
      </w:r>
      <w:r w:rsidRPr="00C32DE3">
        <w:rPr>
          <w:rFonts w:ascii="Arial" w:eastAsia="SimSun" w:hAnsi="Arial" w:cs="Arial"/>
          <w:sz w:val="20"/>
          <w:szCs w:val="20"/>
        </w:rPr>
        <w:t>M</w:t>
      </w:r>
      <w:r w:rsidR="00EC29E4">
        <w:rPr>
          <w:rFonts w:ascii="Arial" w:eastAsia="SimSun" w:hAnsi="Arial" w:cs="Arial"/>
          <w:sz w:val="20"/>
          <w:szCs w:val="20"/>
        </w:rPr>
        <w:t>=</w:t>
      </w:r>
      <w:r w:rsidR="002A0931" w:rsidRPr="00C32DE3">
        <w:rPr>
          <w:rFonts w:ascii="Arial" w:hAnsi="Arial" w:cs="Arial"/>
          <w:sz w:val="20"/>
          <w:szCs w:val="20"/>
        </w:rPr>
        <w:t>mean; SD</w:t>
      </w:r>
      <w:r w:rsidR="00EC29E4">
        <w:rPr>
          <w:rFonts w:ascii="Arial" w:hAnsi="Arial" w:cs="Arial"/>
          <w:sz w:val="20"/>
          <w:szCs w:val="20"/>
        </w:rPr>
        <w:t>=</w:t>
      </w:r>
      <w:r w:rsidR="002A0931" w:rsidRPr="00C32DE3">
        <w:rPr>
          <w:rFonts w:ascii="Arial" w:hAnsi="Arial" w:cs="Arial"/>
          <w:sz w:val="20"/>
          <w:szCs w:val="20"/>
        </w:rPr>
        <w:t>standard deviation</w:t>
      </w:r>
      <w:r w:rsidRPr="00C32DE3">
        <w:rPr>
          <w:rFonts w:ascii="Arial" w:hAnsi="Arial" w:cs="Arial"/>
          <w:sz w:val="20"/>
          <w:szCs w:val="20"/>
        </w:rPr>
        <w:t>;</w:t>
      </w:r>
      <w:r w:rsidRPr="00F9226C">
        <w:rPr>
          <w:rFonts w:ascii="Arial" w:eastAsia="SimSun" w:hAnsi="Arial" w:cs="Arial"/>
          <w:sz w:val="20"/>
          <w:szCs w:val="20"/>
        </w:rPr>
        <w:t xml:space="preserve"> </w:t>
      </w:r>
      <w:r w:rsidRPr="00F62937">
        <w:rPr>
          <w:rFonts w:ascii="Arial" w:eastAsia="SimSun" w:hAnsi="Arial" w:cs="Arial"/>
          <w:sz w:val="20"/>
          <w:szCs w:val="20"/>
        </w:rPr>
        <w:t>SES</w:t>
      </w:r>
      <w:r w:rsidR="00EC29E4">
        <w:rPr>
          <w:rFonts w:ascii="Arial" w:eastAsia="SimSun" w:hAnsi="Arial" w:cs="Arial"/>
          <w:sz w:val="20"/>
          <w:szCs w:val="20"/>
        </w:rPr>
        <w:t>=</w:t>
      </w:r>
      <w:r w:rsidR="002A0931" w:rsidRPr="00F62937">
        <w:rPr>
          <w:rFonts w:ascii="Arial" w:eastAsia="SimSun" w:hAnsi="Arial" w:cs="Arial"/>
          <w:sz w:val="20"/>
          <w:szCs w:val="20"/>
        </w:rPr>
        <w:t>socioeconomic status</w:t>
      </w:r>
      <w:r w:rsidRPr="00F62937">
        <w:rPr>
          <w:rFonts w:ascii="Arial" w:eastAsia="SimSun" w:hAnsi="Arial" w:cs="Arial"/>
          <w:sz w:val="20"/>
          <w:szCs w:val="20"/>
        </w:rPr>
        <w:t xml:space="preserve">; </w:t>
      </w:r>
      <w:r>
        <w:rPr>
          <w:rFonts w:ascii="Arial" w:eastAsia="SimSun" w:hAnsi="Arial" w:cs="Arial"/>
          <w:sz w:val="20"/>
          <w:szCs w:val="20"/>
        </w:rPr>
        <w:t>BMI</w:t>
      </w:r>
      <w:r w:rsidR="00EC29E4">
        <w:rPr>
          <w:rFonts w:ascii="Arial" w:eastAsia="SimSun" w:hAnsi="Arial" w:cs="Arial"/>
          <w:sz w:val="20"/>
          <w:szCs w:val="20"/>
        </w:rPr>
        <w:t>=</w:t>
      </w:r>
      <w:r w:rsidR="002A0931" w:rsidRPr="00424568">
        <w:rPr>
          <w:rFonts w:ascii="Arial" w:eastAsia="SimSun" w:hAnsi="Arial" w:cs="Arial"/>
          <w:sz w:val="20"/>
          <w:szCs w:val="20"/>
        </w:rPr>
        <w:t>body mass index</w:t>
      </w:r>
      <w:r>
        <w:rPr>
          <w:rFonts w:ascii="Arial" w:eastAsia="SimSun" w:hAnsi="Arial" w:cs="Arial"/>
          <w:sz w:val="20"/>
          <w:szCs w:val="20"/>
        </w:rPr>
        <w:t xml:space="preserve">; </w:t>
      </w:r>
      <w:r w:rsidRPr="00F62937">
        <w:rPr>
          <w:rFonts w:ascii="Arial" w:hAnsi="Arial" w:cs="Arial"/>
          <w:sz w:val="20"/>
          <w:szCs w:val="20"/>
        </w:rPr>
        <w:t>PA</w:t>
      </w:r>
      <w:r w:rsidR="00EC29E4">
        <w:rPr>
          <w:rFonts w:ascii="Arial" w:hAnsi="Arial" w:cs="Arial"/>
          <w:sz w:val="20"/>
          <w:szCs w:val="20"/>
        </w:rPr>
        <w:t>=</w:t>
      </w:r>
      <w:r w:rsidR="002A0931" w:rsidRPr="00F62937">
        <w:rPr>
          <w:rFonts w:ascii="Arial" w:hAnsi="Arial" w:cs="Arial"/>
          <w:sz w:val="20"/>
          <w:szCs w:val="20"/>
        </w:rPr>
        <w:t>physical activity</w:t>
      </w:r>
      <w:r w:rsidR="002A0931">
        <w:rPr>
          <w:rFonts w:ascii="Arial" w:hAnsi="Arial" w:cs="Arial"/>
          <w:sz w:val="20"/>
          <w:szCs w:val="20"/>
        </w:rPr>
        <w:t>.</w:t>
      </w:r>
    </w:p>
    <w:p w14:paraId="099ECD12" w14:textId="77777777" w:rsidR="00EC29E4" w:rsidRDefault="00EC29E4" w:rsidP="00EC29E4">
      <w:pPr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</w:p>
    <w:p w14:paraId="2329476A" w14:textId="25AB1320" w:rsidR="00EC29E4" w:rsidRPr="00EC29E4" w:rsidRDefault="00EC29E4" w:rsidP="00EC29E4">
      <w:pPr>
        <w:rPr>
          <w:rFonts w:ascii="Arial" w:hAnsi="Arial" w:cs="Arial"/>
          <w:b/>
          <w:bCs/>
        </w:rPr>
      </w:pPr>
      <w:bookmarkStart w:id="0" w:name="_Hlk128655797"/>
      <w:r w:rsidRPr="00EC29E4">
        <w:rPr>
          <w:rFonts w:ascii="Arial" w:hAnsi="Arial" w:cs="Arial"/>
        </w:rPr>
        <w:t>T</w:t>
      </w:r>
      <w:r w:rsidRPr="00EC29E4">
        <w:rPr>
          <w:rFonts w:ascii="Arial" w:hAnsi="Arial" w:cs="Arial"/>
          <w:b/>
          <w:bCs/>
        </w:rPr>
        <w:t>able</w:t>
      </w:r>
      <w:bookmarkEnd w:id="0"/>
      <w:r w:rsidRPr="00EC29E4">
        <w:rPr>
          <w:rFonts w:ascii="Arial" w:hAnsi="Arial" w:cs="Arial"/>
          <w:b/>
          <w:bCs/>
        </w:rPr>
        <w:t xml:space="preserve"> S2  </w:t>
      </w:r>
      <w:r w:rsidRPr="00EC29E4">
        <w:rPr>
          <w:rFonts w:ascii="Arial" w:eastAsia="SimSun" w:hAnsi="Arial" w:cs="Arial"/>
          <w:b/>
          <w:bCs/>
        </w:rPr>
        <w:t>Bivariate correlation</w:t>
      </w:r>
      <w:r>
        <w:rPr>
          <w:rFonts w:ascii="Arial" w:eastAsia="SimSun" w:hAnsi="Arial" w:cs="Arial"/>
          <w:b/>
          <w:bCs/>
        </w:rPr>
        <w:t>s</w:t>
      </w:r>
      <w:r w:rsidRPr="00EC29E4">
        <w:rPr>
          <w:rFonts w:ascii="Arial" w:eastAsia="SimSun" w:hAnsi="Arial" w:cs="Arial"/>
          <w:b/>
          <w:bCs/>
        </w:rPr>
        <w:t xml:space="preserve"> between smartphone use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92"/>
        <w:gridCol w:w="1493"/>
        <w:gridCol w:w="1493"/>
      </w:tblGrid>
      <w:tr w:rsidR="00EC29E4" w:rsidRPr="00EC29E4" w14:paraId="01CE1280" w14:textId="77777777" w:rsidTr="000E5F30">
        <w:tc>
          <w:tcPr>
            <w:tcW w:w="2304" w:type="pct"/>
            <w:tcBorders>
              <w:top w:val="single" w:sz="8" w:space="0" w:color="auto"/>
              <w:bottom w:val="single" w:sz="4" w:space="0" w:color="auto"/>
            </w:tcBorders>
          </w:tcPr>
          <w:p w14:paraId="01A56329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898" w:type="pct"/>
            <w:tcBorders>
              <w:top w:val="single" w:sz="8" w:space="0" w:color="auto"/>
              <w:bottom w:val="single" w:sz="4" w:space="0" w:color="auto"/>
            </w:tcBorders>
          </w:tcPr>
          <w:p w14:paraId="40D9D178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9" w:type="pct"/>
            <w:tcBorders>
              <w:top w:val="single" w:sz="8" w:space="0" w:color="auto"/>
              <w:bottom w:val="single" w:sz="4" w:space="0" w:color="auto"/>
            </w:tcBorders>
          </w:tcPr>
          <w:p w14:paraId="7F45BD8F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9" w:type="pct"/>
            <w:tcBorders>
              <w:top w:val="single" w:sz="8" w:space="0" w:color="auto"/>
              <w:bottom w:val="single" w:sz="4" w:space="0" w:color="auto"/>
            </w:tcBorders>
          </w:tcPr>
          <w:p w14:paraId="318621DE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C29E4" w:rsidRPr="00EC29E4" w14:paraId="1FD2D364" w14:textId="77777777" w:rsidTr="000E5F30">
        <w:tc>
          <w:tcPr>
            <w:tcW w:w="2304" w:type="pct"/>
            <w:tcBorders>
              <w:top w:val="single" w:sz="4" w:space="0" w:color="auto"/>
            </w:tcBorders>
          </w:tcPr>
          <w:p w14:paraId="59A86B9A" w14:textId="77777777" w:rsidR="00EC29E4" w:rsidRPr="00EC29E4" w:rsidRDefault="00EC29E4" w:rsidP="00EC29E4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1. Duration of smartphone use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8" w:type="pct"/>
            <w:tcBorders>
              <w:top w:val="single" w:sz="4" w:space="0" w:color="auto"/>
            </w:tcBorders>
            <w:vAlign w:val="center"/>
          </w:tcPr>
          <w:p w14:paraId="2D34C825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  <w:vAlign w:val="center"/>
          </w:tcPr>
          <w:p w14:paraId="5CEEEBB6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  <w:vAlign w:val="center"/>
          </w:tcPr>
          <w:p w14:paraId="54D58EC4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7D7D48A6" w14:textId="77777777" w:rsidTr="000E5F30">
        <w:tc>
          <w:tcPr>
            <w:tcW w:w="2304" w:type="pct"/>
          </w:tcPr>
          <w:p w14:paraId="7604632A" w14:textId="77777777" w:rsidR="00EC29E4" w:rsidRPr="00EC29E4" w:rsidRDefault="00EC29E4" w:rsidP="00EC29E4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2. Total scores of smartphone dependence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8" w:type="pct"/>
            <w:vAlign w:val="center"/>
          </w:tcPr>
          <w:p w14:paraId="215D392C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899" w:type="pct"/>
            <w:vAlign w:val="center"/>
          </w:tcPr>
          <w:p w14:paraId="10670AA7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C106EF3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7CDB7EB3" w14:textId="77777777" w:rsidTr="000E5F30">
        <w:tc>
          <w:tcPr>
            <w:tcW w:w="2304" w:type="pct"/>
          </w:tcPr>
          <w:p w14:paraId="4A59097B" w14:textId="77777777" w:rsidR="00EC29E4" w:rsidRPr="00EC29E4" w:rsidRDefault="00EC29E4" w:rsidP="00EC29E4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3. Duration of smartphone use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98" w:type="pct"/>
            <w:vAlign w:val="center"/>
          </w:tcPr>
          <w:p w14:paraId="54CD9337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899" w:type="pct"/>
            <w:vAlign w:val="center"/>
          </w:tcPr>
          <w:p w14:paraId="6D959585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899" w:type="pct"/>
            <w:vAlign w:val="center"/>
          </w:tcPr>
          <w:p w14:paraId="1E9608C7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245010FC" w14:textId="77777777" w:rsidTr="000E5F30">
        <w:tc>
          <w:tcPr>
            <w:tcW w:w="2304" w:type="pct"/>
            <w:tcBorders>
              <w:bottom w:val="single" w:sz="8" w:space="0" w:color="auto"/>
            </w:tcBorders>
          </w:tcPr>
          <w:p w14:paraId="0B989304" w14:textId="77777777" w:rsidR="00EC29E4" w:rsidRPr="00EC29E4" w:rsidRDefault="00EC29E4" w:rsidP="00EC29E4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4. Total scores of smartphone dependence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98" w:type="pct"/>
            <w:tcBorders>
              <w:bottom w:val="single" w:sz="8" w:space="0" w:color="auto"/>
            </w:tcBorders>
            <w:vAlign w:val="center"/>
          </w:tcPr>
          <w:p w14:paraId="774CA8D6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899" w:type="pct"/>
            <w:tcBorders>
              <w:bottom w:val="single" w:sz="8" w:space="0" w:color="auto"/>
            </w:tcBorders>
            <w:vAlign w:val="center"/>
          </w:tcPr>
          <w:p w14:paraId="52F61646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0.46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99" w:type="pct"/>
            <w:tcBorders>
              <w:bottom w:val="single" w:sz="8" w:space="0" w:color="auto"/>
            </w:tcBorders>
            <w:vAlign w:val="center"/>
          </w:tcPr>
          <w:p w14:paraId="45C15113" w14:textId="77777777" w:rsidR="00EC29E4" w:rsidRPr="00EC29E4" w:rsidRDefault="00EC29E4" w:rsidP="000E5F30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0.33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</w:tr>
    </w:tbl>
    <w:p w14:paraId="2EA8472D" w14:textId="18A4BCA7" w:rsidR="00EC29E4" w:rsidRPr="00EC29E4" w:rsidRDefault="00EC29E4" w:rsidP="00EC29E4">
      <w:pPr>
        <w:rPr>
          <w:rFonts w:ascii="Arial" w:hAnsi="Arial" w:cs="Arial"/>
        </w:rPr>
      </w:pPr>
      <w:r w:rsidRPr="00EC29E4">
        <w:rPr>
          <w:rFonts w:ascii="Arial" w:hAnsi="Arial" w:cs="Arial"/>
          <w:szCs w:val="21"/>
        </w:rPr>
        <w:t>Notes:</w:t>
      </w:r>
      <w:r w:rsidRPr="00EC29E4">
        <w:rPr>
          <w:rFonts w:ascii="Arial" w:eastAsia="SimSun" w:hAnsi="Arial" w:cs="Arial"/>
        </w:rPr>
        <w:t xml:space="preserve"> </w:t>
      </w:r>
      <w:r w:rsidRPr="00EC29E4">
        <w:rPr>
          <w:rFonts w:ascii="Arial" w:eastAsia="SimSun" w:hAnsi="Arial" w:cs="Arial"/>
          <w:vertAlign w:val="superscript"/>
        </w:rPr>
        <w:t>**</w:t>
      </w:r>
      <w:r w:rsidRPr="00EC29E4">
        <w:rPr>
          <w:rFonts w:ascii="Arial" w:eastAsia="SimSun" w:hAnsi="Arial" w:cs="Arial"/>
          <w:i/>
          <w:iCs/>
        </w:rPr>
        <w:t>P</w:t>
      </w:r>
      <w:r w:rsidRPr="00EC29E4">
        <w:rPr>
          <w:rFonts w:ascii="Arial" w:eastAsia="SimSun" w:hAnsi="Arial" w:cs="Arial"/>
        </w:rPr>
        <w:t xml:space="preserve">&lt;0.01; </w:t>
      </w:r>
      <w:r w:rsidRPr="00EC29E4">
        <w:rPr>
          <w:rFonts w:ascii="Arial" w:hAnsi="Arial" w:cs="Arial"/>
          <w:szCs w:val="21"/>
          <w:vertAlign w:val="superscript"/>
        </w:rPr>
        <w:t xml:space="preserve">a </w:t>
      </w:r>
      <w:r w:rsidRPr="00EC29E4">
        <w:rPr>
          <w:rFonts w:ascii="Arial" w:eastAsia="SimSun" w:hAnsi="Arial" w:cs="Arial"/>
          <w:szCs w:val="21"/>
        </w:rPr>
        <w:t xml:space="preserve">=baseline; </w:t>
      </w:r>
      <w:r w:rsidRPr="00EC29E4">
        <w:rPr>
          <w:rFonts w:ascii="Arial" w:eastAsia="SimSun" w:hAnsi="Arial" w:cs="Arial"/>
          <w:szCs w:val="21"/>
          <w:vertAlign w:val="superscript"/>
        </w:rPr>
        <w:t xml:space="preserve">b </w:t>
      </w:r>
      <w:r w:rsidRPr="00EC29E4">
        <w:rPr>
          <w:rFonts w:ascii="Arial" w:eastAsia="SimSun" w:hAnsi="Arial" w:cs="Arial"/>
          <w:szCs w:val="21"/>
        </w:rPr>
        <w:t>=follow-up</w:t>
      </w:r>
    </w:p>
    <w:p w14:paraId="08BF4299" w14:textId="77777777" w:rsidR="00EC29E4" w:rsidRDefault="00EC29E4" w:rsidP="00EC29E4"/>
    <w:p w14:paraId="2564D461" w14:textId="77777777" w:rsidR="00EC29E4" w:rsidRDefault="00EC29E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6A925E" w14:textId="64EABBCF" w:rsidR="00EC29E4" w:rsidRPr="00EC29E4" w:rsidRDefault="00EC29E4" w:rsidP="00EC29E4">
      <w:pPr>
        <w:rPr>
          <w:rFonts w:ascii="Arial" w:hAnsi="Arial" w:cs="Arial"/>
          <w:b/>
          <w:bCs/>
        </w:rPr>
      </w:pPr>
      <w:r w:rsidRPr="00EC29E4">
        <w:rPr>
          <w:rFonts w:ascii="Arial" w:hAnsi="Arial" w:cs="Arial"/>
          <w:b/>
          <w:bCs/>
        </w:rPr>
        <w:lastRenderedPageBreak/>
        <w:t>Table S3  Bivariate associations between inflammatory markers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40"/>
        <w:gridCol w:w="1037"/>
        <w:gridCol w:w="1037"/>
        <w:gridCol w:w="1037"/>
        <w:gridCol w:w="1037"/>
        <w:gridCol w:w="1037"/>
        <w:gridCol w:w="1037"/>
      </w:tblGrid>
      <w:tr w:rsidR="00EC29E4" w:rsidRPr="00EC29E4" w14:paraId="2A83F935" w14:textId="77777777" w:rsidTr="00EC29E4"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0F7DEF20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4" w:space="0" w:color="auto"/>
            </w:tcBorders>
          </w:tcPr>
          <w:p w14:paraId="6D4B6355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8" w:space="0" w:color="auto"/>
              <w:bottom w:val="single" w:sz="4" w:space="0" w:color="auto"/>
            </w:tcBorders>
          </w:tcPr>
          <w:p w14:paraId="002EA360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bottom w:val="single" w:sz="4" w:space="0" w:color="auto"/>
            </w:tcBorders>
          </w:tcPr>
          <w:p w14:paraId="183E5825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bottom w:val="single" w:sz="4" w:space="0" w:color="auto"/>
            </w:tcBorders>
          </w:tcPr>
          <w:p w14:paraId="2AC834BF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bottom w:val="single" w:sz="4" w:space="0" w:color="auto"/>
            </w:tcBorders>
          </w:tcPr>
          <w:p w14:paraId="5D9C5929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8" w:space="0" w:color="auto"/>
              <w:bottom w:val="single" w:sz="4" w:space="0" w:color="auto"/>
            </w:tcBorders>
          </w:tcPr>
          <w:p w14:paraId="52155AC7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8" w:space="0" w:color="auto"/>
              <w:bottom w:val="single" w:sz="4" w:space="0" w:color="auto"/>
            </w:tcBorders>
          </w:tcPr>
          <w:p w14:paraId="184858D1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C29E4" w:rsidRPr="00EC29E4" w14:paraId="569E7D58" w14:textId="77777777" w:rsidTr="00EC29E4">
        <w:tc>
          <w:tcPr>
            <w:tcW w:w="1134" w:type="dxa"/>
            <w:tcBorders>
              <w:top w:val="single" w:sz="4" w:space="0" w:color="auto"/>
            </w:tcBorders>
          </w:tcPr>
          <w:p w14:paraId="23FC3156" w14:textId="77777777" w:rsidR="00EC29E4" w:rsidRPr="00EC29E4" w:rsidRDefault="00EC29E4" w:rsidP="00EC29E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1. TNF-α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1CFD63DF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FED1B42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063B8421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4488E9A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5E936EA7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5908EC29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658C586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40CA66FB" w14:textId="77777777" w:rsidTr="00EC29E4">
        <w:tc>
          <w:tcPr>
            <w:tcW w:w="1134" w:type="dxa"/>
          </w:tcPr>
          <w:p w14:paraId="193B86BE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2. IL-6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0" w:type="dxa"/>
          </w:tcPr>
          <w:p w14:paraId="1BACDE79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0.75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51DF8B51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7F08795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18E1AD9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3A8C7C1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D04178B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10826EE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71141961" w14:textId="77777777" w:rsidTr="00EC29E4">
        <w:tc>
          <w:tcPr>
            <w:tcW w:w="1134" w:type="dxa"/>
          </w:tcPr>
          <w:p w14:paraId="2FDD81F4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3. IL-1β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0" w:type="dxa"/>
          </w:tcPr>
          <w:p w14:paraId="5FCF2E27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0.90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2A2A7712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0.73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3A26AC68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8B0D477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2D3CC65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2551F94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6A91EED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2F7393B0" w14:textId="77777777" w:rsidTr="00EC29E4">
        <w:tc>
          <w:tcPr>
            <w:tcW w:w="1134" w:type="dxa"/>
          </w:tcPr>
          <w:p w14:paraId="2B1E8052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4. CRP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0" w:type="dxa"/>
          </w:tcPr>
          <w:p w14:paraId="4C2D9AC9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-0.03</w:t>
            </w:r>
          </w:p>
        </w:tc>
        <w:tc>
          <w:tcPr>
            <w:tcW w:w="1037" w:type="dxa"/>
          </w:tcPr>
          <w:p w14:paraId="0C97F86D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-0.04</w:t>
            </w:r>
          </w:p>
        </w:tc>
        <w:tc>
          <w:tcPr>
            <w:tcW w:w="1037" w:type="dxa"/>
          </w:tcPr>
          <w:p w14:paraId="3D221430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-0.03</w:t>
            </w:r>
          </w:p>
        </w:tc>
        <w:tc>
          <w:tcPr>
            <w:tcW w:w="1037" w:type="dxa"/>
          </w:tcPr>
          <w:p w14:paraId="5F6D3DD1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CE96698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111D619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44F40BE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2D710BF7" w14:textId="77777777" w:rsidTr="00EC29E4">
        <w:tc>
          <w:tcPr>
            <w:tcW w:w="1134" w:type="dxa"/>
          </w:tcPr>
          <w:p w14:paraId="7FF59888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5. TNF-α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40" w:type="dxa"/>
          </w:tcPr>
          <w:p w14:paraId="0BE99232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-0.14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37" w:type="dxa"/>
          </w:tcPr>
          <w:p w14:paraId="1A9A3426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-0.06</w:t>
            </w:r>
          </w:p>
        </w:tc>
        <w:tc>
          <w:tcPr>
            <w:tcW w:w="1037" w:type="dxa"/>
          </w:tcPr>
          <w:p w14:paraId="28CF612F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-0.19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36D01793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037" w:type="dxa"/>
          </w:tcPr>
          <w:p w14:paraId="68253186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5E9DAB0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7777931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57B33982" w14:textId="77777777" w:rsidTr="00EC29E4">
        <w:tc>
          <w:tcPr>
            <w:tcW w:w="1134" w:type="dxa"/>
          </w:tcPr>
          <w:p w14:paraId="64E4E14A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6. IL-6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40" w:type="dxa"/>
          </w:tcPr>
          <w:p w14:paraId="3BA3B690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0.27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129F949F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0.35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0F15573B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0.32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40C02024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-0.01</w:t>
            </w:r>
          </w:p>
        </w:tc>
        <w:tc>
          <w:tcPr>
            <w:tcW w:w="1037" w:type="dxa"/>
          </w:tcPr>
          <w:p w14:paraId="259DD747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037" w:type="dxa"/>
          </w:tcPr>
          <w:p w14:paraId="33587C3C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4A2E189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6E16E86D" w14:textId="77777777" w:rsidTr="00EC29E4">
        <w:tc>
          <w:tcPr>
            <w:tcW w:w="1134" w:type="dxa"/>
          </w:tcPr>
          <w:p w14:paraId="11B209EB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7. IL-1β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40" w:type="dxa"/>
          </w:tcPr>
          <w:p w14:paraId="7633401A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-0.05</w:t>
            </w:r>
          </w:p>
        </w:tc>
        <w:tc>
          <w:tcPr>
            <w:tcW w:w="1037" w:type="dxa"/>
          </w:tcPr>
          <w:p w14:paraId="272F2D71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037" w:type="dxa"/>
          </w:tcPr>
          <w:p w14:paraId="57EF159A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-0.01</w:t>
            </w:r>
          </w:p>
        </w:tc>
        <w:tc>
          <w:tcPr>
            <w:tcW w:w="1037" w:type="dxa"/>
          </w:tcPr>
          <w:p w14:paraId="0A1C8EB7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-0.02</w:t>
            </w:r>
          </w:p>
        </w:tc>
        <w:tc>
          <w:tcPr>
            <w:tcW w:w="1037" w:type="dxa"/>
          </w:tcPr>
          <w:p w14:paraId="049BA6D3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0.47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625BA3CC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0.36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</w:tcPr>
          <w:p w14:paraId="70A7BD52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E4" w:rsidRPr="00EC29E4" w14:paraId="03D26458" w14:textId="77777777" w:rsidTr="00EC29E4">
        <w:tc>
          <w:tcPr>
            <w:tcW w:w="1134" w:type="dxa"/>
            <w:tcBorders>
              <w:bottom w:val="single" w:sz="8" w:space="0" w:color="auto"/>
            </w:tcBorders>
          </w:tcPr>
          <w:p w14:paraId="7FDF7E54" w14:textId="77777777" w:rsidR="00EC29E4" w:rsidRPr="00EC29E4" w:rsidRDefault="00EC29E4" w:rsidP="000E5F30">
            <w:pPr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eastAsia="SimSun" w:hAnsi="Arial" w:cs="Arial"/>
                <w:sz w:val="20"/>
                <w:szCs w:val="20"/>
              </w:rPr>
              <w:t>8. CRP</w:t>
            </w:r>
            <w:r w:rsidRPr="00EC29E4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40" w:type="dxa"/>
            <w:tcBorders>
              <w:bottom w:val="single" w:sz="8" w:space="0" w:color="auto"/>
            </w:tcBorders>
          </w:tcPr>
          <w:p w14:paraId="3BFE4989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-0.12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2557F1B3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39E02D34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-0.18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6833012D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0.43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07C0FAA9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115CDAAC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-0.16</w:t>
            </w:r>
            <w:r w:rsidRPr="00EC29E4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323DB195" w14:textId="77777777" w:rsidR="00EC29E4" w:rsidRPr="00EC29E4" w:rsidRDefault="00EC29E4" w:rsidP="000E5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E4">
              <w:rPr>
                <w:rFonts w:ascii="Arial" w:hAnsi="Arial" w:cs="Arial"/>
                <w:sz w:val="20"/>
                <w:szCs w:val="20"/>
              </w:rPr>
              <w:t>-0.01</w:t>
            </w:r>
          </w:p>
        </w:tc>
      </w:tr>
    </w:tbl>
    <w:p w14:paraId="2F158885" w14:textId="647D614A" w:rsidR="00EC29E4" w:rsidRPr="00EC29E4" w:rsidRDefault="00EC29E4" w:rsidP="00D67EEE">
      <w:pPr>
        <w:adjustRightInd w:val="0"/>
        <w:snapToGrid w:val="0"/>
        <w:spacing w:line="480" w:lineRule="auto"/>
        <w:rPr>
          <w:rFonts w:ascii="Arial" w:eastAsia="SimSun" w:hAnsi="Arial" w:cs="Arial"/>
          <w:sz w:val="20"/>
          <w:szCs w:val="20"/>
        </w:rPr>
      </w:pPr>
      <w:r w:rsidRPr="00EC29E4">
        <w:rPr>
          <w:rFonts w:ascii="Arial" w:eastAsia="SimSun" w:hAnsi="Arial" w:cs="Arial" w:hint="eastAsia"/>
          <w:sz w:val="20"/>
          <w:szCs w:val="20"/>
        </w:rPr>
        <w:t>N</w:t>
      </w:r>
      <w:r w:rsidRPr="00EC29E4">
        <w:rPr>
          <w:rFonts w:ascii="Arial" w:eastAsia="SimSun" w:hAnsi="Arial" w:cs="Arial"/>
          <w:sz w:val="20"/>
          <w:szCs w:val="20"/>
        </w:rPr>
        <w:t xml:space="preserve">otes: </w:t>
      </w:r>
      <w:r w:rsidRPr="00EC29E4">
        <w:rPr>
          <w:rFonts w:ascii="Arial" w:eastAsia="SimSun" w:hAnsi="Arial" w:cs="Arial"/>
          <w:sz w:val="20"/>
          <w:szCs w:val="20"/>
          <w:vertAlign w:val="superscript"/>
        </w:rPr>
        <w:t>*</w:t>
      </w:r>
      <w:r w:rsidRPr="00EC29E4">
        <w:rPr>
          <w:rFonts w:ascii="Arial" w:eastAsia="SimSun" w:hAnsi="Arial" w:cs="Arial"/>
          <w:i/>
          <w:iCs/>
          <w:sz w:val="20"/>
          <w:szCs w:val="20"/>
        </w:rPr>
        <w:t>P</w:t>
      </w:r>
      <w:r w:rsidRPr="00EC29E4">
        <w:rPr>
          <w:rFonts w:ascii="Arial" w:eastAsia="SimSun" w:hAnsi="Arial" w:cs="Arial"/>
          <w:sz w:val="20"/>
          <w:szCs w:val="20"/>
        </w:rPr>
        <w:t xml:space="preserve">&lt;0.05; </w:t>
      </w:r>
      <w:r w:rsidRPr="00EC29E4">
        <w:rPr>
          <w:rFonts w:ascii="Arial" w:eastAsia="SimSun" w:hAnsi="Arial" w:cs="Arial"/>
          <w:sz w:val="20"/>
          <w:szCs w:val="20"/>
          <w:vertAlign w:val="superscript"/>
        </w:rPr>
        <w:t>**</w:t>
      </w:r>
      <w:r w:rsidRPr="00EC29E4">
        <w:rPr>
          <w:rFonts w:ascii="Arial" w:eastAsia="SimSun" w:hAnsi="Arial" w:cs="Arial"/>
          <w:i/>
          <w:iCs/>
          <w:sz w:val="20"/>
          <w:szCs w:val="20"/>
        </w:rPr>
        <w:t>P</w:t>
      </w:r>
      <w:r w:rsidRPr="00EC29E4">
        <w:rPr>
          <w:rFonts w:ascii="Arial" w:eastAsia="SimSun" w:hAnsi="Arial" w:cs="Arial"/>
          <w:sz w:val="20"/>
          <w:szCs w:val="20"/>
        </w:rPr>
        <w:t xml:space="preserve">&lt;0.01; </w:t>
      </w:r>
      <w:r w:rsidRPr="00EC29E4">
        <w:rPr>
          <w:rFonts w:ascii="Arial" w:eastAsia="SimSun" w:hAnsi="Arial" w:cs="Arial"/>
          <w:sz w:val="20"/>
          <w:szCs w:val="20"/>
          <w:vertAlign w:val="superscript"/>
        </w:rPr>
        <w:t>a</w:t>
      </w:r>
      <w:r w:rsidRPr="00EC29E4">
        <w:rPr>
          <w:rFonts w:ascii="Arial" w:eastAsia="SimSun" w:hAnsi="Arial" w:cs="Arial"/>
          <w:sz w:val="20"/>
          <w:szCs w:val="20"/>
        </w:rPr>
        <w:t xml:space="preserve"> =baseline; </w:t>
      </w:r>
      <w:r w:rsidRPr="00EC29E4">
        <w:rPr>
          <w:rFonts w:ascii="Arial" w:eastAsia="SimSun" w:hAnsi="Arial" w:cs="Arial"/>
          <w:sz w:val="20"/>
          <w:szCs w:val="20"/>
          <w:vertAlign w:val="superscript"/>
        </w:rPr>
        <w:t>b</w:t>
      </w:r>
      <w:r w:rsidRPr="00EC29E4">
        <w:rPr>
          <w:rFonts w:ascii="Arial" w:eastAsia="SimSun" w:hAnsi="Arial" w:cs="Arial"/>
          <w:sz w:val="20"/>
          <w:szCs w:val="20"/>
        </w:rPr>
        <w:t xml:space="preserve"> =follow-up</w:t>
      </w:r>
    </w:p>
    <w:p w14:paraId="48E3E283" w14:textId="5400FC28" w:rsidR="00EC29E4" w:rsidRPr="00EC29E4" w:rsidRDefault="00EC29E4" w:rsidP="00D67EEE">
      <w:pPr>
        <w:adjustRightInd w:val="0"/>
        <w:snapToGrid w:val="0"/>
        <w:spacing w:line="480" w:lineRule="auto"/>
        <w:rPr>
          <w:rFonts w:ascii="Arial" w:eastAsia="SimSun" w:hAnsi="Arial" w:cs="Arial"/>
          <w:sz w:val="20"/>
          <w:szCs w:val="20"/>
        </w:rPr>
      </w:pPr>
      <w:r w:rsidRPr="00C32DE3">
        <w:rPr>
          <w:rFonts w:ascii="Arial" w:eastAsia="SimSun" w:hAnsi="Arial" w:cs="Arial"/>
          <w:sz w:val="20"/>
          <w:szCs w:val="20"/>
        </w:rPr>
        <w:t>Abbreviations:</w:t>
      </w:r>
      <w:r>
        <w:rPr>
          <w:rFonts w:ascii="Arial" w:eastAsia="SimSun" w:hAnsi="Arial" w:cs="Arial"/>
          <w:sz w:val="20"/>
          <w:szCs w:val="20"/>
        </w:rPr>
        <w:t xml:space="preserve"> </w:t>
      </w:r>
      <w:r w:rsidRPr="00EC29E4">
        <w:rPr>
          <w:rFonts w:ascii="Arial" w:eastAsia="SimSun" w:hAnsi="Arial" w:cs="Arial"/>
          <w:sz w:val="20"/>
          <w:szCs w:val="20"/>
        </w:rPr>
        <w:t>TNF-α=tumor necrosis factor-α; IL-6=interleukin-6; IL-1β=interleukin-1β; CRP=C-reactive protein</w:t>
      </w:r>
      <w:r>
        <w:rPr>
          <w:rFonts w:ascii="Arial" w:eastAsia="SimSun" w:hAnsi="Arial" w:cs="Arial"/>
          <w:sz w:val="20"/>
          <w:szCs w:val="20"/>
        </w:rPr>
        <w:t>.</w:t>
      </w:r>
    </w:p>
    <w:p w14:paraId="7A28309F" w14:textId="77777777" w:rsidR="00EC29E4" w:rsidRDefault="00EC29E4" w:rsidP="00EC29E4">
      <w:pPr>
        <w:adjustRightInd w:val="0"/>
        <w:snapToGrid w:val="0"/>
        <w:spacing w:line="360" w:lineRule="auto"/>
      </w:pPr>
    </w:p>
    <w:p w14:paraId="53AE6ECE" w14:textId="051E2D8A" w:rsidR="00EC29E4" w:rsidRDefault="00EC29E4" w:rsidP="00EC29E4">
      <w:pPr>
        <w:adjustRightInd w:val="0"/>
        <w:snapToGrid w:val="0"/>
        <w:spacing w:line="360" w:lineRule="auto"/>
        <w:jc w:val="center"/>
      </w:pPr>
      <w:r>
        <w:object w:dxaOrig="3619" w:dyaOrig="4025" w14:anchorId="65DDB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201.3pt" o:ole="">
            <v:imagedata r:id="rId6" o:title=""/>
          </v:shape>
          <o:OLEObject Type="Embed" ProgID="Prism8.Document" ShapeID="_x0000_i1025" DrawAspect="Content" ObjectID="_1743847161" r:id="rId7"/>
        </w:object>
      </w:r>
    </w:p>
    <w:p w14:paraId="50FBAB2D" w14:textId="77777777" w:rsidR="00EC29E4" w:rsidRPr="00EC29E4" w:rsidRDefault="00EC29E4" w:rsidP="00D67EEE">
      <w:pPr>
        <w:adjustRightInd w:val="0"/>
        <w:snapToGrid w:val="0"/>
        <w:spacing w:line="480" w:lineRule="auto"/>
        <w:jc w:val="left"/>
        <w:rPr>
          <w:rFonts w:ascii="Times New Roman" w:eastAsia="SimSun" w:hAnsi="Times New Roman" w:cs="Times New Roman"/>
          <w:b/>
          <w:bCs/>
        </w:rPr>
      </w:pPr>
      <w:r w:rsidRPr="00EC29E4">
        <w:rPr>
          <w:rFonts w:ascii="Times New Roman" w:hAnsi="Times New Roman" w:cs="Times New Roman"/>
          <w:b/>
          <w:bCs/>
        </w:rPr>
        <w:t xml:space="preserve">Figure S1  </w:t>
      </w:r>
      <w:r w:rsidRPr="00EC29E4">
        <w:rPr>
          <w:rFonts w:ascii="Times New Roman" w:eastAsia="SimSun" w:hAnsi="Times New Roman" w:cs="Times New Roman"/>
          <w:b/>
          <w:bCs/>
        </w:rPr>
        <w:t>The physical activity levels in different groups of smartphone dependence</w:t>
      </w:r>
      <w:r w:rsidRPr="00EC29E4">
        <w:rPr>
          <w:rFonts w:ascii="Times New Roman" w:eastAsia="SimSun" w:hAnsi="Times New Roman" w:cs="Times New Roman" w:hint="eastAsia"/>
          <w:b/>
          <w:bCs/>
        </w:rPr>
        <w:t>.</w:t>
      </w:r>
    </w:p>
    <w:p w14:paraId="096F9A99" w14:textId="05DBB198" w:rsidR="00EC29E4" w:rsidRPr="00EC29E4" w:rsidRDefault="00EC29E4" w:rsidP="00D67EEE">
      <w:pPr>
        <w:adjustRightInd w:val="0"/>
        <w:snapToGrid w:val="0"/>
        <w:spacing w:line="480" w:lineRule="auto"/>
        <w:jc w:val="left"/>
        <w:rPr>
          <w:rFonts w:ascii="Arial" w:eastAsia="SimSun" w:hAnsi="Arial" w:cs="Arial"/>
          <w:sz w:val="20"/>
          <w:szCs w:val="20"/>
        </w:rPr>
      </w:pPr>
      <w:r w:rsidRPr="00EC29E4">
        <w:rPr>
          <w:rFonts w:ascii="Arial" w:eastAsia="SimSun" w:hAnsi="Arial" w:cs="Arial" w:hint="eastAsia"/>
          <w:sz w:val="20"/>
          <w:szCs w:val="20"/>
        </w:rPr>
        <w:t>N</w:t>
      </w:r>
      <w:r w:rsidRPr="00EC29E4">
        <w:rPr>
          <w:rFonts w:ascii="Arial" w:eastAsia="SimSun" w:hAnsi="Arial" w:cs="Arial"/>
          <w:sz w:val="20"/>
          <w:szCs w:val="20"/>
        </w:rPr>
        <w:t>otes: *</w:t>
      </w:r>
      <w:r>
        <w:rPr>
          <w:rFonts w:ascii="Arial" w:eastAsia="SimSun" w:hAnsi="Arial" w:cs="Arial"/>
          <w:sz w:val="20"/>
          <w:szCs w:val="20"/>
        </w:rPr>
        <w:t xml:space="preserve"> </w:t>
      </w:r>
      <w:r w:rsidRPr="00EC29E4">
        <w:rPr>
          <w:rFonts w:ascii="Arial" w:eastAsia="SimSun" w:hAnsi="Arial" w:cs="Arial"/>
          <w:i/>
          <w:iCs/>
          <w:sz w:val="20"/>
          <w:szCs w:val="20"/>
        </w:rPr>
        <w:t>P</w:t>
      </w:r>
      <w:r w:rsidRPr="00EC29E4">
        <w:rPr>
          <w:rFonts w:ascii="Arial" w:eastAsia="SimSun" w:hAnsi="Arial" w:cs="Arial"/>
          <w:sz w:val="20"/>
          <w:szCs w:val="20"/>
        </w:rPr>
        <w:t xml:space="preserve">&lt;0.05; </w:t>
      </w:r>
    </w:p>
    <w:p w14:paraId="61E2B324" w14:textId="45D12114" w:rsidR="00EC29E4" w:rsidRPr="00EC29E4" w:rsidRDefault="00EC29E4" w:rsidP="00D67EEE">
      <w:pPr>
        <w:adjustRightInd w:val="0"/>
        <w:snapToGrid w:val="0"/>
        <w:spacing w:line="480" w:lineRule="auto"/>
        <w:jc w:val="left"/>
        <w:rPr>
          <w:rFonts w:ascii="Arial" w:eastAsia="SimSun" w:hAnsi="Arial" w:cs="Arial"/>
          <w:sz w:val="20"/>
          <w:szCs w:val="20"/>
        </w:rPr>
      </w:pPr>
      <w:r w:rsidRPr="00C32DE3">
        <w:rPr>
          <w:rFonts w:ascii="Arial" w:eastAsia="SimSun" w:hAnsi="Arial" w:cs="Arial"/>
          <w:sz w:val="20"/>
          <w:szCs w:val="20"/>
        </w:rPr>
        <w:t>Abbreviations:</w:t>
      </w:r>
      <w:r>
        <w:rPr>
          <w:rFonts w:ascii="Arial" w:eastAsia="SimSun" w:hAnsi="Arial" w:cs="Arial"/>
          <w:sz w:val="20"/>
          <w:szCs w:val="20"/>
        </w:rPr>
        <w:t xml:space="preserve"> </w:t>
      </w:r>
      <w:r w:rsidRPr="00EC29E4">
        <w:rPr>
          <w:rFonts w:ascii="Arial" w:eastAsia="SimSun" w:hAnsi="Arial" w:cs="Arial"/>
          <w:sz w:val="20"/>
          <w:szCs w:val="20"/>
        </w:rPr>
        <w:t>SD=smartphone dependence; N</w:t>
      </w:r>
      <w:r w:rsidRPr="00EC29E4">
        <w:rPr>
          <w:rFonts w:ascii="Arial" w:eastAsia="SimSun" w:hAnsi="Arial" w:cs="Arial" w:hint="eastAsia"/>
          <w:sz w:val="20"/>
          <w:szCs w:val="20"/>
        </w:rPr>
        <w:t>on</w:t>
      </w:r>
      <w:r w:rsidRPr="00EC29E4">
        <w:rPr>
          <w:rFonts w:ascii="Arial" w:eastAsia="SimSun" w:hAnsi="Arial" w:cs="Arial"/>
          <w:sz w:val="20"/>
          <w:szCs w:val="20"/>
        </w:rPr>
        <w:t>-SD=non-smartphone dependence; PA= physical activity</w:t>
      </w:r>
    </w:p>
    <w:p w14:paraId="640B93DA" w14:textId="77777777" w:rsidR="00EC29E4" w:rsidRPr="00EC29E4" w:rsidRDefault="00EC29E4" w:rsidP="00EC29E4">
      <w:pPr>
        <w:adjustRightInd w:val="0"/>
        <w:snapToGrid w:val="0"/>
        <w:spacing w:line="360" w:lineRule="auto"/>
        <w:jc w:val="center"/>
      </w:pPr>
    </w:p>
    <w:sectPr w:rsidR="00EC29E4" w:rsidRPr="00EC29E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9AD5" w14:textId="77777777" w:rsidR="00994A52" w:rsidRDefault="00994A52" w:rsidP="00ED09FB">
      <w:r>
        <w:separator/>
      </w:r>
    </w:p>
  </w:endnote>
  <w:endnote w:type="continuationSeparator" w:id="0">
    <w:p w14:paraId="054C2C32" w14:textId="77777777" w:rsidR="00994A52" w:rsidRDefault="00994A52" w:rsidP="00ED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0784" w14:textId="0FB30739" w:rsidR="00A810AB" w:rsidRDefault="00A810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28BD31" wp14:editId="0858B1A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ed45456cb91a52fc992ee9cb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6BDC08" w14:textId="6325CB47" w:rsidR="00A810AB" w:rsidRPr="00A810AB" w:rsidRDefault="00A810AB" w:rsidP="00A810A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810A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228BD31" id="_x0000_t202" coordsize="21600,21600" o:spt="202" path="m,l,21600r21600,l21600,xe">
              <v:stroke joinstyle="miter"/>
              <v:path gradientshapeok="t" o:connecttype="rect"/>
            </v:shapetype>
            <v:shape id="MSIPCMed45456cb91a52fc992ee9cb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D6BDC08" w14:textId="6325CB47" w:rsidR="00A810AB" w:rsidRPr="00A810AB" w:rsidRDefault="00A810AB" w:rsidP="00A810A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810A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F60C" w14:textId="77777777" w:rsidR="00994A52" w:rsidRDefault="00994A52" w:rsidP="00ED09FB">
      <w:r>
        <w:separator/>
      </w:r>
    </w:p>
  </w:footnote>
  <w:footnote w:type="continuationSeparator" w:id="0">
    <w:p w14:paraId="241588C7" w14:textId="77777777" w:rsidR="00994A52" w:rsidRDefault="00994A52" w:rsidP="00ED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88"/>
    <w:rsid w:val="00006AD0"/>
    <w:rsid w:val="0007775B"/>
    <w:rsid w:val="00145D27"/>
    <w:rsid w:val="00287DF0"/>
    <w:rsid w:val="002A0931"/>
    <w:rsid w:val="0030407F"/>
    <w:rsid w:val="00424568"/>
    <w:rsid w:val="00453B7B"/>
    <w:rsid w:val="0053735E"/>
    <w:rsid w:val="006A0548"/>
    <w:rsid w:val="008668AC"/>
    <w:rsid w:val="008C595B"/>
    <w:rsid w:val="00994A52"/>
    <w:rsid w:val="009D3DD2"/>
    <w:rsid w:val="009E1C88"/>
    <w:rsid w:val="00A810AB"/>
    <w:rsid w:val="00D67EEE"/>
    <w:rsid w:val="00EC29E4"/>
    <w:rsid w:val="00ED09FB"/>
    <w:rsid w:val="00F30FFE"/>
    <w:rsid w:val="00F72A3B"/>
    <w:rsid w:val="00F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9069DD"/>
  <w15:chartTrackingRefBased/>
  <w15:docId w15:val="{53F50189-053D-4982-9789-089D1157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9F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9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D09F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0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D09FB"/>
    <w:rPr>
      <w:sz w:val="18"/>
      <w:szCs w:val="18"/>
    </w:rPr>
  </w:style>
  <w:style w:type="table" w:styleId="TableGrid">
    <w:name w:val="Table Grid"/>
    <w:basedOn w:val="TableNormal"/>
    <w:uiPriority w:val="39"/>
    <w:rsid w:val="00ED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1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人杰 李</dc:creator>
  <cp:keywords/>
  <dc:description/>
  <cp:lastModifiedBy>Olliver, Tania</cp:lastModifiedBy>
  <cp:revision>2</cp:revision>
  <dcterms:created xsi:type="dcterms:W3CDTF">2023-04-24T01:13:00Z</dcterms:created>
  <dcterms:modified xsi:type="dcterms:W3CDTF">2023-04-24T01:13:00Z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11c212be68f69397e5b8255ac2112706455a78e3a7c574fea6df24f4803e52ce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2023-04-24T01:13:22Z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da1bc9cd-14ea-481c-8a4d-f6c6d81a6f31</vt:lpwstr>
  </property>
  <property fmtid="{D5CDD505-2E9C-101B-9397-08002B2CF9AE}" pid="9" name="MSIP_Label_2bbab825-a111-45e4-86a1-18cee0005896_ContentBits">
    <vt:lpwstr>2</vt:lpwstr>
  </property>
</Properties>
</file>