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94D" w:rsidRPr="00F72722" w:rsidRDefault="0042594D" w:rsidP="0042594D">
      <w:pPr>
        <w:spacing w:afterLines="50" w:after="156" w:line="360" w:lineRule="auto"/>
        <w:rPr>
          <w:rFonts w:ascii="Times New Roman" w:hAnsi="Times New Roman" w:cs="Times New Roman"/>
        </w:rPr>
      </w:pPr>
      <w:bookmarkStart w:id="0" w:name="_Hlk121230344"/>
      <w:proofErr w:type="gramStart"/>
      <w:r w:rsidRPr="00F72722">
        <w:rPr>
          <w:rFonts w:ascii="Times New Roman" w:hAnsi="Times New Roman" w:cs="Times New Roman"/>
          <w:b/>
        </w:rPr>
        <w:t xml:space="preserve">Supplementary Table </w:t>
      </w:r>
      <w:bookmarkEnd w:id="0"/>
      <w:r w:rsidRPr="00F72722">
        <w:rPr>
          <w:rFonts w:ascii="Times New Roman" w:hAnsi="Times New Roman" w:cs="Times New Roman" w:hint="eastAsia"/>
          <w:b/>
        </w:rPr>
        <w:t>1</w:t>
      </w:r>
      <w:r w:rsidR="00C27886" w:rsidRPr="00F72722">
        <w:rPr>
          <w:rFonts w:ascii="Times New Roman" w:hAnsi="Times New Roman" w:cs="Times New Roman" w:hint="eastAsia"/>
          <w:b/>
        </w:rPr>
        <w:t>.</w:t>
      </w:r>
      <w:proofErr w:type="gramEnd"/>
      <w:r w:rsidRPr="00F72722">
        <w:rPr>
          <w:rFonts w:ascii="Times New Roman" w:hAnsi="Times New Roman" w:cs="Times New Roman"/>
          <w:b/>
        </w:rPr>
        <w:t xml:space="preserve"> </w:t>
      </w:r>
      <w:r w:rsidRPr="00F72722">
        <w:rPr>
          <w:rFonts w:ascii="Times New Roman" w:hAnsi="Times New Roman" w:cs="Times New Roman"/>
        </w:rPr>
        <w:t>Primer sequence for collected clinical tumor samples</w:t>
      </w:r>
    </w:p>
    <w:tbl>
      <w:tblPr>
        <w:tblW w:w="907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4678"/>
      </w:tblGrid>
      <w:tr w:rsidR="003A777F" w:rsidRPr="00F72722" w:rsidTr="00E41F96">
        <w:trPr>
          <w:trHeight w:hRule="exact" w:val="567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 w:hint="eastAsia"/>
              </w:rPr>
              <w:t>Genes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Sequence (5'-3')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  <w:tcBorders>
              <w:top w:val="single" w:sz="4" w:space="0" w:color="auto"/>
            </w:tcBorders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FAM242C-F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TCCTTGGCCCACTCCTGTT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FAM242C-R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AGGCAGCTCTGTTCCTCCT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LINC01762-F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CATGTAGGGGCACTGGACTG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LINC01762-R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TGCTGCAGTATCCCCACAG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LINC02038-F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ACCTGTTCTTCCACGGCAG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LINC02038-R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TGGACCTTATCGACGGCCT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PVT1-F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ATCACTGTGGGAAAACGGCA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PVT1-R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GGTGGAGTCATGGGTGTCAG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GAPDH-F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GGAGCGAGATCCCTCCAAAAT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GAPDH-R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GGCTGTTGTCATACTTCTCATGG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bookmarkStart w:id="1" w:name="_Hlk92307461"/>
            <w:r w:rsidRPr="00F72722">
              <w:rPr>
                <w:rFonts w:ascii="Times New Roman" w:hAnsi="Times New Roman" w:cs="Times New Roman"/>
              </w:rPr>
              <w:t>ACTB</w:t>
            </w:r>
            <w:bookmarkEnd w:id="1"/>
            <w:r w:rsidRPr="00F72722">
              <w:rPr>
                <w:rFonts w:ascii="Times New Roman" w:hAnsi="Times New Roman" w:cs="Times New Roman"/>
              </w:rPr>
              <w:t>-F</w:t>
            </w:r>
          </w:p>
        </w:tc>
        <w:tc>
          <w:tcPr>
            <w:tcW w:w="4678" w:type="dxa"/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CATGTACGTTGCTATCCAGGC</w:t>
            </w:r>
          </w:p>
        </w:tc>
      </w:tr>
      <w:tr w:rsidR="003A777F" w:rsidRPr="00F72722" w:rsidTr="00E41F96">
        <w:trPr>
          <w:trHeight w:hRule="exact" w:val="567"/>
        </w:trPr>
        <w:tc>
          <w:tcPr>
            <w:tcW w:w="4395" w:type="dxa"/>
            <w:tcBorders>
              <w:bottom w:val="single" w:sz="4" w:space="0" w:color="auto"/>
            </w:tcBorders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ACTB-R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3A777F" w:rsidRPr="00F72722" w:rsidRDefault="003A777F" w:rsidP="00E41F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72722">
              <w:rPr>
                <w:rFonts w:ascii="Times New Roman" w:hAnsi="Times New Roman" w:cs="Times New Roman"/>
              </w:rPr>
              <w:t>CTCCTTAATGTCACGCACGAT</w:t>
            </w:r>
          </w:p>
        </w:tc>
      </w:tr>
    </w:tbl>
    <w:p w:rsidR="0042594D" w:rsidRPr="00F72722" w:rsidRDefault="0042594D" w:rsidP="0042594D">
      <w:pPr>
        <w:spacing w:line="360" w:lineRule="auto"/>
        <w:rPr>
          <w:rFonts w:ascii="Times New Roman" w:hAnsi="Times New Roman" w:cs="Times New Roman"/>
        </w:rPr>
      </w:pPr>
      <w:r w:rsidRPr="00F72722">
        <w:rPr>
          <w:rFonts w:ascii="Times New Roman" w:hAnsi="Times New Roman" w:cs="Times New Roman"/>
        </w:rPr>
        <w:br w:type="page"/>
      </w:r>
    </w:p>
    <w:p w:rsidR="0042594D" w:rsidRPr="00F72722" w:rsidRDefault="0042594D" w:rsidP="0042594D">
      <w:pPr>
        <w:spacing w:afterLines="50" w:after="156" w:line="360" w:lineRule="auto"/>
        <w:rPr>
          <w:rFonts w:ascii="Times New Roman" w:hAnsi="Times New Roman" w:cs="Times New Roman"/>
        </w:rPr>
      </w:pPr>
      <w:proofErr w:type="gramStart"/>
      <w:r w:rsidRPr="00F72722">
        <w:rPr>
          <w:rFonts w:ascii="Times New Roman" w:hAnsi="Times New Roman" w:cs="Times New Roman"/>
          <w:b/>
        </w:rPr>
        <w:lastRenderedPageBreak/>
        <w:t xml:space="preserve">Supplementary Table </w:t>
      </w:r>
      <w:r w:rsidRPr="00F72722">
        <w:rPr>
          <w:rFonts w:ascii="Times New Roman" w:hAnsi="Times New Roman" w:cs="Times New Roman" w:hint="eastAsia"/>
          <w:b/>
        </w:rPr>
        <w:t>2</w:t>
      </w:r>
      <w:r w:rsidR="00C27886" w:rsidRPr="00F72722">
        <w:rPr>
          <w:rFonts w:ascii="Times New Roman" w:hAnsi="Times New Roman" w:cs="Times New Roman" w:hint="eastAsia"/>
          <w:b/>
        </w:rPr>
        <w:t>.</w:t>
      </w:r>
      <w:proofErr w:type="gramEnd"/>
      <w:r w:rsidRPr="00F72722">
        <w:rPr>
          <w:rFonts w:ascii="Times New Roman" w:hAnsi="Times New Roman" w:cs="Times New Roman"/>
          <w:b/>
        </w:rPr>
        <w:t xml:space="preserve"> </w:t>
      </w:r>
      <w:r w:rsidRPr="00F72722">
        <w:rPr>
          <w:rFonts w:ascii="Times New Roman" w:hAnsi="Times New Roman" w:cs="Times New Roman"/>
        </w:rPr>
        <w:t xml:space="preserve">The degrees of </w:t>
      </w:r>
      <w:proofErr w:type="spellStart"/>
      <w:r w:rsidRPr="00F72722">
        <w:rPr>
          <w:rFonts w:ascii="Times New Roman" w:hAnsi="Times New Roman" w:cs="Times New Roman"/>
        </w:rPr>
        <w:t>lncRNAs</w:t>
      </w:r>
      <w:proofErr w:type="spellEnd"/>
      <w:r w:rsidRPr="00F72722">
        <w:rPr>
          <w:rFonts w:ascii="Times New Roman" w:hAnsi="Times New Roman" w:cs="Times New Roman"/>
        </w:rPr>
        <w:t xml:space="preserve"> in the co-expression network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2900"/>
        <w:gridCol w:w="2883"/>
        <w:gridCol w:w="3397"/>
      </w:tblGrid>
      <w:tr w:rsidR="0042594D" w:rsidRPr="00F72722" w:rsidTr="00E41F96">
        <w:trPr>
          <w:trHeight w:hRule="exact" w:val="567"/>
        </w:trPr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bCs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bCs/>
                <w:color w:val="000000"/>
              </w:rPr>
              <w:t>Name</w:t>
            </w: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bCs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bCs/>
                <w:color w:val="000000"/>
              </w:rPr>
              <w:t>Degree</w:t>
            </w:r>
          </w:p>
        </w:tc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bCs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bCs/>
                <w:color w:val="000000"/>
              </w:rPr>
              <w:t>Up/Down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2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bookmarkStart w:id="2" w:name="_Hlk91511647"/>
            <w:r w:rsidRPr="00F72722">
              <w:rPr>
                <w:rFonts w:ascii="Times New Roman" w:eastAsia="等线" w:hAnsi="Times New Roman" w:cs="Times New Roman"/>
                <w:color w:val="000000"/>
              </w:rPr>
              <w:t>LINC02038</w:t>
            </w:r>
          </w:p>
        </w:tc>
        <w:tc>
          <w:tcPr>
            <w:tcW w:w="28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5</w:t>
            </w:r>
          </w:p>
        </w:tc>
        <w:tc>
          <w:tcPr>
            <w:tcW w:w="33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down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29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FAM242C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33</w:t>
            </w:r>
          </w:p>
        </w:tc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down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29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LINC01762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220</w:t>
            </w:r>
          </w:p>
        </w:tc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down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2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PVT1</w:t>
            </w:r>
          </w:p>
        </w:tc>
        <w:tc>
          <w:tcPr>
            <w:tcW w:w="28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325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3A777F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</w:rPr>
            </w:pPr>
            <w:r w:rsidRPr="00F72722">
              <w:rPr>
                <w:rFonts w:ascii="Times New Roman" w:eastAsia="等线" w:hAnsi="Times New Roman" w:cs="Times New Roman"/>
                <w:color w:val="000000"/>
              </w:rPr>
              <w:t>up</w:t>
            </w:r>
          </w:p>
        </w:tc>
      </w:tr>
      <w:bookmarkEnd w:id="2"/>
    </w:tbl>
    <w:p w:rsidR="0042594D" w:rsidRPr="00F72722" w:rsidRDefault="0042594D" w:rsidP="0042594D">
      <w:pPr>
        <w:spacing w:line="360" w:lineRule="auto"/>
        <w:rPr>
          <w:rFonts w:ascii="Times New Roman" w:hAnsi="Times New Roman" w:cs="Times New Roman"/>
        </w:rPr>
      </w:pPr>
      <w:r w:rsidRPr="00F72722">
        <w:rPr>
          <w:rFonts w:ascii="Times New Roman" w:hAnsi="Times New Roman" w:cs="Times New Roman"/>
        </w:rPr>
        <w:br w:type="page"/>
      </w:r>
    </w:p>
    <w:p w:rsidR="0042594D" w:rsidRPr="00F72722" w:rsidRDefault="0042594D" w:rsidP="0042594D">
      <w:pPr>
        <w:spacing w:line="360" w:lineRule="auto"/>
        <w:rPr>
          <w:rFonts w:ascii="Times New Roman" w:hAnsi="Times New Roman" w:cs="Times New Roman"/>
          <w:b/>
        </w:rPr>
        <w:sectPr w:rsidR="0042594D" w:rsidRPr="00F72722" w:rsidSect="007D361D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:rsidR="0042594D" w:rsidRPr="00F72722" w:rsidRDefault="0042594D" w:rsidP="0042594D">
      <w:pPr>
        <w:spacing w:afterLines="50" w:after="163" w:line="360" w:lineRule="auto"/>
        <w:rPr>
          <w:rFonts w:ascii="Times New Roman" w:hAnsi="Times New Roman" w:cs="Times New Roman"/>
        </w:rPr>
      </w:pPr>
      <w:proofErr w:type="gramStart"/>
      <w:r w:rsidRPr="00F72722">
        <w:rPr>
          <w:rFonts w:ascii="Times New Roman" w:hAnsi="Times New Roman" w:cs="Times New Roman"/>
          <w:b/>
        </w:rPr>
        <w:lastRenderedPageBreak/>
        <w:t xml:space="preserve">Supplementary Table </w:t>
      </w:r>
      <w:r w:rsidRPr="00F72722">
        <w:rPr>
          <w:rFonts w:ascii="Times New Roman" w:hAnsi="Times New Roman" w:cs="Times New Roman" w:hint="eastAsia"/>
          <w:b/>
        </w:rPr>
        <w:t>3</w:t>
      </w:r>
      <w:r w:rsidR="00C27886" w:rsidRPr="00F72722">
        <w:rPr>
          <w:rFonts w:ascii="Times New Roman" w:hAnsi="Times New Roman" w:cs="Times New Roman" w:hint="eastAsia"/>
          <w:b/>
        </w:rPr>
        <w:t>.</w:t>
      </w:r>
      <w:proofErr w:type="gramEnd"/>
      <w:r w:rsidRPr="00F72722">
        <w:rPr>
          <w:rFonts w:ascii="Times New Roman" w:hAnsi="Times New Roman" w:cs="Times New Roman"/>
          <w:b/>
        </w:rPr>
        <w:t xml:space="preserve"> </w:t>
      </w:r>
      <w:r w:rsidRPr="00F72722">
        <w:rPr>
          <w:rFonts w:ascii="Times New Roman" w:hAnsi="Times New Roman" w:cs="Times New Roman"/>
        </w:rPr>
        <w:t>Candidate drugs targeted by the key genes</w:t>
      </w:r>
    </w:p>
    <w:tbl>
      <w:tblPr>
        <w:tblW w:w="0" w:type="auto"/>
        <w:tblInd w:w="-88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2694"/>
        <w:gridCol w:w="3260"/>
        <w:gridCol w:w="4678"/>
        <w:gridCol w:w="2300"/>
      </w:tblGrid>
      <w:tr w:rsidR="0042594D" w:rsidRPr="00F72722" w:rsidTr="00E41F96">
        <w:trPr>
          <w:trHeight w:hRule="exact"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No</w:t>
            </w:r>
            <w:r w:rsidRPr="00F72722">
              <w:rPr>
                <w:rFonts w:ascii="Times New Roman" w:hAnsi="Times New Roman" w:cs="Times New Roman" w:hint="eastAsia"/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Gene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Drug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Interaction types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Sources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PMIDs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TRIAZOLAM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potentiator|positive</w:t>
            </w:r>
            <w:proofErr w:type="spellEnd"/>
            <w:r w:rsidRPr="00F72722">
              <w:rPr>
                <w:rFonts w:ascii="Times New Roman" w:hAnsi="Times New Roman" w:cs="Times New Roman"/>
                <w:color w:val="000000"/>
              </w:rPr>
              <w:t xml:space="preserve"> modulator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18384456|11752090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HALAZEPAM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potentiator|positive</w:t>
            </w:r>
            <w:proofErr w:type="spellEnd"/>
            <w:r w:rsidRPr="00F72722">
              <w:rPr>
                <w:rFonts w:ascii="Times New Roman" w:hAnsi="Times New Roman" w:cs="Times New Roman"/>
                <w:color w:val="000000"/>
              </w:rPr>
              <w:t xml:space="preserve">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6738302|2867566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BROMAZEPAM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QUAZEPAM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potentiator|positive</w:t>
            </w:r>
            <w:proofErr w:type="spellEnd"/>
            <w:r w:rsidRPr="00F72722">
              <w:rPr>
                <w:rFonts w:ascii="Times New Roman" w:hAnsi="Times New Roman" w:cs="Times New Roman"/>
                <w:color w:val="000000"/>
              </w:rPr>
              <w:t xml:space="preserve">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3017690|2892106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CLOTIAZEPAM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18855614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DIAZEPAM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 xml:space="preserve">positive </w:t>
            </w: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modulator|potentiator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18384456|11752090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OXAZEPAM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potentiator|positive</w:t>
            </w:r>
            <w:proofErr w:type="spellEnd"/>
            <w:r w:rsidRPr="00F72722">
              <w:rPr>
                <w:rFonts w:ascii="Times New Roman" w:hAnsi="Times New Roman" w:cs="Times New Roman"/>
                <w:color w:val="000000"/>
              </w:rPr>
              <w:t xml:space="preserve">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18384456|11752090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DESFLURANE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ESZOPICLONE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PENTOBARBITAL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MIDAZOLAM HYDROCHLORIDE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CHLORDIAZEPOXIDE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THIAMYLAL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ESTAZOLAM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 xml:space="preserve">positive </w:t>
            </w: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modulator|potentiator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639854|2889803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TALBUTAL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NITRAZEPAM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18384456|11752090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FLUDIAZEPAM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2857046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BUTABARBITAL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ISOFLURANE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METHARBITAL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TEMAZEPAM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 xml:space="preserve">positive </w:t>
            </w: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modulator|potentiator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18384456|20138190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ALPRAZOLAM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BUTALBITAL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FLURAZEPAM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18384456|11752090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THIOPENTAL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CLOBAZAM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CLORAZEPATE DIPOTASSIUM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PF-06372865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agonist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CLONAZEPAM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SEVOFLURANE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CHLORDIAZEPOXIDE HYDROCHLORIDE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GABOXADOL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agonist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TTD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METHYPRYLON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HALOTHANE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PRIMIDONE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PRAZEPAM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potentiator|positive</w:t>
            </w:r>
            <w:proofErr w:type="spellEnd"/>
            <w:r w:rsidRPr="00F72722">
              <w:rPr>
                <w:rFonts w:ascii="Times New Roman" w:hAnsi="Times New Roman" w:cs="Times New Roman"/>
                <w:color w:val="000000"/>
              </w:rPr>
              <w:t xml:space="preserve">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7773620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CINOLAZEPAM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7849137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SECOBARBITAL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METHOHEXITAL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PROPOFOL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MIDAZOLAM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18384456|11752090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MEPROBAMATE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agonist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ADINAZOLAM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potentiator</w:t>
            </w:r>
            <w:proofErr w:type="spellEnd"/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6148400|6320036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lastRenderedPageBreak/>
              <w:t>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LORAZEPAM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TdgClinicalTrial|ChemblInteractions|TEND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PENTOBARBITAL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positive modulator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METHOXYFLURANE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REMIMAZOLAM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GANAXOLONE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TTD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BREXANOLONE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TTD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ETHCHLORVYNOL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TOPIRAMATE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ADIPIPLON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GLUTETHIMIDE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CLORAZEPIC ACID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TdgClinicalTrial|TEND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ACAMPROSATE CALCIUM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TRICLOFOS SODIUM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ENFLURANE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AZIETOMIDATE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DTC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16884293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lastRenderedPageBreak/>
              <w:t>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FLUMAZENIL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OCINAPLON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TdgClinicalTrial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GABRD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ETOMIDATE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DTC|ChemblInteractions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16884293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CARBOPLATIN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28514312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SAPANISERTIB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25261369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VEMURAFENIB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CIViC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24265155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CRIZOTINIB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28476735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DABRAFENIB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CIViC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24265155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GEMCITABINE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25156567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HMN-214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25156567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LETROZOLE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CIViC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26715889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ALVOCIDIB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12777976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ALECTINIB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28476735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IMATINIB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28514312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GSK-461364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25156567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lastRenderedPageBreak/>
              <w:t>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TRAMETINIB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26343583|27488531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22983396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PACLITAXEL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28514312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ABEMACICLIB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ClearityFoundationBiomarkers|JAX-CKB|OncoKB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27217383|26183925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PF-00477736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26140595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RIGOSERTIB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25156567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MILCICLIB MALEATE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JAX-CKB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23347136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PALBOCICLIB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JAX-CKB|CIViC|OncoKB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26715889|21278246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22711607|27488531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21871868|24495407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23898052</w:t>
            </w: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20952405|22983396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26528855|25156567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26380006|26183925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23898052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RIBOCICLIB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ClearityFoundationBiomarkers|OncoKB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CDKN2A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PANITUMUMAB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CIViC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23746666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ESRRB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DIETHYLSTILBESTROL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antagonist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DTC</w:t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11297507|26408814</w:t>
            </w:r>
          </w:p>
        </w:tc>
      </w:tr>
      <w:tr w:rsidR="0042594D" w:rsidRPr="00F72722" w:rsidTr="00E41F96">
        <w:trPr>
          <w:trHeight w:hRule="exact" w:val="567"/>
        </w:trPr>
        <w:tc>
          <w:tcPr>
            <w:tcW w:w="709" w:type="dxa"/>
            <w:shd w:val="clear" w:color="auto" w:fill="auto"/>
            <w:noWrap/>
            <w:vAlign w:val="center"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UMOD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CYCLOSPORINE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72722">
              <w:rPr>
                <w:rFonts w:ascii="Times New Roman" w:hAnsi="Times New Roman" w:cs="Times New Roman"/>
                <w:color w:val="000000"/>
              </w:rPr>
              <w:t>PharmGKB</w:t>
            </w:r>
            <w:proofErr w:type="spellEnd"/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:rsidR="0042594D" w:rsidRPr="00F72722" w:rsidRDefault="0042594D" w:rsidP="00E41F96">
            <w:pPr>
              <w:spacing w:line="360" w:lineRule="auto"/>
              <w:ind w:right="8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722">
              <w:rPr>
                <w:rFonts w:ascii="Times New Roman" w:hAnsi="Times New Roman" w:cs="Times New Roman"/>
                <w:color w:val="000000"/>
              </w:rPr>
              <w:t>28418009</w:t>
            </w:r>
          </w:p>
        </w:tc>
      </w:tr>
    </w:tbl>
    <w:p w:rsidR="00FF5433" w:rsidRDefault="00FF5433" w:rsidP="0042594D"/>
    <w:p w:rsidR="00FF5433" w:rsidRDefault="00FF5433">
      <w:r>
        <w:br w:type="page"/>
      </w:r>
    </w:p>
    <w:p w:rsidR="00FF5433" w:rsidRDefault="00FF5433" w:rsidP="00FF5433">
      <w:pPr>
        <w:spacing w:line="360" w:lineRule="auto"/>
        <w:ind w:left="482" w:hangingChars="200" w:hanging="482"/>
        <w:jc w:val="both"/>
        <w:rPr>
          <w:rFonts w:ascii="Times New Roman" w:hAnsi="Times New Roman" w:cs="Times New Roman" w:hint="eastAsia"/>
          <w:b/>
          <w:bCs/>
          <w:color w:val="000000" w:themeColor="text1"/>
        </w:rPr>
      </w:pPr>
      <w:r w:rsidRPr="00FF5433">
        <w:rPr>
          <w:rFonts w:ascii="Times New Roman" w:hAnsi="Times New Roman" w:cs="Times New Roman"/>
          <w:b/>
        </w:rPr>
        <w:lastRenderedPageBreak/>
        <w:t xml:space="preserve">Supplementary </w:t>
      </w:r>
      <w:r w:rsidRPr="00FF5433"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2C6AC1">
        <w:rPr>
          <w:rFonts w:ascii="Times New Roman" w:hAnsi="Times New Roman" w:cs="Times New Roman" w:hint="eastAsia"/>
          <w:b/>
          <w:bCs/>
          <w:color w:val="000000" w:themeColor="text1"/>
        </w:rPr>
        <w:t>s and figure</w:t>
      </w:r>
      <w:r w:rsidRPr="00FF543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2C6AC1" w:rsidRPr="002C6AC1">
        <w:rPr>
          <w:rFonts w:ascii="Times New Roman" w:hAnsi="Times New Roman" w:cs="Times New Roman"/>
          <w:b/>
          <w:bCs/>
          <w:color w:val="000000" w:themeColor="text1"/>
        </w:rPr>
        <w:t>legend</w:t>
      </w:r>
      <w:r w:rsidRPr="00FF5433">
        <w:rPr>
          <w:rFonts w:ascii="Times New Roman" w:hAnsi="Times New Roman" w:cs="Times New Roman"/>
          <w:b/>
          <w:bCs/>
          <w:color w:val="000000" w:themeColor="text1"/>
        </w:rPr>
        <w:t>s</w:t>
      </w:r>
    </w:p>
    <w:p w:rsidR="002C6AC1" w:rsidRPr="00FF5433" w:rsidRDefault="002C6AC1" w:rsidP="002C6AC1">
      <w:pPr>
        <w:spacing w:line="360" w:lineRule="auto"/>
        <w:ind w:left="482" w:hangingChars="200" w:hanging="482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>
            <wp:extent cx="7972425" cy="4900248"/>
            <wp:effectExtent l="0" t="0" r="0" b="0"/>
            <wp:docPr id="1" name="图片 1" descr="C:\Users\李文姣\Desktop\王冬国-修稿\上传文件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文姣\Desktop\王冬国-修稿\上传文件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936" cy="490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33" w:rsidRPr="00FF5433" w:rsidRDefault="002C6AC1" w:rsidP="002C6AC1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FF5433">
        <w:rPr>
          <w:rFonts w:ascii="Times New Roman" w:hAnsi="Times New Roman" w:cs="Times New Roman"/>
          <w:b/>
        </w:rPr>
        <w:t>Supplementary</w:t>
      </w:r>
      <w:r w:rsidRPr="00FF543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Figure </w:t>
      </w:r>
      <w:r w:rsidR="00FF5433" w:rsidRPr="00FF5433">
        <w:rPr>
          <w:rFonts w:ascii="Times New Roman" w:hAnsi="Times New Roman" w:cs="Times New Roman"/>
          <w:b/>
        </w:rPr>
        <w:t>1.</w:t>
      </w:r>
      <w:proofErr w:type="gramEnd"/>
      <w:r w:rsidR="00FF5433" w:rsidRPr="00FF5433">
        <w:rPr>
          <w:rFonts w:ascii="Times New Roman" w:hAnsi="Times New Roman" w:cs="Times New Roman"/>
        </w:rPr>
        <w:t xml:space="preserve"> </w:t>
      </w:r>
      <w:proofErr w:type="gramStart"/>
      <w:r w:rsidR="00FF5433" w:rsidRPr="00FF5433">
        <w:rPr>
          <w:rFonts w:ascii="Times New Roman" w:hAnsi="Times New Roman" w:cs="Times New Roman"/>
        </w:rPr>
        <w:t xml:space="preserve">The interacting co-expression network of optimal diagnostic </w:t>
      </w:r>
      <w:proofErr w:type="spellStart"/>
      <w:r w:rsidR="00FF5433" w:rsidRPr="00FF5433">
        <w:rPr>
          <w:rFonts w:ascii="Times New Roman" w:hAnsi="Times New Roman" w:cs="Times New Roman"/>
        </w:rPr>
        <w:t>lncRNAs</w:t>
      </w:r>
      <w:proofErr w:type="spellEnd"/>
      <w:r w:rsidR="00FF5433" w:rsidRPr="00FF5433">
        <w:rPr>
          <w:rFonts w:ascii="Times New Roman" w:hAnsi="Times New Roman" w:cs="Times New Roman"/>
        </w:rPr>
        <w:t xml:space="preserve"> and co-expressed </w:t>
      </w:r>
      <w:proofErr w:type="spellStart"/>
      <w:r w:rsidR="00FF5433" w:rsidRPr="00FF5433">
        <w:rPr>
          <w:rFonts w:ascii="Times New Roman" w:hAnsi="Times New Roman" w:cs="Times New Roman"/>
        </w:rPr>
        <w:t>DEmRNAs</w:t>
      </w:r>
      <w:proofErr w:type="spellEnd"/>
      <w:r w:rsidR="00FF5433" w:rsidRPr="00FF5433">
        <w:rPr>
          <w:rFonts w:ascii="Times New Roman" w:hAnsi="Times New Roman" w:cs="Times New Roman"/>
        </w:rPr>
        <w:t>.</w:t>
      </w:r>
      <w:bookmarkStart w:id="3" w:name="_GoBack"/>
      <w:bookmarkEnd w:id="3"/>
      <w:proofErr w:type="gramEnd"/>
    </w:p>
    <w:sectPr w:rsidR="00FF5433" w:rsidRPr="00FF5433" w:rsidSect="007D361D">
      <w:pgSz w:w="16838" w:h="11906" w:orient="landscape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C40" w:rsidRDefault="00992C40" w:rsidP="003A777F">
      <w:r>
        <w:separator/>
      </w:r>
    </w:p>
  </w:endnote>
  <w:endnote w:type="continuationSeparator" w:id="0">
    <w:p w:rsidR="00992C40" w:rsidRDefault="00992C40" w:rsidP="003A7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C40" w:rsidRDefault="00992C40" w:rsidP="003A777F">
      <w:r>
        <w:separator/>
      </w:r>
    </w:p>
  </w:footnote>
  <w:footnote w:type="continuationSeparator" w:id="0">
    <w:p w:rsidR="00992C40" w:rsidRDefault="00992C40" w:rsidP="003A77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94D"/>
    <w:rsid w:val="0005055B"/>
    <w:rsid w:val="00104283"/>
    <w:rsid w:val="001E2AEB"/>
    <w:rsid w:val="002C6AC1"/>
    <w:rsid w:val="003A777F"/>
    <w:rsid w:val="0042594D"/>
    <w:rsid w:val="00670935"/>
    <w:rsid w:val="007D361D"/>
    <w:rsid w:val="008D2315"/>
    <w:rsid w:val="0094389A"/>
    <w:rsid w:val="00992C40"/>
    <w:rsid w:val="00AE347E"/>
    <w:rsid w:val="00C27886"/>
    <w:rsid w:val="00C357A1"/>
    <w:rsid w:val="00E41F96"/>
    <w:rsid w:val="00F36F9F"/>
    <w:rsid w:val="00F72722"/>
    <w:rsid w:val="00FF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94D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77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777F"/>
    <w:rPr>
      <w:rFonts w:ascii="宋体" w:eastAsia="宋体" w:hAnsi="宋体" w:cs="宋体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77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777F"/>
    <w:rPr>
      <w:rFonts w:ascii="宋体" w:eastAsia="宋体" w:hAnsi="宋体" w:cs="宋体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42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4283"/>
    <w:rPr>
      <w:rFonts w:ascii="宋体" w:eastAsia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94D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77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777F"/>
    <w:rPr>
      <w:rFonts w:ascii="宋体" w:eastAsia="宋体" w:hAnsi="宋体" w:cs="宋体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77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777F"/>
    <w:rPr>
      <w:rFonts w:ascii="宋体" w:eastAsia="宋体" w:hAnsi="宋体" w:cs="宋体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42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4283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909</Words>
  <Characters>5185</Characters>
  <Application>Microsoft Office Word</Application>
  <DocSecurity>0</DocSecurity>
  <Lines>43</Lines>
  <Paragraphs>12</Paragraphs>
  <ScaleCrop>false</ScaleCrop>
  <Company/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</dc:creator>
  <cp:lastModifiedBy>LWJ</cp:lastModifiedBy>
  <cp:revision>10</cp:revision>
  <cp:lastPrinted>2023-01-31T06:02:00Z</cp:lastPrinted>
  <dcterms:created xsi:type="dcterms:W3CDTF">2023-01-12T07:27:00Z</dcterms:created>
  <dcterms:modified xsi:type="dcterms:W3CDTF">2023-05-11T03:25:00Z</dcterms:modified>
</cp:coreProperties>
</file>