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CEFB" w14:textId="6707C71B" w:rsidR="009322DD" w:rsidRDefault="009322DD" w:rsidP="00375C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2DD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351081D0" w14:textId="466364FB" w:rsidR="009322DD" w:rsidRPr="00DE0BF3" w:rsidRDefault="009322DD" w:rsidP="00375C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49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23A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08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E0BF3">
        <w:rPr>
          <w:rFonts w:ascii="Times New Roman" w:hAnsi="Times New Roman" w:cs="Times New Roman"/>
          <w:b/>
          <w:bCs/>
          <w:sz w:val="24"/>
          <w:szCs w:val="24"/>
        </w:rPr>
        <w:t>Study inclusion and exclusion criteria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43"/>
        <w:gridCol w:w="7224"/>
      </w:tblGrid>
      <w:tr w:rsidR="009322DD" w:rsidRPr="00D10493" w14:paraId="42BF47CA" w14:textId="77777777" w:rsidTr="0015098E">
        <w:trPr>
          <w:trHeight w:val="567"/>
        </w:trPr>
        <w:tc>
          <w:tcPr>
            <w:tcW w:w="90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020D26" w14:textId="77777777" w:rsidR="009322DD" w:rsidRPr="00D10493" w:rsidRDefault="009322DD" w:rsidP="0015098E">
            <w:pPr>
              <w:jc w:val="center"/>
              <w:rPr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>Study Inclusion and Exclusion Criteria</w:t>
            </w:r>
          </w:p>
        </w:tc>
      </w:tr>
      <w:tr w:rsidR="009322DD" w:rsidRPr="00D10493" w14:paraId="6C0EA356" w14:textId="77777777" w:rsidTr="0015098E">
        <w:trPr>
          <w:trHeight w:val="56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31FA2F" w14:textId="77777777" w:rsidR="009322DD" w:rsidRPr="00D10493" w:rsidRDefault="009322DD" w:rsidP="0015098E">
            <w:pPr>
              <w:jc w:val="center"/>
              <w:rPr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>Type of Study</w:t>
            </w:r>
          </w:p>
        </w:tc>
        <w:tc>
          <w:tcPr>
            <w:tcW w:w="72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57A2D4" w14:textId="77777777" w:rsidR="009322DD" w:rsidRPr="00D10493" w:rsidRDefault="009322DD" w:rsidP="0015098E">
            <w:pPr>
              <w:jc w:val="center"/>
              <w:rPr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>Inclusion Criteria</w:t>
            </w:r>
          </w:p>
        </w:tc>
      </w:tr>
      <w:tr w:rsidR="009322DD" w:rsidRPr="00D10493" w14:paraId="5EC12302" w14:textId="77777777" w:rsidTr="0015098E">
        <w:trPr>
          <w:trHeight w:val="107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9D120E" w14:textId="77777777" w:rsidR="009322DD" w:rsidRPr="00D10493" w:rsidRDefault="009322DD" w:rsidP="0015098E">
            <w:pPr>
              <w:jc w:val="center"/>
              <w:rPr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>In vivo</w:t>
            </w:r>
          </w:p>
        </w:tc>
        <w:tc>
          <w:tcPr>
            <w:tcW w:w="72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CA67A6" w14:textId="77777777" w:rsidR="009322DD" w:rsidRPr="00D10493" w:rsidRDefault="009322DD" w:rsidP="0015098E">
            <w:pPr>
              <w:rPr>
                <w:rFonts w:eastAsia="DengXian"/>
                <w:color w:val="000000"/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 xml:space="preserve">Animal studies of osseointegration outcomes after treatment with nanostructured 3D-printed </w:t>
            </w:r>
            <w:proofErr w:type="spellStart"/>
            <w:r w:rsidRPr="00D10493">
              <w:rPr>
                <w:rFonts w:eastAsia="DengXian"/>
                <w:color w:val="000000"/>
                <w:sz w:val="24"/>
                <w:szCs w:val="24"/>
              </w:rPr>
              <w:t>Ti</w:t>
            </w:r>
            <w:proofErr w:type="spellEnd"/>
            <w:r w:rsidRPr="00D10493">
              <w:rPr>
                <w:rFonts w:eastAsia="DengXian"/>
                <w:color w:val="000000"/>
                <w:sz w:val="24"/>
                <w:szCs w:val="24"/>
              </w:rPr>
              <w:t xml:space="preserve"> implants </w:t>
            </w:r>
          </w:p>
          <w:p w14:paraId="4BF7067F" w14:textId="77777777" w:rsidR="009322DD" w:rsidRPr="00D10493" w:rsidRDefault="009322DD" w:rsidP="0015098E">
            <w:pPr>
              <w:rPr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>The research period of animal experiment is more than 4 weeks</w:t>
            </w:r>
          </w:p>
        </w:tc>
      </w:tr>
      <w:tr w:rsidR="009322DD" w:rsidRPr="00D10493" w14:paraId="2D336EFD" w14:textId="77777777" w:rsidTr="0015098E">
        <w:trPr>
          <w:trHeight w:val="56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3268DAA5" w14:textId="77777777" w:rsidR="009322DD" w:rsidRPr="00D10493" w:rsidRDefault="009322DD" w:rsidP="0015098E">
            <w:pPr>
              <w:rPr>
                <w:sz w:val="24"/>
                <w:szCs w:val="24"/>
              </w:rPr>
            </w:pPr>
          </w:p>
        </w:tc>
        <w:tc>
          <w:tcPr>
            <w:tcW w:w="72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98BA63" w14:textId="77777777" w:rsidR="009322DD" w:rsidRPr="00D10493" w:rsidRDefault="009322DD" w:rsidP="0015098E">
            <w:pPr>
              <w:jc w:val="center"/>
              <w:rPr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>Exclusion Criteria</w:t>
            </w:r>
          </w:p>
        </w:tc>
      </w:tr>
      <w:tr w:rsidR="009322DD" w:rsidRPr="00D10493" w14:paraId="666158A8" w14:textId="77777777" w:rsidTr="0015098E">
        <w:trPr>
          <w:trHeight w:val="198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29359FAD" w14:textId="77777777" w:rsidR="009322DD" w:rsidRPr="00D10493" w:rsidRDefault="009322DD" w:rsidP="0015098E">
            <w:pPr>
              <w:jc w:val="center"/>
              <w:rPr>
                <w:sz w:val="24"/>
                <w:szCs w:val="24"/>
              </w:rPr>
            </w:pPr>
            <w:r w:rsidRPr="00D10493">
              <w:rPr>
                <w:rFonts w:eastAsia="DengXian"/>
                <w:color w:val="000000"/>
                <w:sz w:val="24"/>
                <w:szCs w:val="24"/>
              </w:rPr>
              <w:t>In vivo</w:t>
            </w:r>
          </w:p>
        </w:tc>
        <w:tc>
          <w:tcPr>
            <w:tcW w:w="7224" w:type="dxa"/>
            <w:tcBorders>
              <w:left w:val="nil"/>
              <w:right w:val="nil"/>
            </w:tcBorders>
            <w:vAlign w:val="center"/>
          </w:tcPr>
          <w:p w14:paraId="093B796E" w14:textId="77777777" w:rsidR="009322DD" w:rsidRPr="00D10493" w:rsidRDefault="009322DD" w:rsidP="0015098E">
            <w:pPr>
              <w:rPr>
                <w:sz w:val="24"/>
                <w:szCs w:val="24"/>
              </w:rPr>
            </w:pPr>
            <w:r w:rsidRPr="00D10493">
              <w:rPr>
                <w:sz w:val="24"/>
                <w:szCs w:val="24"/>
              </w:rPr>
              <w:t>Articles not written in English</w:t>
            </w:r>
          </w:p>
          <w:p w14:paraId="49AE32AC" w14:textId="77777777" w:rsidR="009322DD" w:rsidRPr="00D10493" w:rsidRDefault="009322DD" w:rsidP="0015098E">
            <w:pPr>
              <w:rPr>
                <w:sz w:val="24"/>
                <w:szCs w:val="24"/>
              </w:rPr>
            </w:pPr>
            <w:r w:rsidRPr="00D10493">
              <w:rPr>
                <w:sz w:val="24"/>
                <w:szCs w:val="24"/>
              </w:rPr>
              <w:t>Review and expert opinion articles, conference proceedings, and presentations</w:t>
            </w:r>
          </w:p>
          <w:p w14:paraId="3ADAD5CA" w14:textId="77777777" w:rsidR="009322DD" w:rsidRPr="00D10493" w:rsidRDefault="009322DD" w:rsidP="0015098E">
            <w:pPr>
              <w:rPr>
                <w:sz w:val="24"/>
                <w:szCs w:val="24"/>
              </w:rPr>
            </w:pPr>
            <w:r w:rsidRPr="00D10493">
              <w:rPr>
                <w:sz w:val="24"/>
                <w:szCs w:val="24"/>
              </w:rPr>
              <w:t>Ex vivo studies</w:t>
            </w:r>
          </w:p>
          <w:p w14:paraId="78487009" w14:textId="77777777" w:rsidR="009322DD" w:rsidRPr="00D10493" w:rsidRDefault="009322DD" w:rsidP="0015098E">
            <w:pPr>
              <w:rPr>
                <w:sz w:val="24"/>
                <w:szCs w:val="24"/>
              </w:rPr>
            </w:pPr>
            <w:r w:rsidRPr="00D10493">
              <w:rPr>
                <w:sz w:val="24"/>
                <w:szCs w:val="24"/>
              </w:rPr>
              <w:t>Studies that did not evaluate the osseointegration capacity of nanopatterns</w:t>
            </w:r>
          </w:p>
          <w:p w14:paraId="0DFEF851" w14:textId="77777777" w:rsidR="009322DD" w:rsidRPr="00D10493" w:rsidRDefault="009322DD" w:rsidP="0015098E">
            <w:pPr>
              <w:rPr>
                <w:sz w:val="24"/>
                <w:szCs w:val="24"/>
              </w:rPr>
            </w:pPr>
            <w:r w:rsidRPr="00D10493">
              <w:rPr>
                <w:sz w:val="24"/>
                <w:szCs w:val="24"/>
              </w:rPr>
              <w:t xml:space="preserve">Studies that did not modify </w:t>
            </w:r>
            <w:proofErr w:type="spellStart"/>
            <w:r w:rsidRPr="00D10493">
              <w:rPr>
                <w:sz w:val="24"/>
                <w:szCs w:val="24"/>
              </w:rPr>
              <w:t>Ti</w:t>
            </w:r>
            <w:proofErr w:type="spellEnd"/>
            <w:r w:rsidRPr="00D10493">
              <w:rPr>
                <w:sz w:val="24"/>
                <w:szCs w:val="24"/>
              </w:rPr>
              <w:t xml:space="preserve"> surfaces with nanopatterns</w:t>
            </w:r>
          </w:p>
          <w:p w14:paraId="0988F666" w14:textId="77777777" w:rsidR="009322DD" w:rsidRPr="00D10493" w:rsidRDefault="009322DD" w:rsidP="0015098E">
            <w:pPr>
              <w:rPr>
                <w:sz w:val="24"/>
                <w:szCs w:val="24"/>
              </w:rPr>
            </w:pPr>
            <w:r w:rsidRPr="00D10493">
              <w:rPr>
                <w:sz w:val="24"/>
                <w:szCs w:val="24"/>
              </w:rPr>
              <w:t xml:space="preserve">3D-printed </w:t>
            </w:r>
            <w:proofErr w:type="spellStart"/>
            <w:r w:rsidRPr="00D10493">
              <w:rPr>
                <w:sz w:val="24"/>
                <w:szCs w:val="24"/>
              </w:rPr>
              <w:t>Ti</w:t>
            </w:r>
            <w:proofErr w:type="spellEnd"/>
            <w:r w:rsidRPr="00D10493">
              <w:rPr>
                <w:sz w:val="24"/>
                <w:szCs w:val="24"/>
              </w:rPr>
              <w:t xml:space="preserve"> implants were modified only by coating</w:t>
            </w:r>
          </w:p>
        </w:tc>
      </w:tr>
    </w:tbl>
    <w:p w14:paraId="47AB27B5" w14:textId="6DDBA724" w:rsidR="009322DD" w:rsidRDefault="009322DD"/>
    <w:p w14:paraId="1EA7F156" w14:textId="2BE24164" w:rsidR="00411B16" w:rsidRDefault="00411B16"/>
    <w:p w14:paraId="11F53D0C" w14:textId="77777777" w:rsidR="00411B16" w:rsidRPr="0033125D" w:rsidRDefault="00411B16" w:rsidP="00411B1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493"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 w:rsidRPr="00D10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25D">
        <w:rPr>
          <w:rFonts w:ascii="Times New Roman" w:hAnsi="Times New Roman" w:cs="Times New Roman"/>
          <w:b/>
          <w:bCs/>
          <w:sz w:val="24"/>
          <w:szCs w:val="24"/>
        </w:rPr>
        <w:t>Checklist of the ARRIVE criteria reported by the included</w:t>
      </w:r>
      <w:r w:rsidRPr="0033125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33125D">
        <w:rPr>
          <w:rFonts w:ascii="Times New Roman" w:hAnsi="Times New Roman" w:cs="Times New Roman"/>
          <w:b/>
          <w:bCs/>
          <w:sz w:val="24"/>
          <w:szCs w:val="24"/>
        </w:rPr>
        <w:t>studies</w:t>
      </w:r>
    </w:p>
    <w:tbl>
      <w:tblPr>
        <w:tblStyle w:val="TableGrid"/>
        <w:tblW w:w="9026" w:type="dxa"/>
        <w:tblLayout w:type="fixed"/>
        <w:tblLook w:val="04A0" w:firstRow="1" w:lastRow="0" w:firstColumn="1" w:lastColumn="0" w:noHBand="0" w:noVBand="1"/>
      </w:tblPr>
      <w:tblGrid>
        <w:gridCol w:w="1512"/>
        <w:gridCol w:w="712"/>
        <w:gridCol w:w="851"/>
        <w:gridCol w:w="851"/>
        <w:gridCol w:w="850"/>
        <w:gridCol w:w="850"/>
        <w:gridCol w:w="850"/>
        <w:gridCol w:w="850"/>
        <w:gridCol w:w="850"/>
        <w:gridCol w:w="850"/>
      </w:tblGrid>
      <w:tr w:rsidR="00411B16" w:rsidRPr="00976B69" w14:paraId="3D1E2763" w14:textId="77777777" w:rsidTr="0080755C">
        <w:trPr>
          <w:trHeight w:val="69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33BE7E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b/>
                <w:bCs/>
                <w:color w:val="000000"/>
                <w:sz w:val="18"/>
                <w:szCs w:val="18"/>
              </w:rPr>
              <w:t>Studies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FA60A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Ren B et al., 2021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[35]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1A54D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Cheng A et al., 2017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[47]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F4261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Bandyopadhyay A et al., 2017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[36]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2610D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Cohen DJ et al., 2016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[42]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1F316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Hyzy</w:t>
            </w:r>
            <w:proofErr w:type="spellEnd"/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 xml:space="preserve"> SL et al., 2016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[43]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751C9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Wang H et al., 2018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[37]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F947BC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Cohen DJ et al., 2017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[44]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1EE95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Mitra I et al., 2021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[45]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AAA8F" w14:textId="77777777" w:rsidR="00411B16" w:rsidRPr="00976B69" w:rsidRDefault="00411B16" w:rsidP="0080755C">
            <w:pPr>
              <w:widowControl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6"/>
                <w:szCs w:val="16"/>
              </w:rPr>
            </w:pP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</w:rPr>
              <w:t>Bose S et al., 2018</w:t>
            </w:r>
            <w:r w:rsidRPr="00976B69">
              <w:rPr>
                <w:rFonts w:eastAsia="DengXian"/>
                <w:b/>
                <w:bCs/>
                <w:color w:val="000000"/>
                <w:sz w:val="16"/>
                <w:szCs w:val="16"/>
                <w:vertAlign w:val="superscript"/>
              </w:rPr>
              <w:t>[46]</w:t>
            </w:r>
          </w:p>
        </w:tc>
      </w:tr>
      <w:tr w:rsidR="00411B16" w:rsidRPr="00976B69" w14:paraId="01B3D061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D9C8F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1. Title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FC14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6FCA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6E15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0990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C99F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C219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1EE9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BA31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DCDA6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2AAA2672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4DD1B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Abstract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3F17D" w14:textId="77777777" w:rsidR="00411B16" w:rsidRPr="00976B69" w:rsidRDefault="00411B16" w:rsidP="0080755C">
            <w:pPr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4313C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1A90E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F6B42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628F67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2446C0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AEF9E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75F42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5E3F2B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11B16" w:rsidRPr="00976B69" w14:paraId="2A0F2F76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91A46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2. Species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BE33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8CE3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BB28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DA94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3213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F205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77804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09D6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4279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1DE47670" w14:textId="77777777" w:rsidTr="0080755C">
        <w:trPr>
          <w:trHeight w:val="45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C7B7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3. Key finding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A380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84920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1F6F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B7FC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F2A5C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F8A8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01595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C6C3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F5FA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55A60297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05D1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Introduction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FE9E4" w14:textId="77777777" w:rsidR="00411B16" w:rsidRPr="00976B69" w:rsidRDefault="00411B16" w:rsidP="0080755C">
            <w:pPr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C7B95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E0655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45B761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8EF8A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A38CE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20F19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A313D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FAE14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11B16" w:rsidRPr="00976B69" w14:paraId="7A67A4EB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E461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4. Background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3445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14D4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E021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41F9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E181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F088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77C5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9BFC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F8C5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675C0B37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EB7D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5. Reason for animal models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09A1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4211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7880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9CE8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5F3F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DA83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B437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8CF6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976B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</w:tr>
      <w:tr w:rsidR="00411B16" w:rsidRPr="00976B69" w14:paraId="788D8EA7" w14:textId="77777777" w:rsidTr="0080755C">
        <w:trPr>
          <w:trHeight w:val="45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73AC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6. Objectives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709E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30D4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11F0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03F4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7C08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12D0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9D57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F013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F2DD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15024067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693C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Methods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1187C" w14:textId="77777777" w:rsidR="00411B16" w:rsidRPr="00976B69" w:rsidRDefault="00411B16" w:rsidP="0080755C">
            <w:pPr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50DF0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46F34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AEE83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D0284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63D25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4A151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D510F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B5B80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11B16" w:rsidRPr="00976B69" w14:paraId="650AB12E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6D6F7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7. Ethical statement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AA72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AC14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6B42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984A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2974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2DA8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7704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AFC7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4C65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38802EFE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C11E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8. Study design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846E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4E04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D3E9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6FA4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B498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0CFE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4C78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7747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CAF5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43D4380A" w14:textId="77777777" w:rsidTr="0080755C">
        <w:trPr>
          <w:trHeight w:val="69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7A68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9. Experimental procedures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D7F1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613F3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C3F59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20B1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0F5C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2C85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D5A2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C9216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142B7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3F56C7AF" w14:textId="77777777" w:rsidTr="0080755C">
        <w:trPr>
          <w:trHeight w:val="69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6C04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lastRenderedPageBreak/>
              <w:t>10. Experimental animals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C670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C9203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6431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9748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E8DD8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64BA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10D21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9357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5FAE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0583BBEF" w14:textId="77777777" w:rsidTr="0080755C">
        <w:trPr>
          <w:trHeight w:val="115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749A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11. Accommodation and</w:t>
            </w:r>
            <w:r>
              <w:rPr>
                <w:rFonts w:eastAsia="DengXian"/>
                <w:color w:val="000000"/>
                <w:sz w:val="18"/>
                <w:szCs w:val="18"/>
              </w:rPr>
              <w:t xml:space="preserve"> </w:t>
            </w:r>
            <w:r w:rsidRPr="00976B69">
              <w:rPr>
                <w:rFonts w:eastAsia="DengXian"/>
                <w:color w:val="000000"/>
                <w:sz w:val="18"/>
                <w:szCs w:val="18"/>
              </w:rPr>
              <w:t>handling of animals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119E0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75C7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2FB6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269E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6204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04D5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13890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7D832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E2BD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17D108DD" w14:textId="77777777" w:rsidTr="0080755C">
        <w:trPr>
          <w:trHeight w:val="47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D6C7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12. Sample size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78E6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F494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B21A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6DCF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876C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328CB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CEDB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8903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D2AA0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373FCB0D" w14:textId="77777777" w:rsidTr="0080755C">
        <w:trPr>
          <w:trHeight w:val="699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DBC9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13. Assignment of</w:t>
            </w:r>
            <w:r>
              <w:rPr>
                <w:rFonts w:eastAsia="DengXian"/>
                <w:color w:val="000000"/>
                <w:sz w:val="18"/>
                <w:szCs w:val="18"/>
              </w:rPr>
              <w:t xml:space="preserve"> </w:t>
            </w:r>
            <w:r w:rsidRPr="00976B69">
              <w:rPr>
                <w:rFonts w:eastAsia="DengXian"/>
                <w:color w:val="000000"/>
                <w:sz w:val="18"/>
                <w:szCs w:val="18"/>
              </w:rPr>
              <w:t>animals</w:t>
            </w:r>
            <w:r>
              <w:rPr>
                <w:rFonts w:eastAsia="DengXian"/>
                <w:color w:val="000000"/>
                <w:sz w:val="18"/>
                <w:szCs w:val="18"/>
              </w:rPr>
              <w:t xml:space="preserve"> </w:t>
            </w:r>
            <w:r w:rsidRPr="00976B69">
              <w:rPr>
                <w:rFonts w:eastAsia="DengXian"/>
                <w:color w:val="000000"/>
                <w:sz w:val="18"/>
                <w:szCs w:val="18"/>
              </w:rPr>
              <w:t>to experimental groups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97A9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115D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F1C1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663E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410F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C222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7427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3E3C6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9F2AF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2B59CB93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D879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14.Anesthesia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78BD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C84B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ECDAA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8D98B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80F4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EE12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F434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576B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7A4C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73BF0CE0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E3995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15. Statistical methods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EC81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F159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CFA3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88D3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F34E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D504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E26F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8946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2E38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</w:tr>
      <w:tr w:rsidR="00411B16" w:rsidRPr="00976B69" w14:paraId="13610C1F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5DE9F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Results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61EB8" w14:textId="77777777" w:rsidR="00411B16" w:rsidRPr="00976B69" w:rsidRDefault="00411B16" w:rsidP="0080755C">
            <w:pPr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55F32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1DFA6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DBF04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5E2E1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DB730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9AA8C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064E0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A98B4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11B16" w:rsidRPr="00976B69" w14:paraId="0008036C" w14:textId="77777777" w:rsidTr="0080755C">
        <w:trPr>
          <w:trHeight w:val="69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ACA9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16. Experimental results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A72A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C916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2BE6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0942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037E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CD079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9C71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47618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6076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71949E0B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7EE6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17. Results and estimation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1805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492E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5260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FA5A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3588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1827D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DDD3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C6CF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4CD50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60E350C7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FF09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Discussion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F01DD" w14:textId="77777777" w:rsidR="00411B16" w:rsidRPr="00976B69" w:rsidRDefault="00411B16" w:rsidP="0080755C">
            <w:pPr>
              <w:jc w:val="center"/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377019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44FBE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03EBC9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96DF6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C5E72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FFA6F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71E96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D250E" w14:textId="77777777" w:rsidR="00411B16" w:rsidRPr="00976B69" w:rsidRDefault="00411B16" w:rsidP="008075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11B16" w:rsidRPr="00976B69" w14:paraId="3E7FAC30" w14:textId="77777777" w:rsidTr="0080755C">
        <w:trPr>
          <w:trHeight w:val="92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9EDDD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18. Interpretation and scientific implications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04BE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DBB5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9805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E4E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3FEA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E6E5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B051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F6A9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9333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3C6C3D7C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FD7F0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19. 3Rs reported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F4EB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AAEA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8AE1A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0C61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B960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75D3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3EE1C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7E23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D17F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</w:tr>
      <w:tr w:rsidR="00411B16" w:rsidRPr="00976B69" w14:paraId="37383536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F9C1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20. Adverse events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3A9E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98EF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F167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DA08E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552C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6A64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55B1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459C5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4C14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</w:tr>
      <w:tr w:rsidR="00411B16" w:rsidRPr="00976B69" w14:paraId="06FB2EDD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E1FB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21. Studies limitations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3E48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2231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8643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8B95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B1D0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4F73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C2F2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AAE6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1BC8D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</w:tr>
      <w:tr w:rsidR="00411B16" w:rsidRPr="00976B69" w14:paraId="07151E7B" w14:textId="77777777" w:rsidTr="0080755C">
        <w:trPr>
          <w:trHeight w:val="92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418C4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22. Generalization/applicability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AE8DC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0ED91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6C65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92E7F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D9E72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525F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D950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BC8EB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7DE3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</w:tr>
      <w:tr w:rsidR="00411B16" w:rsidRPr="00976B69" w14:paraId="4FCF97E4" w14:textId="77777777" w:rsidTr="0080755C">
        <w:trPr>
          <w:trHeight w:val="28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F0C34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23. Funding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41796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9902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C5759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FE518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4BBF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4C8C7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B5638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7478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EA1B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</w:tr>
      <w:tr w:rsidR="00411B16" w:rsidRPr="00976B69" w14:paraId="0C529461" w14:textId="77777777" w:rsidTr="0080755C">
        <w:trPr>
          <w:trHeight w:val="46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2E390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TOTAL, SCORE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0EE1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9EB7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A7C7C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6757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63173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3D7FA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179D2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B4B9F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106E7" w14:textId="77777777" w:rsidR="00411B16" w:rsidRPr="00976B69" w:rsidRDefault="00411B16" w:rsidP="0080755C">
            <w:pPr>
              <w:widowControl/>
              <w:jc w:val="center"/>
              <w:rPr>
                <w:rFonts w:eastAsia="DengXian"/>
                <w:color w:val="000000"/>
                <w:sz w:val="18"/>
                <w:szCs w:val="18"/>
              </w:rPr>
            </w:pPr>
            <w:r w:rsidRPr="00976B69">
              <w:rPr>
                <w:rFonts w:eastAsia="DengXian"/>
                <w:color w:val="000000"/>
                <w:sz w:val="18"/>
                <w:szCs w:val="18"/>
              </w:rPr>
              <w:t>17</w:t>
            </w:r>
          </w:p>
        </w:tc>
      </w:tr>
    </w:tbl>
    <w:p w14:paraId="5712F327" w14:textId="77777777" w:rsidR="00411B16" w:rsidRDefault="00411B16" w:rsidP="00411B16"/>
    <w:p w14:paraId="21F3684E" w14:textId="77777777" w:rsidR="00411B16" w:rsidRPr="009322DD" w:rsidRDefault="00411B16"/>
    <w:sectPr w:rsidR="00411B16" w:rsidRPr="00932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AC54" w14:textId="77777777" w:rsidR="00216888" w:rsidRDefault="00216888" w:rsidP="009322DD">
      <w:r>
        <w:separator/>
      </w:r>
    </w:p>
  </w:endnote>
  <w:endnote w:type="continuationSeparator" w:id="0">
    <w:p w14:paraId="37EC181B" w14:textId="77777777" w:rsidR="00216888" w:rsidRDefault="00216888" w:rsidP="0093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C421" w14:textId="77777777" w:rsidR="00216888" w:rsidRDefault="00216888" w:rsidP="009322DD">
      <w:r>
        <w:separator/>
      </w:r>
    </w:p>
  </w:footnote>
  <w:footnote w:type="continuationSeparator" w:id="0">
    <w:p w14:paraId="6B5F284E" w14:textId="77777777" w:rsidR="00216888" w:rsidRDefault="00216888" w:rsidP="0093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53"/>
    <w:rsid w:val="00033FB6"/>
    <w:rsid w:val="00216888"/>
    <w:rsid w:val="00375CBE"/>
    <w:rsid w:val="00411B16"/>
    <w:rsid w:val="00423A37"/>
    <w:rsid w:val="005026CE"/>
    <w:rsid w:val="0078089E"/>
    <w:rsid w:val="007B2949"/>
    <w:rsid w:val="00822E53"/>
    <w:rsid w:val="00835208"/>
    <w:rsid w:val="008720BC"/>
    <w:rsid w:val="009322DD"/>
    <w:rsid w:val="00CF3E05"/>
    <w:rsid w:val="00DE0BF3"/>
    <w:rsid w:val="00EF5EB1"/>
    <w:rsid w:val="00F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415E4"/>
  <w15:chartTrackingRefBased/>
  <w15:docId w15:val="{E0888E91-2314-469B-81A5-B5B7A3E5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22D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2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22DD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9322DD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shiyan</dc:creator>
  <cp:keywords/>
  <dc:description/>
  <cp:lastModifiedBy>Spence, Oliver</cp:lastModifiedBy>
  <cp:revision>4</cp:revision>
  <dcterms:created xsi:type="dcterms:W3CDTF">2023-07-03T14:22:00Z</dcterms:created>
  <dcterms:modified xsi:type="dcterms:W3CDTF">2023-07-06T23:27:00Z</dcterms:modified>
</cp:coreProperties>
</file>