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pacing w:val="15"/>
          <w:sz w:val="20"/>
          <w:szCs w:val="20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694940"/>
            <wp:effectExtent l="0" t="0" r="6350" b="10160"/>
            <wp:docPr id="1" name="图片 1" descr="8.CV：T1 T3代表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CV：T1 T3代表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b/>
          <w:bCs/>
          <w:spacing w:val="15"/>
          <w:sz w:val="20"/>
          <w:szCs w:val="20"/>
        </w:rPr>
        <w:t>Supplementary Figure 1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eastAsia="Times New Roman"/>
          <w:sz w:val="20"/>
          <w:lang w:eastAsia="en-US"/>
        </w:rPr>
        <w:t xml:space="preserve">Classic activation maps were obtained in the four groups at </w:t>
      </w:r>
      <w:r>
        <w:rPr>
          <w:rFonts w:ascii="Arial" w:hAnsi="Arial" w:cs="Arial"/>
          <w:spacing w:val="15"/>
          <w:sz w:val="20"/>
          <w:szCs w:val="20"/>
        </w:rPr>
        <w:t>T</w:t>
      </w:r>
      <w:r>
        <w:rPr>
          <w:rFonts w:ascii="Arial" w:hAnsi="Arial" w:cs="Arial"/>
          <w:spacing w:val="15"/>
          <w:sz w:val="20"/>
          <w:szCs w:val="20"/>
          <w:vertAlign w:val="subscript"/>
        </w:rPr>
        <w:t>1</w:t>
      </w:r>
      <w:r>
        <w:rPr>
          <w:rFonts w:ascii="Arial" w:hAnsi="Arial" w:cs="Arial"/>
          <w:spacing w:val="15"/>
          <w:sz w:val="20"/>
          <w:szCs w:val="20"/>
        </w:rPr>
        <w:t xml:space="preserve"> (A) and T</w:t>
      </w:r>
      <w:r>
        <w:rPr>
          <w:rFonts w:ascii="Arial" w:hAnsi="Arial" w:cs="Arial"/>
          <w:spacing w:val="15"/>
          <w:sz w:val="20"/>
          <w:szCs w:val="20"/>
          <w:vertAlign w:val="subscript"/>
        </w:rPr>
        <w:t>3</w:t>
      </w:r>
      <w:r>
        <w:rPr>
          <w:rFonts w:ascii="Arial" w:hAnsi="Arial" w:cs="Arial"/>
          <w:spacing w:val="15"/>
          <w:sz w:val="20"/>
          <w:szCs w:val="20"/>
        </w:rPr>
        <w:t xml:space="preserve"> (B).</w:t>
      </w:r>
    </w:p>
    <w:p>
      <w:pPr>
        <w:rPr>
          <w:rFonts w:ascii="Arial" w:hAnsi="Arial" w:cs="Arial"/>
          <w:spacing w:val="15"/>
          <w:sz w:val="20"/>
          <w:szCs w:val="20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770" cy="2713355"/>
            <wp:effectExtent l="0" t="0" r="17780" b="10795"/>
            <wp:docPr id="2" name="图片 2" descr="9.均匀性：T1 T3合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.均匀性：T1 T3合成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Times New Roman"/>
          <w:b/>
          <w:bCs/>
          <w:sz w:val="20"/>
          <w:lang w:eastAsia="en-US" w:bidi="ar"/>
        </w:rPr>
        <w:t xml:space="preserve">Supplementary Figure </w:t>
      </w:r>
      <w:r>
        <w:rPr>
          <w:rFonts w:hint="eastAsia" w:ascii="Arial" w:hAnsi="Arial" w:eastAsia="Times New Roman" w:cs="Times New Roman"/>
          <w:b/>
          <w:bCs/>
          <w:sz w:val="20"/>
          <w:lang w:eastAsia="en-US" w:bidi="ar"/>
        </w:rPr>
        <w:t>2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 Representative inhomogeneity maps were acquired in the four groups</w:t>
      </w:r>
      <w:r>
        <w:rPr>
          <w:rFonts w:ascii="Arial" w:hAnsi="Arial" w:eastAsia="宋体" w:cs="Arial"/>
          <w:sz w:val="20"/>
          <w:szCs w:val="20"/>
          <w:lang w:bidi="ar"/>
        </w:rPr>
        <w:t xml:space="preserve"> </w:t>
      </w:r>
      <w:r>
        <w:rPr>
          <w:rFonts w:ascii="Arial" w:hAnsi="Arial" w:cs="Arial"/>
          <w:spacing w:val="15"/>
          <w:sz w:val="20"/>
          <w:szCs w:val="20"/>
        </w:rPr>
        <w:t>at T</w:t>
      </w:r>
      <w:r>
        <w:rPr>
          <w:rFonts w:ascii="Arial" w:hAnsi="Arial" w:cs="Arial"/>
          <w:spacing w:val="15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pacing w:val="15"/>
          <w:sz w:val="20"/>
          <w:szCs w:val="20"/>
        </w:rPr>
        <w:t>(A) and T</w:t>
      </w:r>
      <w:r>
        <w:rPr>
          <w:rFonts w:ascii="Arial" w:hAnsi="Arial" w:cs="Arial"/>
          <w:spacing w:val="15"/>
          <w:sz w:val="20"/>
          <w:szCs w:val="20"/>
          <w:vertAlign w:val="subscript"/>
        </w:rPr>
        <w:t xml:space="preserve">3 </w:t>
      </w:r>
      <w:r>
        <w:rPr>
          <w:rFonts w:ascii="Arial" w:hAnsi="Arial" w:cs="Arial"/>
          <w:spacing w:val="15"/>
          <w:sz w:val="20"/>
          <w:szCs w:val="20"/>
        </w:rPr>
        <w:t>(B).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NzE1NjNmZTE3MjczNmQ0NWExOWM4YWIxMTNlYTMifQ=="/>
  </w:docVars>
  <w:rsids>
    <w:rsidRoot w:val="00000000"/>
    <w:rsid w:val="49D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2023-05-17T14:42:26Z</dcterms:created>
  <dc:creator>86187</dc:creator>
  <cp:lastModifiedBy>sunrise</cp:lastModifiedBy>
  <dcterms:modified xsi:type="dcterms:W3CDTF">2023-05-17T14:45:26Z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F5D021C097664557B68243D0EB0424AE_12</vt:lpwstr>
  </property>
</Properties>
</file>