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0C72" w14:textId="79A0822B" w:rsidR="00535803" w:rsidRPr="00535803" w:rsidRDefault="00535803" w:rsidP="0053580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535803">
        <w:rPr>
          <w:rFonts w:ascii="Arial" w:hAnsi="Arial" w:cs="Arial"/>
          <w:b/>
          <w:bCs/>
          <w:sz w:val="20"/>
          <w:szCs w:val="20"/>
          <w:lang w:val="en-US"/>
        </w:rPr>
        <w:t>Supplementary figure 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535803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535803">
        <w:rPr>
          <w:rFonts w:ascii="Arial" w:hAnsi="Arial" w:cs="Arial"/>
          <w:sz w:val="20"/>
          <w:szCs w:val="20"/>
          <w:lang w:val="en-US"/>
        </w:rPr>
        <w:t>. Amplitudes of the somatosensory evoked potentials recorded during the nociceptive withdrawal reflex of patients with chronic pancreatitis (n = 10) and healthy controls (n = 18)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Pr="00535803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535803">
        <w:rPr>
          <w:rFonts w:ascii="Arial" w:hAnsi="Arial" w:cs="Arial"/>
          <w:sz w:val="20"/>
          <w:szCs w:val="20"/>
          <w:lang w:val="en-US"/>
        </w:rPr>
        <w:t>.  Latencies of the somatosensory evoked potentials recorded during the nociceptive withdrawal reflex of patients with chronic pancreatitis (n = 10) and healthy controls (n = 18)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Pr="00535803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535803">
        <w:rPr>
          <w:rFonts w:ascii="Arial" w:hAnsi="Arial" w:cs="Arial"/>
          <w:sz w:val="20"/>
          <w:szCs w:val="20"/>
          <w:lang w:val="en-US"/>
        </w:rPr>
        <w:t>. Peak-to-peak amplitudes of the somatosensory evoked potentials recorded during the nociceptive withdrawal reflex of patients with chronic pancreatitis (n = 10) and healthy controls (n = 18)</w:t>
      </w:r>
    </w:p>
    <w:p w14:paraId="51311B80" w14:textId="55E5FCAC" w:rsidR="00535803" w:rsidRPr="00535803" w:rsidRDefault="00A23DDC" w:rsidP="0053580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731B2D85" wp14:editId="4AD60D04">
            <wp:extent cx="5400040" cy="3599815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8D0F8" w14:textId="783A5FCD" w:rsidR="00535803" w:rsidRPr="00535803" w:rsidRDefault="00535803" w:rsidP="0053580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sectPr w:rsidR="00535803" w:rsidRPr="00535803" w:rsidSect="00535803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8A4F" w14:textId="77777777" w:rsidR="00535803" w:rsidRDefault="00535803" w:rsidP="00535803">
      <w:pPr>
        <w:spacing w:after="0" w:line="240" w:lineRule="auto"/>
      </w:pPr>
      <w:r>
        <w:separator/>
      </w:r>
    </w:p>
  </w:endnote>
  <w:endnote w:type="continuationSeparator" w:id="0">
    <w:p w14:paraId="6C62021E" w14:textId="77777777" w:rsidR="00535803" w:rsidRDefault="00535803" w:rsidP="0053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4EA1" w14:textId="77777777" w:rsidR="00535803" w:rsidRDefault="00535803" w:rsidP="00535803">
      <w:pPr>
        <w:spacing w:after="0" w:line="240" w:lineRule="auto"/>
      </w:pPr>
      <w:r>
        <w:separator/>
      </w:r>
    </w:p>
  </w:footnote>
  <w:footnote w:type="continuationSeparator" w:id="0">
    <w:p w14:paraId="2BB836CD" w14:textId="77777777" w:rsidR="00535803" w:rsidRDefault="00535803" w:rsidP="00535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03"/>
    <w:rsid w:val="00000664"/>
    <w:rsid w:val="000310B3"/>
    <w:rsid w:val="00032D98"/>
    <w:rsid w:val="00067874"/>
    <w:rsid w:val="00076556"/>
    <w:rsid w:val="000A0789"/>
    <w:rsid w:val="000C2575"/>
    <w:rsid w:val="00121B75"/>
    <w:rsid w:val="00186ED9"/>
    <w:rsid w:val="001A5F98"/>
    <w:rsid w:val="00290600"/>
    <w:rsid w:val="0042015F"/>
    <w:rsid w:val="004446A8"/>
    <w:rsid w:val="004A2F67"/>
    <w:rsid w:val="00535803"/>
    <w:rsid w:val="00535DFB"/>
    <w:rsid w:val="00570BA6"/>
    <w:rsid w:val="005715F0"/>
    <w:rsid w:val="00573E2B"/>
    <w:rsid w:val="00617017"/>
    <w:rsid w:val="00687A1E"/>
    <w:rsid w:val="00740C55"/>
    <w:rsid w:val="00763BC9"/>
    <w:rsid w:val="007959A8"/>
    <w:rsid w:val="007E34ED"/>
    <w:rsid w:val="00826D31"/>
    <w:rsid w:val="00836075"/>
    <w:rsid w:val="008665E7"/>
    <w:rsid w:val="0090136E"/>
    <w:rsid w:val="009F2D4D"/>
    <w:rsid w:val="00A23DDC"/>
    <w:rsid w:val="00A241B3"/>
    <w:rsid w:val="00AB347D"/>
    <w:rsid w:val="00C236DB"/>
    <w:rsid w:val="00CC57A2"/>
    <w:rsid w:val="00D33EB4"/>
    <w:rsid w:val="00D36B6A"/>
    <w:rsid w:val="00D60CF7"/>
    <w:rsid w:val="00D67E03"/>
    <w:rsid w:val="00D74379"/>
    <w:rsid w:val="00D85780"/>
    <w:rsid w:val="00E20712"/>
    <w:rsid w:val="00E569F1"/>
    <w:rsid w:val="00E763F1"/>
    <w:rsid w:val="00EC1DF5"/>
    <w:rsid w:val="00F03E77"/>
    <w:rsid w:val="00F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B86A"/>
  <w15:chartTrackingRefBased/>
  <w15:docId w15:val="{FF387819-FEFD-41CB-AF4E-46AF504F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03"/>
  </w:style>
  <w:style w:type="paragraph" w:styleId="Overskrift1">
    <w:name w:val="heading 1"/>
    <w:basedOn w:val="Normal"/>
    <w:next w:val="Normal"/>
    <w:link w:val="Overskrift1Tegn"/>
    <w:uiPriority w:val="9"/>
    <w:qFormat/>
    <w:rsid w:val="00535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5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fod">
    <w:name w:val="footer"/>
    <w:basedOn w:val="Normal"/>
    <w:link w:val="SidefodTegn"/>
    <w:uiPriority w:val="99"/>
    <w:unhideWhenUsed/>
    <w:rsid w:val="00535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35803"/>
  </w:style>
  <w:style w:type="character" w:styleId="Linjenummer">
    <w:name w:val="line number"/>
    <w:basedOn w:val="Standardskrifttypeiafsnit"/>
    <w:uiPriority w:val="99"/>
    <w:semiHidden/>
    <w:unhideWhenUsed/>
    <w:rsid w:val="00535803"/>
  </w:style>
  <w:style w:type="paragraph" w:styleId="Sidehoved">
    <w:name w:val="header"/>
    <w:basedOn w:val="Normal"/>
    <w:link w:val="SidehovedTegn"/>
    <w:uiPriority w:val="99"/>
    <w:unhideWhenUsed/>
    <w:rsid w:val="00535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3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492</Characters>
  <Application>Microsoft Office Word</Application>
  <DocSecurity>0</DocSecurity>
  <Lines>8</Lines>
  <Paragraphs>1</Paragraphs>
  <ScaleCrop>false</ScaleCrop>
  <Company>Region Nordjylland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Siggaard Knoph</dc:creator>
  <cp:keywords/>
  <dc:description/>
  <cp:lastModifiedBy>Cecilie Siggaard Knoph</cp:lastModifiedBy>
  <cp:revision>2</cp:revision>
  <dcterms:created xsi:type="dcterms:W3CDTF">2023-02-13T10:04:00Z</dcterms:created>
  <dcterms:modified xsi:type="dcterms:W3CDTF">2023-02-13T12:22:00Z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