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7FA87" w14:textId="77777777" w:rsidR="0025557E" w:rsidRPr="00CF4EFD" w:rsidRDefault="0025557E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1A77FA88" w14:textId="5F94111A" w:rsidR="0025557E" w:rsidRPr="00CF4EFD" w:rsidRDefault="0025557E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r w:rsidRPr="00CF4EFD">
        <w:rPr>
          <w:rFonts w:ascii="Arial" w:hAnsi="Arial" w:cs="Arial"/>
          <w:b/>
          <w:noProof/>
          <w:szCs w:val="24"/>
        </w:rPr>
        <w:t>Supplementary Figure</w:t>
      </w:r>
      <w:r w:rsidR="00C21D2C">
        <w:rPr>
          <w:rFonts w:ascii="Arial" w:hAnsi="Arial" w:cs="Arial"/>
          <w:b/>
          <w:noProof/>
          <w:szCs w:val="24"/>
        </w:rPr>
        <w:t xml:space="preserve"> 1</w:t>
      </w:r>
      <w:r w:rsidRPr="00CF4EFD">
        <w:rPr>
          <w:rFonts w:ascii="Arial" w:hAnsi="Arial" w:cs="Arial"/>
          <w:b/>
          <w:noProof/>
          <w:szCs w:val="24"/>
        </w:rPr>
        <w:t>: Body weight</w:t>
      </w:r>
    </w:p>
    <w:p w14:paraId="1A77FA89" w14:textId="77777777" w:rsidR="0025557E" w:rsidRPr="00CF4EFD" w:rsidRDefault="0025557E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1A77FA8A" w14:textId="63772C82" w:rsidR="0025557E" w:rsidRDefault="0025557E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r w:rsidRPr="00CF4EFD">
        <w:rPr>
          <w:rFonts w:ascii="Arial" w:hAnsi="Arial" w:cs="Arial"/>
          <w:noProof/>
          <w:lang w:val="en-IN" w:eastAsia="en-IN"/>
        </w:rPr>
        <w:drawing>
          <wp:inline distT="0" distB="0" distL="0" distR="0" wp14:anchorId="1A77FA8C" wp14:editId="1A77FA8D">
            <wp:extent cx="4572000" cy="27432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DF3508A" w14:textId="2A65ABC1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197ADB10" w14:textId="0466F9A3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7D839CBB" w14:textId="3D20ACD1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2992A392" w14:textId="7999E31D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1FAACFE4" w14:textId="76F61725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9E2E4EB" w14:textId="7074FC96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30AF1F0" w14:textId="65F0704F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41164A9" w14:textId="3A4F78B1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15D5FB37" w14:textId="4D132972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7329EAA7" w14:textId="2A1C0C9E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111CDE4C" w14:textId="1B88B55F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66A2B3FC" w14:textId="0ADFA66A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40FFD825" w14:textId="3213E0A7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3F9E3F02" w14:textId="34E40F7C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2C32E722" w14:textId="37D9CA16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392A7374" w14:textId="2C9BEB3B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749BF1D9" w14:textId="1D9A139C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3AEF123A" w14:textId="009B0AA6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6F43208" w14:textId="713051CB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65BECBD5" w14:textId="639EAA94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902E7CD" w14:textId="5F837CDC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259F882" w14:textId="609F8557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62CB4CF2" w14:textId="2C53C0CC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241826A1" w14:textId="4D8EC421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7907176D" w14:textId="201AB0F4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3B0339F6" w14:textId="05D36A7D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1AA8E1E7" w14:textId="5BEF2000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7FAB8BF8" w14:textId="73259F7A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05640B3A" w14:textId="6A0F65F1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6BC6BF64" w14:textId="42A94E4C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742D93E5" w14:textId="138FB3AD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2D4F5F67" w14:textId="77777777" w:rsidR="003161AD" w:rsidRPr="00560DFD" w:rsidRDefault="003161AD" w:rsidP="003161AD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b/>
          <w:color w:val="auto"/>
          <w:szCs w:val="24"/>
          <w:lang w:val="en-IN" w:eastAsia="en-IN"/>
        </w:rPr>
      </w:pPr>
      <w:r w:rsidRPr="00560DFD">
        <w:rPr>
          <w:rFonts w:ascii="Arial" w:eastAsia="SimSun" w:hAnsi="Arial" w:cs="Arial"/>
          <w:b/>
          <w:color w:val="auto"/>
          <w:szCs w:val="24"/>
          <w:lang w:val="en-IN" w:eastAsia="en-IN"/>
        </w:rPr>
        <w:t xml:space="preserve">Supplementary Figure </w:t>
      </w:r>
      <w:r>
        <w:rPr>
          <w:rFonts w:ascii="Arial" w:eastAsia="SimSun" w:hAnsi="Arial" w:cs="Arial"/>
          <w:b/>
          <w:color w:val="auto"/>
          <w:szCs w:val="24"/>
          <w:lang w:val="en-IN" w:eastAsia="en-IN"/>
        </w:rPr>
        <w:t>2</w:t>
      </w:r>
      <w:r w:rsidRPr="00560DFD">
        <w:rPr>
          <w:rFonts w:ascii="Arial" w:eastAsia="SimSun" w:hAnsi="Arial" w:cs="Arial"/>
          <w:b/>
          <w:color w:val="auto"/>
          <w:szCs w:val="24"/>
          <w:lang w:val="en-IN" w:eastAsia="en-IN"/>
        </w:rPr>
        <w:t>: Open field test on day 29.</w:t>
      </w:r>
    </w:p>
    <w:p w14:paraId="590BD061" w14:textId="77777777" w:rsidR="003161AD" w:rsidRPr="00560DFD" w:rsidRDefault="003161AD" w:rsidP="003161AD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3545F60A" w14:textId="77777777" w:rsidR="003161AD" w:rsidRPr="00560DFD" w:rsidRDefault="003161AD" w:rsidP="003161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r w:rsidRPr="00560DFD">
        <w:rPr>
          <w:rFonts w:ascii="Arial" w:eastAsia="SimSun" w:hAnsi="Arial" w:cs="Arial"/>
          <w:color w:val="auto"/>
          <w:szCs w:val="24"/>
          <w:lang w:val="en-IN" w:eastAsia="en-IN"/>
        </w:rPr>
        <w:t>Resting time (Sec)</w:t>
      </w:r>
    </w:p>
    <w:p w14:paraId="57FCA2DE" w14:textId="77777777" w:rsidR="003161AD" w:rsidRPr="00560DFD" w:rsidRDefault="003161AD" w:rsidP="003161AD">
      <w:pPr>
        <w:pStyle w:val="ListParagraph"/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1200F232" w14:textId="77777777" w:rsidR="003161AD" w:rsidRPr="00560DFD" w:rsidRDefault="003161AD" w:rsidP="003161AD">
      <w:pPr>
        <w:rPr>
          <w:rFonts w:ascii="Arial" w:hAnsi="Arial" w:cs="Arial"/>
        </w:rPr>
      </w:pPr>
      <w:r w:rsidRPr="00560DFD">
        <w:rPr>
          <w:rFonts w:ascii="Arial" w:hAnsi="Arial" w:cs="Arial"/>
          <w:noProof/>
          <w:lang w:val="en-IN" w:eastAsia="en-IN"/>
        </w:rPr>
        <w:t xml:space="preserve">            </w:t>
      </w:r>
      <w:r w:rsidRPr="00560DFD">
        <w:rPr>
          <w:rFonts w:ascii="Arial" w:hAnsi="Arial" w:cs="Arial"/>
          <w:noProof/>
          <w:lang w:val="en-IN" w:eastAsia="en-IN"/>
        </w:rPr>
        <w:drawing>
          <wp:inline distT="0" distB="0" distL="0" distR="0" wp14:anchorId="6DE7DB28" wp14:editId="72CF730E">
            <wp:extent cx="4550410" cy="2333625"/>
            <wp:effectExtent l="0" t="0" r="254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9582FF2" w14:textId="77777777" w:rsidR="003161AD" w:rsidRPr="00560DFD" w:rsidRDefault="003161AD" w:rsidP="003161AD">
      <w:pPr>
        <w:pStyle w:val="ListParagraph"/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noProof/>
          <w:szCs w:val="24"/>
        </w:rPr>
      </w:pPr>
    </w:p>
    <w:p w14:paraId="57343134" w14:textId="77777777" w:rsidR="003161AD" w:rsidRPr="00560DFD" w:rsidRDefault="003161AD" w:rsidP="003161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noProof/>
          <w:szCs w:val="24"/>
        </w:rPr>
      </w:pPr>
      <w:r w:rsidRPr="00560DFD">
        <w:rPr>
          <w:rFonts w:ascii="Arial" w:eastAsia="SimSun" w:hAnsi="Arial" w:cs="Arial"/>
          <w:color w:val="auto"/>
          <w:szCs w:val="24"/>
          <w:lang w:val="en-IN" w:eastAsia="en-IN"/>
        </w:rPr>
        <w:t>Moving time (Sec)</w:t>
      </w:r>
    </w:p>
    <w:p w14:paraId="08506D03" w14:textId="77777777" w:rsidR="003161AD" w:rsidRPr="00560DFD" w:rsidRDefault="003161AD" w:rsidP="003161AD">
      <w:pPr>
        <w:pStyle w:val="ListParagraph"/>
        <w:autoSpaceDE w:val="0"/>
        <w:autoSpaceDN w:val="0"/>
        <w:adjustRightInd w:val="0"/>
        <w:spacing w:line="240" w:lineRule="auto"/>
        <w:ind w:left="1440"/>
        <w:jc w:val="left"/>
        <w:rPr>
          <w:rFonts w:ascii="Arial" w:hAnsi="Arial" w:cs="Arial"/>
          <w:b/>
          <w:noProof/>
          <w:szCs w:val="24"/>
        </w:rPr>
      </w:pPr>
    </w:p>
    <w:p w14:paraId="1072CCC2" w14:textId="77777777" w:rsidR="003161AD" w:rsidRPr="00560DFD" w:rsidRDefault="003161AD" w:rsidP="003161AD">
      <w:pPr>
        <w:pStyle w:val="ListParagraph"/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noProof/>
          <w:szCs w:val="24"/>
        </w:rPr>
      </w:pPr>
      <w:r w:rsidRPr="00560DFD">
        <w:rPr>
          <w:rFonts w:ascii="Arial" w:hAnsi="Arial" w:cs="Arial"/>
          <w:noProof/>
          <w:lang w:val="en-IN" w:eastAsia="en-IN"/>
        </w:rPr>
        <w:drawing>
          <wp:inline distT="0" distB="0" distL="0" distR="0" wp14:anchorId="1B7DE516" wp14:editId="47CA405A">
            <wp:extent cx="4572000" cy="222885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F25D897" w14:textId="77777777" w:rsidR="003161AD" w:rsidRPr="00560DFD" w:rsidRDefault="003161AD" w:rsidP="003161A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noProof/>
          <w:szCs w:val="24"/>
        </w:rPr>
      </w:pPr>
    </w:p>
    <w:p w14:paraId="09F2CF7B" w14:textId="77777777" w:rsidR="003161AD" w:rsidRPr="00560DFD" w:rsidRDefault="003161AD" w:rsidP="003161AD">
      <w:pPr>
        <w:pStyle w:val="ListParagraph"/>
        <w:numPr>
          <w:ilvl w:val="0"/>
          <w:numId w:val="1"/>
        </w:numPr>
        <w:tabs>
          <w:tab w:val="left" w:pos="990"/>
          <w:tab w:val="left" w:pos="1770"/>
        </w:tabs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r w:rsidRPr="00560DFD">
        <w:rPr>
          <w:rFonts w:ascii="Arial" w:eastAsia="SimSun" w:hAnsi="Arial" w:cs="Arial"/>
          <w:color w:val="auto"/>
          <w:szCs w:val="24"/>
          <w:lang w:val="en-IN" w:eastAsia="en-IN"/>
        </w:rPr>
        <w:t>Distance travelled (cm)</w:t>
      </w:r>
    </w:p>
    <w:p w14:paraId="430E651F" w14:textId="77777777" w:rsidR="003161AD" w:rsidRPr="00560DFD" w:rsidRDefault="003161AD" w:rsidP="003161AD">
      <w:pPr>
        <w:pStyle w:val="ListParagraph"/>
        <w:tabs>
          <w:tab w:val="left" w:pos="990"/>
          <w:tab w:val="left" w:pos="1770"/>
        </w:tabs>
        <w:autoSpaceDE w:val="0"/>
        <w:autoSpaceDN w:val="0"/>
        <w:adjustRightInd w:val="0"/>
        <w:spacing w:line="240" w:lineRule="auto"/>
        <w:ind w:left="1440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1A4A1C06" w14:textId="77777777" w:rsidR="003161AD" w:rsidRPr="00560DFD" w:rsidRDefault="003161AD" w:rsidP="003161AD">
      <w:pPr>
        <w:tabs>
          <w:tab w:val="left" w:pos="990"/>
          <w:tab w:val="left" w:pos="1770"/>
        </w:tabs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r w:rsidRPr="00560DFD">
        <w:rPr>
          <w:rFonts w:ascii="Arial" w:eastAsia="SimSun" w:hAnsi="Arial" w:cs="Arial"/>
          <w:color w:val="auto"/>
          <w:szCs w:val="24"/>
          <w:lang w:val="en-IN" w:eastAsia="en-IN"/>
        </w:rPr>
        <w:t xml:space="preserve">            </w:t>
      </w:r>
      <w:r w:rsidRPr="00560DFD">
        <w:rPr>
          <w:rFonts w:ascii="Arial" w:hAnsi="Arial" w:cs="Arial"/>
          <w:noProof/>
          <w:lang w:val="en-IN" w:eastAsia="en-IN"/>
        </w:rPr>
        <w:drawing>
          <wp:inline distT="0" distB="0" distL="0" distR="0" wp14:anchorId="3513A1D9" wp14:editId="4D34E3EA">
            <wp:extent cx="4572000" cy="2324100"/>
            <wp:effectExtent l="0" t="0" r="0" b="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821C9C7" w14:textId="77777777" w:rsidR="003161AD" w:rsidRPr="00560DFD" w:rsidRDefault="003161AD" w:rsidP="003161AD">
      <w:pPr>
        <w:tabs>
          <w:tab w:val="left" w:pos="990"/>
          <w:tab w:val="left" w:pos="1770"/>
        </w:tabs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r w:rsidRPr="00560DFD">
        <w:rPr>
          <w:rFonts w:ascii="Arial" w:eastAsia="SimSun" w:hAnsi="Arial" w:cs="Arial"/>
          <w:color w:val="auto"/>
          <w:szCs w:val="24"/>
          <w:lang w:val="en-IN" w:eastAsia="en-IN"/>
        </w:rPr>
        <w:t xml:space="preserve">                  </w:t>
      </w:r>
      <w:r w:rsidRPr="00560DFD">
        <w:rPr>
          <w:rFonts w:ascii="Arial" w:eastAsia="SimSun" w:hAnsi="Arial" w:cs="Arial"/>
          <w:color w:val="auto"/>
          <w:szCs w:val="24"/>
          <w:lang w:val="en-IN" w:eastAsia="en-IN"/>
        </w:rPr>
        <w:tab/>
      </w:r>
      <w:r w:rsidRPr="00560DFD">
        <w:rPr>
          <w:rFonts w:ascii="Arial" w:eastAsia="SimSun" w:hAnsi="Arial" w:cs="Arial"/>
          <w:color w:val="auto"/>
          <w:szCs w:val="24"/>
          <w:lang w:val="en-IN" w:eastAsia="en-IN"/>
        </w:rPr>
        <w:tab/>
      </w:r>
    </w:p>
    <w:p w14:paraId="3346A897" w14:textId="77777777" w:rsidR="003161AD" w:rsidRPr="00560DFD" w:rsidRDefault="003161AD" w:rsidP="003161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r w:rsidRPr="00560DFD">
        <w:rPr>
          <w:rFonts w:ascii="Arial" w:eastAsia="SimSun" w:hAnsi="Arial" w:cs="Arial"/>
          <w:color w:val="auto"/>
          <w:szCs w:val="24"/>
          <w:lang w:val="en-IN" w:eastAsia="en-IN"/>
        </w:rPr>
        <w:t>Speed (cm/sec)</w:t>
      </w:r>
    </w:p>
    <w:p w14:paraId="38BE85C4" w14:textId="77777777" w:rsidR="003161AD" w:rsidRPr="00560DFD" w:rsidRDefault="003161AD" w:rsidP="003161AD">
      <w:pPr>
        <w:pStyle w:val="ListParagraph"/>
        <w:autoSpaceDE w:val="0"/>
        <w:autoSpaceDN w:val="0"/>
        <w:adjustRightInd w:val="0"/>
        <w:spacing w:line="240" w:lineRule="auto"/>
        <w:ind w:left="1440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001E930A" w14:textId="77777777" w:rsidR="003161AD" w:rsidRPr="00560DFD" w:rsidRDefault="003161AD" w:rsidP="003161AD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r w:rsidRPr="00560DFD">
        <w:rPr>
          <w:rFonts w:ascii="Arial" w:eastAsia="SimSun" w:hAnsi="Arial" w:cs="Arial"/>
          <w:color w:val="auto"/>
          <w:szCs w:val="24"/>
          <w:lang w:val="en-IN" w:eastAsia="en-IN"/>
        </w:rPr>
        <w:t xml:space="preserve">                 </w:t>
      </w:r>
      <w:r w:rsidRPr="00560DFD">
        <w:rPr>
          <w:rFonts w:ascii="Arial" w:hAnsi="Arial" w:cs="Arial"/>
          <w:noProof/>
          <w:lang w:val="en-IN" w:eastAsia="en-IN"/>
        </w:rPr>
        <w:drawing>
          <wp:inline distT="0" distB="0" distL="0" distR="0" wp14:anchorId="011858EF" wp14:editId="1E1882E5">
            <wp:extent cx="4572000" cy="2552700"/>
            <wp:effectExtent l="0" t="0" r="0" b="0"/>
            <wp:docPr id="26" name="Chart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FFB8A26" w14:textId="77777777" w:rsidR="003161AD" w:rsidRPr="00560DFD" w:rsidRDefault="003161AD" w:rsidP="003161AD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FEFB164" w14:textId="77777777" w:rsidR="003161AD" w:rsidRPr="00560DFD" w:rsidRDefault="003161AD" w:rsidP="003161AD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09752C89" w14:textId="77777777" w:rsidR="003161AD" w:rsidRPr="00560DFD" w:rsidRDefault="003161AD" w:rsidP="003161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r w:rsidRPr="00560DFD">
        <w:rPr>
          <w:rFonts w:ascii="Arial" w:eastAsia="SimSun" w:hAnsi="Arial" w:cs="Arial"/>
          <w:color w:val="auto"/>
          <w:szCs w:val="24"/>
          <w:lang w:val="en-IN" w:eastAsia="en-IN"/>
        </w:rPr>
        <w:t>Faecal count</w:t>
      </w:r>
    </w:p>
    <w:p w14:paraId="6F3A4A20" w14:textId="77777777" w:rsidR="003161AD" w:rsidRPr="00560DFD" w:rsidRDefault="003161AD" w:rsidP="003161AD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r w:rsidRPr="00560DFD">
        <w:rPr>
          <w:rFonts w:ascii="Arial" w:hAnsi="Arial" w:cs="Arial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625C44" wp14:editId="317A7036">
                <wp:simplePos x="0" y="0"/>
                <wp:positionH relativeFrom="column">
                  <wp:posOffset>1538102</wp:posOffset>
                </wp:positionH>
                <wp:positionV relativeFrom="paragraph">
                  <wp:posOffset>843196</wp:posOffset>
                </wp:positionV>
                <wp:extent cx="517585" cy="586213"/>
                <wp:effectExtent l="0" t="0" r="0" b="0"/>
                <wp:wrapNone/>
                <wp:docPr id="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85" cy="586213"/>
                        </a:xfrm>
                        <a:prstGeom prst="rect">
                          <a:avLst/>
                        </a:prstGeom>
                      </wps:spPr>
                      <wps:bodyPr vertOverflow="clip" wrap="square" rtlCol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A36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21.1pt;margin-top:66.4pt;width:40.75pt;height:46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" filled="f" stroked="f"/>
            </w:pict>
          </mc:Fallback>
        </mc:AlternateContent>
      </w:r>
    </w:p>
    <w:p w14:paraId="2A3A9CF8" w14:textId="77777777" w:rsidR="003161AD" w:rsidRPr="00560DFD" w:rsidRDefault="003161AD" w:rsidP="003161AD">
      <w:pPr>
        <w:pStyle w:val="ListParagraph"/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 w:val="18"/>
          <w:szCs w:val="18"/>
          <w:lang w:val="en-IN" w:eastAsia="en-IN"/>
        </w:rPr>
      </w:pPr>
      <w:r w:rsidRPr="00560DFD">
        <w:rPr>
          <w:rFonts w:ascii="Arial" w:hAnsi="Arial" w:cs="Arial"/>
          <w:noProof/>
          <w:lang w:val="en-IN" w:eastAsia="en-IN"/>
        </w:rPr>
        <w:drawing>
          <wp:inline distT="0" distB="0" distL="0" distR="0" wp14:anchorId="412F9F19" wp14:editId="5AF74B40">
            <wp:extent cx="4572000" cy="2238375"/>
            <wp:effectExtent l="0" t="0" r="0" b="9525"/>
            <wp:docPr id="28" name="Chart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5A4ACF0" w14:textId="77777777" w:rsidR="003161AD" w:rsidRPr="00560DFD" w:rsidRDefault="003161AD" w:rsidP="003161AD">
      <w:pPr>
        <w:pStyle w:val="ListParagraph"/>
        <w:rPr>
          <w:rFonts w:ascii="Arial" w:hAnsi="Arial" w:cs="Arial"/>
          <w:b/>
          <w:noProof/>
          <w:szCs w:val="24"/>
        </w:rPr>
      </w:pPr>
    </w:p>
    <w:p w14:paraId="398B3AAB" w14:textId="77777777" w:rsidR="003161AD" w:rsidRPr="00560DFD" w:rsidRDefault="003161AD" w:rsidP="003161AD">
      <w:pPr>
        <w:pStyle w:val="ListParagraph"/>
        <w:numPr>
          <w:ilvl w:val="0"/>
          <w:numId w:val="1"/>
        </w:numPr>
        <w:rPr>
          <w:rFonts w:ascii="Arial" w:hAnsi="Arial" w:cs="Arial"/>
          <w:noProof/>
          <w:szCs w:val="24"/>
        </w:rPr>
      </w:pPr>
      <w:r w:rsidRPr="00560DFD">
        <w:rPr>
          <w:rFonts w:ascii="Arial" w:hAnsi="Arial" w:cs="Arial"/>
          <w:noProof/>
          <w:szCs w:val="24"/>
        </w:rPr>
        <w:t>Central Zone Entries</w:t>
      </w:r>
    </w:p>
    <w:p w14:paraId="2D5696E7" w14:textId="77777777" w:rsidR="003161AD" w:rsidRPr="00560DFD" w:rsidRDefault="003161AD" w:rsidP="003161A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noProof/>
          <w:lang w:val="en-IN" w:eastAsia="en-IN"/>
        </w:rPr>
      </w:pPr>
      <w:r w:rsidRPr="00560DFD">
        <w:rPr>
          <w:rFonts w:ascii="Arial" w:hAnsi="Arial" w:cs="Arial"/>
          <w:noProof/>
          <w:lang w:val="en-IN" w:eastAsia="en-IN"/>
        </w:rPr>
        <w:t xml:space="preserve">            </w:t>
      </w:r>
      <w:r w:rsidRPr="00560DFD">
        <w:rPr>
          <w:rFonts w:ascii="Arial" w:hAnsi="Arial" w:cs="Arial"/>
          <w:noProof/>
          <w:lang w:val="en-IN" w:eastAsia="en-IN"/>
        </w:rPr>
        <w:drawing>
          <wp:inline distT="0" distB="0" distL="0" distR="0" wp14:anchorId="5C0EAB38" wp14:editId="39CB5C6F">
            <wp:extent cx="4572000" cy="2400300"/>
            <wp:effectExtent l="0" t="0" r="0" b="0"/>
            <wp:docPr id="30" name="Chart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8200CC" w14:textId="167315DA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40BA9B7" w14:textId="77777777" w:rsidR="003161AD" w:rsidRPr="00B161B5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  <w:r w:rsidRPr="00B161B5">
        <w:rPr>
          <w:rFonts w:ascii="Arial" w:hAnsi="Arial" w:cs="Arial"/>
          <w:b/>
          <w:noProof/>
          <w:szCs w:val="24"/>
        </w:rPr>
        <w:t xml:space="preserve">Supplementary Figure </w:t>
      </w:r>
      <w:r>
        <w:rPr>
          <w:rFonts w:ascii="Arial" w:hAnsi="Arial" w:cs="Arial"/>
          <w:b/>
          <w:noProof/>
          <w:szCs w:val="24"/>
        </w:rPr>
        <w:t>3</w:t>
      </w:r>
      <w:r w:rsidRPr="00B161B5">
        <w:rPr>
          <w:rFonts w:ascii="Arial" w:hAnsi="Arial" w:cs="Arial"/>
          <w:b/>
          <w:noProof/>
          <w:szCs w:val="24"/>
        </w:rPr>
        <w:t>: Forced swim test</w:t>
      </w:r>
    </w:p>
    <w:p w14:paraId="5E7AB668" w14:textId="77777777" w:rsidR="003161AD" w:rsidRPr="00B161B5" w:rsidRDefault="003161AD" w:rsidP="003161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r w:rsidRPr="00B161B5">
        <w:rPr>
          <w:rFonts w:ascii="Arial" w:eastAsia="SimSun" w:hAnsi="Arial" w:cs="Arial"/>
          <w:color w:val="auto"/>
          <w:szCs w:val="24"/>
          <w:lang w:val="en-IN" w:eastAsia="en-IN"/>
        </w:rPr>
        <w:t>Resting time (Sec)</w:t>
      </w:r>
    </w:p>
    <w:p w14:paraId="24B4A753" w14:textId="77777777" w:rsidR="003161AD" w:rsidRPr="00B161B5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p w14:paraId="4183D213" w14:textId="77777777" w:rsidR="003161AD" w:rsidRPr="00B161B5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  <w:r w:rsidRPr="00B161B5">
        <w:rPr>
          <w:rFonts w:ascii="Arial" w:hAnsi="Arial" w:cs="Arial"/>
          <w:noProof/>
          <w:lang w:val="en-IN" w:eastAsia="en-IN"/>
        </w:rPr>
        <w:drawing>
          <wp:inline distT="0" distB="0" distL="0" distR="0" wp14:anchorId="45FDA5B7" wp14:editId="2ECB4914">
            <wp:extent cx="4591050" cy="2743200"/>
            <wp:effectExtent l="0" t="0" r="0" b="0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91F0235" w14:textId="77777777" w:rsidR="003161AD" w:rsidRPr="00B161B5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p w14:paraId="35A4AD41" w14:textId="77777777" w:rsidR="003161AD" w:rsidRPr="00B161B5" w:rsidRDefault="003161AD" w:rsidP="003161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noProof/>
          <w:szCs w:val="24"/>
        </w:rPr>
      </w:pPr>
      <w:r w:rsidRPr="00B161B5">
        <w:rPr>
          <w:rFonts w:ascii="Arial" w:eastAsia="SimSun" w:hAnsi="Arial" w:cs="Arial"/>
          <w:color w:val="auto"/>
          <w:szCs w:val="24"/>
          <w:lang w:val="en-IN" w:eastAsia="en-IN"/>
        </w:rPr>
        <w:t>Moving time (Sec)</w:t>
      </w:r>
    </w:p>
    <w:p w14:paraId="09977627" w14:textId="77777777" w:rsidR="003161AD" w:rsidRPr="00B161B5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p w14:paraId="129C59FD" w14:textId="77777777" w:rsidR="003161AD" w:rsidRPr="00B161B5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  <w:r w:rsidRPr="00B161B5">
        <w:rPr>
          <w:rFonts w:ascii="Arial" w:hAnsi="Arial" w:cs="Arial"/>
          <w:noProof/>
          <w:lang w:val="en-IN" w:eastAsia="en-IN"/>
        </w:rPr>
        <w:drawing>
          <wp:inline distT="0" distB="0" distL="0" distR="0" wp14:anchorId="47BF57CF" wp14:editId="12988E59">
            <wp:extent cx="4593771" cy="2743200"/>
            <wp:effectExtent l="0" t="0" r="16510" b="0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334EBA5" w14:textId="77777777" w:rsidR="003161AD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p w14:paraId="7040DD46" w14:textId="77777777" w:rsidR="003161AD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p w14:paraId="0375B973" w14:textId="77777777" w:rsidR="003161AD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p w14:paraId="56581D5C" w14:textId="77777777" w:rsidR="003161AD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p w14:paraId="0D6B2F30" w14:textId="77777777" w:rsidR="003161AD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p w14:paraId="63FDF2F7" w14:textId="77777777" w:rsidR="003161AD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p w14:paraId="205EE638" w14:textId="77777777" w:rsidR="003161AD" w:rsidRPr="00B161B5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p w14:paraId="73B2A8D0" w14:textId="77777777" w:rsidR="003161AD" w:rsidRPr="00B161B5" w:rsidRDefault="003161AD" w:rsidP="003161AD">
      <w:pPr>
        <w:pStyle w:val="ListParagraph"/>
        <w:numPr>
          <w:ilvl w:val="0"/>
          <w:numId w:val="2"/>
        </w:numPr>
        <w:tabs>
          <w:tab w:val="left" w:pos="990"/>
          <w:tab w:val="left" w:pos="1770"/>
        </w:tabs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r w:rsidRPr="00B161B5">
        <w:rPr>
          <w:rFonts w:ascii="Arial" w:eastAsia="SimSun" w:hAnsi="Arial" w:cs="Arial"/>
          <w:color w:val="auto"/>
          <w:szCs w:val="24"/>
          <w:lang w:val="en-IN" w:eastAsia="en-IN"/>
        </w:rPr>
        <w:t>Distance travelled (cm)</w:t>
      </w:r>
    </w:p>
    <w:p w14:paraId="280335CA" w14:textId="77777777" w:rsidR="003161AD" w:rsidRPr="00B161B5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p w14:paraId="1E335489" w14:textId="77777777" w:rsidR="003161AD" w:rsidRPr="00B161B5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  <w:r w:rsidRPr="00B161B5">
        <w:rPr>
          <w:rFonts w:ascii="Arial" w:hAnsi="Arial" w:cs="Arial"/>
          <w:noProof/>
          <w:lang w:val="en-IN" w:eastAsia="en-IN"/>
        </w:rPr>
        <w:drawing>
          <wp:inline distT="0" distB="0" distL="0" distR="0" wp14:anchorId="0199A043" wp14:editId="7DA5D917">
            <wp:extent cx="4629631" cy="2743200"/>
            <wp:effectExtent l="0" t="0" r="0" b="0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23ED08E" w14:textId="77777777" w:rsidR="003161AD" w:rsidRPr="00B161B5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p w14:paraId="2ED3A7B0" w14:textId="77777777" w:rsidR="003161AD" w:rsidRPr="00B161B5" w:rsidRDefault="003161AD" w:rsidP="003161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r w:rsidRPr="00B161B5">
        <w:rPr>
          <w:rFonts w:ascii="Arial" w:eastAsia="SimSun" w:hAnsi="Arial" w:cs="Arial"/>
          <w:color w:val="auto"/>
          <w:szCs w:val="24"/>
          <w:lang w:val="en-IN" w:eastAsia="en-IN"/>
        </w:rPr>
        <w:t>Speed (cm/sec)</w:t>
      </w:r>
    </w:p>
    <w:p w14:paraId="08D4C516" w14:textId="77777777" w:rsidR="003161AD" w:rsidRPr="00B161B5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p w14:paraId="65998EAB" w14:textId="77777777" w:rsidR="003161AD" w:rsidRPr="00B161B5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  <w:r w:rsidRPr="00B161B5">
        <w:rPr>
          <w:rFonts w:ascii="Arial" w:hAnsi="Arial" w:cs="Arial"/>
          <w:noProof/>
          <w:lang w:val="en-IN" w:eastAsia="en-IN"/>
        </w:rPr>
        <w:drawing>
          <wp:inline distT="0" distB="0" distL="0" distR="0" wp14:anchorId="5E8654BF" wp14:editId="626DFF79">
            <wp:extent cx="4629631" cy="2743200"/>
            <wp:effectExtent l="0" t="0" r="0" b="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F03205E" w14:textId="77777777" w:rsidR="003161AD" w:rsidRPr="00B161B5" w:rsidRDefault="003161AD" w:rsidP="003161AD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 w:val="18"/>
          <w:szCs w:val="18"/>
          <w:lang w:val="en-IN" w:eastAsia="en-IN"/>
        </w:rPr>
      </w:pPr>
    </w:p>
    <w:p w14:paraId="581A0C2F" w14:textId="54824054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23EAA664" w14:textId="7BFE15ED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D9C2FDD" w14:textId="4BE51A69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2F3301EA" w14:textId="52DD4AB1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0E875C98" w14:textId="79F7E318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35D0128B" w14:textId="0A643E09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42AC8316" w14:textId="6F2DB616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47AF54B1" w14:textId="2C50D6F4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34532183" w14:textId="74397461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B32AC9D" w14:textId="4214FB25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39F39ACD" w14:textId="51867493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182577A5" w14:textId="77777777" w:rsidR="003161AD" w:rsidRPr="0048200A" w:rsidRDefault="003161AD" w:rsidP="003161AD">
      <w:pPr>
        <w:spacing w:line="360" w:lineRule="auto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b/>
          <w:noProof/>
          <w:szCs w:val="24"/>
        </w:rPr>
        <w:t>Supplemetary Table 1</w:t>
      </w:r>
      <w:r w:rsidRPr="0048200A">
        <w:rPr>
          <w:rFonts w:ascii="Arial" w:hAnsi="Arial" w:cs="Arial"/>
          <w:b/>
          <w:noProof/>
          <w:szCs w:val="24"/>
        </w:rPr>
        <w:t>:</w:t>
      </w:r>
      <w:r w:rsidRPr="0048200A">
        <w:rPr>
          <w:rFonts w:ascii="Arial" w:hAnsi="Arial" w:cs="Arial"/>
          <w:noProof/>
          <w:szCs w:val="24"/>
        </w:rPr>
        <w:t xml:space="preserve"> Organ indices (Brain, thymus and adrenals)</w:t>
      </w:r>
    </w:p>
    <w:p w14:paraId="706BA498" w14:textId="77777777" w:rsidR="003161AD" w:rsidRPr="0048200A" w:rsidRDefault="003161AD" w:rsidP="003161AD">
      <w:pPr>
        <w:spacing w:line="360" w:lineRule="auto"/>
        <w:rPr>
          <w:rFonts w:ascii="Arial" w:hAnsi="Arial" w:cs="Arial"/>
          <w:noProof/>
          <w:szCs w:val="24"/>
        </w:rPr>
      </w:pPr>
    </w:p>
    <w:tbl>
      <w:tblPr>
        <w:tblStyle w:val="TableGrid"/>
        <w:tblW w:w="8359" w:type="dxa"/>
        <w:tblLook w:val="04A0" w:firstRow="1" w:lastRow="0" w:firstColumn="1" w:lastColumn="0" w:noHBand="0" w:noVBand="1"/>
      </w:tblPr>
      <w:tblGrid>
        <w:gridCol w:w="2102"/>
        <w:gridCol w:w="2288"/>
        <w:gridCol w:w="1984"/>
        <w:gridCol w:w="1985"/>
      </w:tblGrid>
      <w:tr w:rsidR="003161AD" w:rsidRPr="0048200A" w14:paraId="29A2D9EE" w14:textId="77777777" w:rsidTr="00E66732">
        <w:tc>
          <w:tcPr>
            <w:tcW w:w="2102" w:type="dxa"/>
          </w:tcPr>
          <w:p w14:paraId="6C964923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b/>
                <w:noProof/>
                <w:sz w:val="22"/>
                <w:szCs w:val="24"/>
              </w:rPr>
            </w:pPr>
          </w:p>
        </w:tc>
        <w:tc>
          <w:tcPr>
            <w:tcW w:w="2288" w:type="dxa"/>
          </w:tcPr>
          <w:p w14:paraId="5C80AF89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b/>
                <w:noProof/>
                <w:sz w:val="22"/>
                <w:szCs w:val="24"/>
              </w:rPr>
              <w:t>Brain</w:t>
            </w:r>
          </w:p>
        </w:tc>
        <w:tc>
          <w:tcPr>
            <w:tcW w:w="1984" w:type="dxa"/>
          </w:tcPr>
          <w:p w14:paraId="4FDB034B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b/>
                <w:noProof/>
                <w:sz w:val="22"/>
                <w:szCs w:val="24"/>
              </w:rPr>
              <w:t>Thymus</w:t>
            </w:r>
          </w:p>
        </w:tc>
        <w:tc>
          <w:tcPr>
            <w:tcW w:w="1985" w:type="dxa"/>
          </w:tcPr>
          <w:p w14:paraId="201A3D00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b/>
                <w:noProof/>
                <w:sz w:val="22"/>
                <w:szCs w:val="24"/>
              </w:rPr>
              <w:t>Adrenals</w:t>
            </w:r>
          </w:p>
        </w:tc>
      </w:tr>
      <w:tr w:rsidR="003161AD" w:rsidRPr="0048200A" w14:paraId="3A6886DF" w14:textId="77777777" w:rsidTr="00E66732">
        <w:tc>
          <w:tcPr>
            <w:tcW w:w="2102" w:type="dxa"/>
          </w:tcPr>
          <w:p w14:paraId="678F4A63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CL-group</w:t>
            </w:r>
          </w:p>
        </w:tc>
        <w:tc>
          <w:tcPr>
            <w:tcW w:w="2288" w:type="dxa"/>
          </w:tcPr>
          <w:p w14:paraId="7F25AA60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eastAsia="SimSun" w:hAnsi="Arial" w:cs="Arial"/>
                <w:color w:val="auto"/>
                <w:sz w:val="22"/>
                <w:szCs w:val="22"/>
                <w:lang w:val="en-IN" w:eastAsia="en-IN"/>
              </w:rPr>
              <w:t>0.59±0.06</w:t>
            </w:r>
          </w:p>
        </w:tc>
        <w:tc>
          <w:tcPr>
            <w:tcW w:w="1984" w:type="dxa"/>
          </w:tcPr>
          <w:p w14:paraId="63063316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104.91±23.02</w:t>
            </w:r>
          </w:p>
        </w:tc>
        <w:tc>
          <w:tcPr>
            <w:tcW w:w="1985" w:type="dxa"/>
          </w:tcPr>
          <w:p w14:paraId="7FE2C9E6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14.39±1.42</w:t>
            </w:r>
          </w:p>
        </w:tc>
      </w:tr>
      <w:tr w:rsidR="003161AD" w:rsidRPr="0048200A" w14:paraId="74C0E3B6" w14:textId="77777777" w:rsidTr="00E66732">
        <w:tc>
          <w:tcPr>
            <w:tcW w:w="2102" w:type="dxa"/>
          </w:tcPr>
          <w:p w14:paraId="570AFED7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CUS-group</w:t>
            </w:r>
          </w:p>
        </w:tc>
        <w:tc>
          <w:tcPr>
            <w:tcW w:w="2288" w:type="dxa"/>
          </w:tcPr>
          <w:p w14:paraId="5BDF522C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0.54±0.02</w:t>
            </w:r>
          </w:p>
        </w:tc>
        <w:tc>
          <w:tcPr>
            <w:tcW w:w="1984" w:type="dxa"/>
          </w:tcPr>
          <w:p w14:paraId="21605A8C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103.61±20.93</w:t>
            </w:r>
          </w:p>
        </w:tc>
        <w:tc>
          <w:tcPr>
            <w:tcW w:w="1985" w:type="dxa"/>
          </w:tcPr>
          <w:p w14:paraId="087E6A4E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14.21±2.14</w:t>
            </w:r>
          </w:p>
        </w:tc>
      </w:tr>
      <w:tr w:rsidR="003161AD" w:rsidRPr="0048200A" w14:paraId="3B7EC598" w14:textId="77777777" w:rsidTr="00E66732">
        <w:tc>
          <w:tcPr>
            <w:tcW w:w="2102" w:type="dxa"/>
          </w:tcPr>
          <w:p w14:paraId="26ECB1DB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LI27016SR-group</w:t>
            </w:r>
          </w:p>
        </w:tc>
        <w:tc>
          <w:tcPr>
            <w:tcW w:w="2288" w:type="dxa"/>
          </w:tcPr>
          <w:p w14:paraId="616FF865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0.58±0.05</w:t>
            </w:r>
          </w:p>
        </w:tc>
        <w:tc>
          <w:tcPr>
            <w:tcW w:w="1984" w:type="dxa"/>
          </w:tcPr>
          <w:p w14:paraId="1F9932BB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130.33±31.17</w:t>
            </w:r>
          </w:p>
        </w:tc>
        <w:tc>
          <w:tcPr>
            <w:tcW w:w="1985" w:type="dxa"/>
          </w:tcPr>
          <w:p w14:paraId="533BE2F5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16.33±2.44</w:t>
            </w:r>
          </w:p>
        </w:tc>
      </w:tr>
      <w:tr w:rsidR="003161AD" w:rsidRPr="0048200A" w14:paraId="64820C92" w14:textId="77777777" w:rsidTr="00E66732">
        <w:tc>
          <w:tcPr>
            <w:tcW w:w="2102" w:type="dxa"/>
          </w:tcPr>
          <w:p w14:paraId="096F23FA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ECS-group</w:t>
            </w:r>
          </w:p>
        </w:tc>
        <w:tc>
          <w:tcPr>
            <w:tcW w:w="2288" w:type="dxa"/>
          </w:tcPr>
          <w:p w14:paraId="07C3D370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0.55±0.03</w:t>
            </w:r>
          </w:p>
        </w:tc>
        <w:tc>
          <w:tcPr>
            <w:tcW w:w="1984" w:type="dxa"/>
          </w:tcPr>
          <w:p w14:paraId="7E932A34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128.33±34.67</w:t>
            </w:r>
          </w:p>
        </w:tc>
        <w:tc>
          <w:tcPr>
            <w:tcW w:w="1985" w:type="dxa"/>
          </w:tcPr>
          <w:p w14:paraId="6EC707C5" w14:textId="77777777" w:rsidR="003161AD" w:rsidRPr="0048200A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8200A">
              <w:rPr>
                <w:rFonts w:ascii="Arial" w:hAnsi="Arial" w:cs="Arial"/>
                <w:noProof/>
                <w:sz w:val="22"/>
                <w:szCs w:val="24"/>
              </w:rPr>
              <w:t>14.86±2.40</w:t>
            </w:r>
          </w:p>
        </w:tc>
      </w:tr>
    </w:tbl>
    <w:p w14:paraId="6C292E8E" w14:textId="77777777" w:rsidR="003161AD" w:rsidRDefault="003161AD" w:rsidP="003161AD">
      <w:pPr>
        <w:spacing w:line="240" w:lineRule="auto"/>
        <w:jc w:val="left"/>
      </w:pPr>
    </w:p>
    <w:p w14:paraId="1E828696" w14:textId="02EBDE8C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2DC55623" w14:textId="068635D1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65CB46C6" w14:textId="42670E71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06A1F034" w14:textId="0D88A4A1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4E206EA2" w14:textId="4D4114E4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4CB5913" w14:textId="18251D79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62E87030" w14:textId="0A24DB59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42FFAD1D" w14:textId="65A10BD2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6E4F72C5" w14:textId="78F2D697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171F55C5" w14:textId="282A243C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73BCD814" w14:textId="2EBA5FA4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3EF3F177" w14:textId="2F8348BC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A8A1A5B" w14:textId="7F21E886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2E26A38" w14:textId="5311C4D4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6BB8D4BA" w14:textId="2CC5CA00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3AE3212A" w14:textId="367C26D1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3EA029B" w14:textId="5372D69D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77A02ADC" w14:textId="5699345B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4E7A5967" w14:textId="46C4B629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038D1266" w14:textId="56077BD1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7825D392" w14:textId="5E326F4A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4FE44F69" w14:textId="04C74DB5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6CFCD512" w14:textId="3A86F5D8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6692454B" w14:textId="147948AF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0BE60D69" w14:textId="139D3297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10AA7C3D" w14:textId="776CD82B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25ADE9AD" w14:textId="1BEA55A9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07E4F6A3" w14:textId="75D66E34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3E4EBA6D" w14:textId="6D52B30C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18ABD031" w14:textId="125EB2F5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6041B99" w14:textId="76A39811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7D0DBC0F" w14:textId="12F47D45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4876703F" w14:textId="02BCF2DD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25BDB0D3" w14:textId="79354C64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0CC0A2F3" w14:textId="5537F940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5F61F632" w14:textId="4C2ED639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3BDD1E6D" w14:textId="2CE50DA5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6A4948CF" w14:textId="187B0D2F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63FA3F97" w14:textId="17963D23" w:rsidR="003161A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</w:p>
    <w:p w14:paraId="4B2BDEA6" w14:textId="77777777" w:rsidR="003161AD" w:rsidRPr="004D22B2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  <w:r>
        <w:rPr>
          <w:rFonts w:ascii="Arial" w:hAnsi="Arial" w:cs="Arial"/>
          <w:b/>
          <w:noProof/>
          <w:szCs w:val="24"/>
        </w:rPr>
        <w:t>Supplemetary Table 2</w:t>
      </w:r>
      <w:r w:rsidRPr="004D22B2">
        <w:rPr>
          <w:rFonts w:ascii="Arial" w:hAnsi="Arial" w:cs="Arial"/>
          <w:b/>
          <w:noProof/>
          <w:szCs w:val="24"/>
        </w:rPr>
        <w:t>: Morris water maze (Probe trial) conducted on day 34</w:t>
      </w:r>
    </w:p>
    <w:p w14:paraId="6D09672F" w14:textId="77777777" w:rsidR="003161AD" w:rsidRPr="004D22B2" w:rsidRDefault="003161AD" w:rsidP="003161AD">
      <w:pPr>
        <w:spacing w:line="360" w:lineRule="auto"/>
        <w:rPr>
          <w:rFonts w:ascii="Arial" w:hAnsi="Arial" w:cs="Arial"/>
          <w:b/>
          <w:noProof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102"/>
        <w:gridCol w:w="2288"/>
        <w:gridCol w:w="1984"/>
        <w:gridCol w:w="3119"/>
      </w:tblGrid>
      <w:tr w:rsidR="003161AD" w:rsidRPr="004D22B2" w14:paraId="0557B48B" w14:textId="77777777" w:rsidTr="00E66732">
        <w:tc>
          <w:tcPr>
            <w:tcW w:w="2102" w:type="dxa"/>
          </w:tcPr>
          <w:p w14:paraId="1CC870F6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b/>
                <w:noProof/>
                <w:sz w:val="22"/>
                <w:szCs w:val="24"/>
              </w:rPr>
            </w:pPr>
          </w:p>
        </w:tc>
        <w:tc>
          <w:tcPr>
            <w:tcW w:w="2288" w:type="dxa"/>
          </w:tcPr>
          <w:p w14:paraId="50A23CA5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b/>
                <w:noProof/>
                <w:sz w:val="22"/>
                <w:szCs w:val="24"/>
              </w:rPr>
              <w:t xml:space="preserve">Target latency </w:t>
            </w:r>
          </w:p>
        </w:tc>
        <w:tc>
          <w:tcPr>
            <w:tcW w:w="1984" w:type="dxa"/>
          </w:tcPr>
          <w:p w14:paraId="7AFD7761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b/>
                <w:noProof/>
                <w:sz w:val="22"/>
                <w:szCs w:val="24"/>
              </w:rPr>
              <w:t>Target crossings</w:t>
            </w:r>
          </w:p>
        </w:tc>
        <w:tc>
          <w:tcPr>
            <w:tcW w:w="3119" w:type="dxa"/>
          </w:tcPr>
          <w:p w14:paraId="68D9C497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b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b/>
                <w:noProof/>
                <w:sz w:val="22"/>
                <w:szCs w:val="24"/>
              </w:rPr>
              <w:t>Time spent in target quadrant (sec)</w:t>
            </w:r>
          </w:p>
        </w:tc>
      </w:tr>
      <w:tr w:rsidR="003161AD" w:rsidRPr="004D22B2" w14:paraId="31F7CA7F" w14:textId="77777777" w:rsidTr="00E66732">
        <w:tc>
          <w:tcPr>
            <w:tcW w:w="2102" w:type="dxa"/>
          </w:tcPr>
          <w:p w14:paraId="10B5EA40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CL-group</w:t>
            </w:r>
          </w:p>
        </w:tc>
        <w:tc>
          <w:tcPr>
            <w:tcW w:w="2288" w:type="dxa"/>
          </w:tcPr>
          <w:p w14:paraId="2DE8641B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38585.71±18659.75</w:t>
            </w:r>
          </w:p>
        </w:tc>
        <w:tc>
          <w:tcPr>
            <w:tcW w:w="1984" w:type="dxa"/>
          </w:tcPr>
          <w:p w14:paraId="475524E4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2.71±0.52</w:t>
            </w:r>
          </w:p>
        </w:tc>
        <w:tc>
          <w:tcPr>
            <w:tcW w:w="3119" w:type="dxa"/>
          </w:tcPr>
          <w:p w14:paraId="28752ACD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44.43±5.01</w:t>
            </w:r>
          </w:p>
        </w:tc>
      </w:tr>
      <w:tr w:rsidR="003161AD" w:rsidRPr="004D22B2" w14:paraId="31C20653" w14:textId="77777777" w:rsidTr="00E66732">
        <w:tc>
          <w:tcPr>
            <w:tcW w:w="2102" w:type="dxa"/>
          </w:tcPr>
          <w:p w14:paraId="0A2043AE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CUS-group</w:t>
            </w:r>
          </w:p>
        </w:tc>
        <w:tc>
          <w:tcPr>
            <w:tcW w:w="2288" w:type="dxa"/>
          </w:tcPr>
          <w:p w14:paraId="12D12003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39333.33±15045.37</w:t>
            </w:r>
          </w:p>
        </w:tc>
        <w:tc>
          <w:tcPr>
            <w:tcW w:w="1984" w:type="dxa"/>
          </w:tcPr>
          <w:p w14:paraId="7BC5D699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1.71±0.52</w:t>
            </w:r>
          </w:p>
        </w:tc>
        <w:tc>
          <w:tcPr>
            <w:tcW w:w="3119" w:type="dxa"/>
          </w:tcPr>
          <w:p w14:paraId="6FC69EAB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35.14±1.50</w:t>
            </w:r>
          </w:p>
        </w:tc>
      </w:tr>
      <w:tr w:rsidR="003161AD" w:rsidRPr="004D22B2" w14:paraId="2D3B4EF1" w14:textId="77777777" w:rsidTr="00E66732">
        <w:tc>
          <w:tcPr>
            <w:tcW w:w="2102" w:type="dxa"/>
          </w:tcPr>
          <w:p w14:paraId="7B796FE5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LI27016SR-group</w:t>
            </w:r>
          </w:p>
        </w:tc>
        <w:tc>
          <w:tcPr>
            <w:tcW w:w="2288" w:type="dxa"/>
          </w:tcPr>
          <w:p w14:paraId="7CC6AAE9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12957.14±4885.1</w:t>
            </w:r>
          </w:p>
        </w:tc>
        <w:tc>
          <w:tcPr>
            <w:tcW w:w="1984" w:type="dxa"/>
          </w:tcPr>
          <w:p w14:paraId="6C979D42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5.71±1.30</w:t>
            </w:r>
          </w:p>
        </w:tc>
        <w:tc>
          <w:tcPr>
            <w:tcW w:w="3119" w:type="dxa"/>
          </w:tcPr>
          <w:p w14:paraId="0F78ED7B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47.59±4.23</w:t>
            </w:r>
          </w:p>
        </w:tc>
      </w:tr>
      <w:tr w:rsidR="003161AD" w:rsidRPr="004D22B2" w14:paraId="04F6D544" w14:textId="77777777" w:rsidTr="00E66732">
        <w:tc>
          <w:tcPr>
            <w:tcW w:w="2102" w:type="dxa"/>
          </w:tcPr>
          <w:p w14:paraId="5750436C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ECS-group</w:t>
            </w:r>
          </w:p>
        </w:tc>
        <w:tc>
          <w:tcPr>
            <w:tcW w:w="2288" w:type="dxa"/>
          </w:tcPr>
          <w:p w14:paraId="3D377833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12300.±3923.18</w:t>
            </w:r>
          </w:p>
        </w:tc>
        <w:tc>
          <w:tcPr>
            <w:tcW w:w="1984" w:type="dxa"/>
          </w:tcPr>
          <w:p w14:paraId="140B20EF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2.86 ±1.03</w:t>
            </w:r>
          </w:p>
        </w:tc>
        <w:tc>
          <w:tcPr>
            <w:tcW w:w="3119" w:type="dxa"/>
          </w:tcPr>
          <w:p w14:paraId="09FB3397" w14:textId="77777777" w:rsidR="003161AD" w:rsidRPr="004D22B2" w:rsidRDefault="003161AD" w:rsidP="00E66732">
            <w:pPr>
              <w:spacing w:line="360" w:lineRule="auto"/>
              <w:rPr>
                <w:rFonts w:ascii="Arial" w:hAnsi="Arial" w:cs="Arial"/>
                <w:noProof/>
                <w:sz w:val="22"/>
                <w:szCs w:val="24"/>
              </w:rPr>
            </w:pPr>
            <w:r w:rsidRPr="004D22B2">
              <w:rPr>
                <w:rFonts w:ascii="Arial" w:hAnsi="Arial" w:cs="Arial"/>
                <w:noProof/>
                <w:sz w:val="22"/>
                <w:szCs w:val="24"/>
              </w:rPr>
              <w:t>29.19±4.26</w:t>
            </w:r>
          </w:p>
        </w:tc>
      </w:tr>
    </w:tbl>
    <w:p w14:paraId="0C604808" w14:textId="77777777" w:rsidR="003161AD" w:rsidRPr="004D22B2" w:rsidRDefault="003161AD" w:rsidP="003161AD">
      <w:pPr>
        <w:rPr>
          <w:rFonts w:ascii="Arial" w:hAnsi="Arial" w:cs="Arial"/>
          <w:sz w:val="22"/>
        </w:rPr>
      </w:pPr>
      <w:r w:rsidRPr="004D22B2">
        <w:rPr>
          <w:rFonts w:ascii="Arial" w:hAnsi="Arial" w:cs="Arial"/>
          <w:noProof/>
          <w:sz w:val="22"/>
          <w:szCs w:val="24"/>
        </w:rPr>
        <w:t>Values were expressed as mean ± SEM; One way ANOVA followed by Dunnett’s test.</w:t>
      </w:r>
    </w:p>
    <w:p w14:paraId="79B4339D" w14:textId="77777777" w:rsidR="003161AD" w:rsidRPr="00CF4EFD" w:rsidRDefault="003161AD" w:rsidP="0025557E">
      <w:pPr>
        <w:autoSpaceDE w:val="0"/>
        <w:autoSpaceDN w:val="0"/>
        <w:adjustRightInd w:val="0"/>
        <w:spacing w:line="240" w:lineRule="auto"/>
        <w:jc w:val="left"/>
        <w:rPr>
          <w:rFonts w:ascii="Arial" w:eastAsia="SimSun" w:hAnsi="Arial" w:cs="Arial"/>
          <w:color w:val="auto"/>
          <w:szCs w:val="24"/>
          <w:lang w:val="en-IN" w:eastAsia="en-IN"/>
        </w:rPr>
      </w:pPr>
      <w:bookmarkStart w:id="0" w:name="_GoBack"/>
      <w:bookmarkEnd w:id="0"/>
    </w:p>
    <w:p w14:paraId="1A77FA8B" w14:textId="77777777" w:rsidR="00AE78E1" w:rsidRPr="00CF4EFD" w:rsidRDefault="00AE78E1">
      <w:pPr>
        <w:rPr>
          <w:rFonts w:ascii="Arial" w:hAnsi="Arial" w:cs="Arial"/>
        </w:rPr>
      </w:pPr>
    </w:p>
    <w:sectPr w:rsidR="00AE78E1" w:rsidRPr="00CF4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2A15"/>
    <w:multiLevelType w:val="hybridMultilevel"/>
    <w:tmpl w:val="2842B12C"/>
    <w:lvl w:ilvl="0" w:tplc="89E0E298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571608"/>
    <w:multiLevelType w:val="hybridMultilevel"/>
    <w:tmpl w:val="E7740864"/>
    <w:lvl w:ilvl="0" w:tplc="322E9696">
      <w:start w:val="1"/>
      <w:numFmt w:val="upperLetter"/>
      <w:lvlText w:val="%1."/>
      <w:lvlJc w:val="left"/>
      <w:pPr>
        <w:ind w:left="36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66"/>
    <w:rsid w:val="00157E66"/>
    <w:rsid w:val="0025557E"/>
    <w:rsid w:val="003161AD"/>
    <w:rsid w:val="00365F81"/>
    <w:rsid w:val="003F0971"/>
    <w:rsid w:val="00637B15"/>
    <w:rsid w:val="00AC335F"/>
    <w:rsid w:val="00AE78E1"/>
    <w:rsid w:val="00C21D2C"/>
    <w:rsid w:val="00CF4EFD"/>
    <w:rsid w:val="00FE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7FA87"/>
  <w15:docId w15:val="{B30D46A5-136B-4E44-9F7A-F65749AD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57E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AC335F"/>
    <w:pPr>
      <w:tabs>
        <w:tab w:val="left" w:pos="709"/>
        <w:tab w:val="right" w:leader="dot" w:pos="9926"/>
      </w:tabs>
      <w:spacing w:before="120" w:after="120" w:line="276" w:lineRule="auto"/>
      <w:ind w:left="284"/>
      <w:jc w:val="left"/>
    </w:pPr>
    <w:rPr>
      <w:b/>
      <w:bCs/>
      <w:caps/>
      <w:noProof/>
      <w:color w:val="0000FF"/>
      <w:sz w:val="22"/>
      <w:szCs w:val="22"/>
      <w:lang w:val="en-IN" w:eastAsia="en-I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C335F"/>
    <w:pPr>
      <w:tabs>
        <w:tab w:val="left" w:pos="1224"/>
        <w:tab w:val="right" w:leader="dot" w:pos="9926"/>
      </w:tabs>
      <w:spacing w:line="240" w:lineRule="auto"/>
      <w:ind w:left="720" w:hanging="360"/>
      <w:jc w:val="left"/>
    </w:pPr>
    <w:rPr>
      <w:rFonts w:eastAsiaTheme="minorEastAsia" w:cstheme="minorHAnsi"/>
      <w:smallCaps/>
      <w:color w:val="0000FF"/>
      <w:sz w:val="20"/>
      <w:lang w:val="en-IN" w:eastAsia="en-I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C335F"/>
    <w:pPr>
      <w:tabs>
        <w:tab w:val="left" w:pos="1320"/>
        <w:tab w:val="right" w:leader="dot" w:pos="9923"/>
      </w:tabs>
      <w:spacing w:beforeLines="40" w:afterLines="40" w:after="200" w:line="276" w:lineRule="auto"/>
      <w:ind w:left="1224"/>
      <w:jc w:val="left"/>
    </w:pPr>
    <w:rPr>
      <w:rFonts w:eastAsiaTheme="minorEastAsia"/>
      <w:iCs/>
      <w:noProof/>
      <w:color w:val="0000FF"/>
      <w:sz w:val="20"/>
      <w:lang w:val="en-IN" w:eastAsia="en-IN"/>
    </w:rPr>
  </w:style>
  <w:style w:type="paragraph" w:styleId="TOC4">
    <w:name w:val="toc 4"/>
    <w:basedOn w:val="Normal"/>
    <w:next w:val="Normal"/>
    <w:autoRedefine/>
    <w:uiPriority w:val="39"/>
    <w:unhideWhenUsed/>
    <w:rsid w:val="00AC335F"/>
    <w:pPr>
      <w:spacing w:line="276" w:lineRule="auto"/>
      <w:ind w:left="660"/>
      <w:jc w:val="left"/>
    </w:pPr>
    <w:rPr>
      <w:rFonts w:eastAsiaTheme="minorEastAsia" w:cstheme="minorHAnsi"/>
      <w:color w:val="0000FF"/>
      <w:sz w:val="18"/>
      <w:szCs w:val="18"/>
      <w:lang w:val="en-IN" w:eastAsia="en-IN"/>
    </w:rPr>
  </w:style>
  <w:style w:type="paragraph" w:styleId="TOC5">
    <w:name w:val="toc 5"/>
    <w:basedOn w:val="Normal"/>
    <w:next w:val="Normal"/>
    <w:autoRedefine/>
    <w:uiPriority w:val="39"/>
    <w:unhideWhenUsed/>
    <w:rsid w:val="00AC335F"/>
    <w:pPr>
      <w:spacing w:line="276" w:lineRule="auto"/>
      <w:ind w:left="880"/>
      <w:jc w:val="left"/>
    </w:pPr>
    <w:rPr>
      <w:rFonts w:asciiTheme="minorHAnsi" w:eastAsiaTheme="minorEastAsia" w:hAnsiTheme="minorHAnsi" w:cstheme="minorHAnsi"/>
      <w:color w:val="0000FF"/>
      <w:sz w:val="18"/>
      <w:szCs w:val="18"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6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694"/>
    <w:rPr>
      <w:rFonts w:ascii="Tahoma" w:eastAsia="Times New Roman" w:hAnsi="Tahoma" w:cs="Tahoma"/>
      <w:color w:val="000000"/>
      <w:sz w:val="16"/>
      <w:szCs w:val="16"/>
      <w:lang w:val="en-US" w:eastAsia="de-DE"/>
    </w:rPr>
  </w:style>
  <w:style w:type="paragraph" w:styleId="ListParagraph">
    <w:name w:val="List Paragraph"/>
    <w:basedOn w:val="Normal"/>
    <w:uiPriority w:val="34"/>
    <w:qFormat/>
    <w:rsid w:val="003161AD"/>
    <w:pPr>
      <w:ind w:left="720"/>
      <w:contextualSpacing/>
    </w:pPr>
  </w:style>
  <w:style w:type="table" w:styleId="TableGrid">
    <w:name w:val="Table Grid"/>
    <w:basedOn w:val="TableNormal"/>
    <w:uiPriority w:val="39"/>
    <w:rsid w:val="003161A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mal.dobariya\Desktop\Supplementary%20figurs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mal.dobariya\Desktop\Supplementary%20figurs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mal.dobariya\Desktop\Supplementary%20figurs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mal.dobariya\Desktop\Supplementary%20figurs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mal.dobariya\Desktop\Supplementary%20figurs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mal.dobariya\Desktop\Supplementary%20figurs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mal.dobariya\Desktop\Supplementary%20figurs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mal.dobariya\Desktop\Supplementary%20figur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mal.dobariya\Desktop\Supplementary%20figurs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mal.dobariya\Desktop\Supplementary%20figur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mal.dobariya\Desktop\Supplementary%20figur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/>
              <a:t>Body weight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'Body weight'!$A$2</c:f>
              <c:strCache>
                <c:ptCount val="1"/>
                <c:pt idx="0">
                  <c:v>CL-group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'Body weight'!$B$1:$G$1</c:f>
              <c:strCache>
                <c:ptCount val="6"/>
                <c:pt idx="0">
                  <c:v>Day 1</c:v>
                </c:pt>
                <c:pt idx="1">
                  <c:v>Day 8</c:v>
                </c:pt>
                <c:pt idx="2">
                  <c:v>Day 15</c:v>
                </c:pt>
                <c:pt idx="3">
                  <c:v>Day 22</c:v>
                </c:pt>
                <c:pt idx="4">
                  <c:v>Day 29</c:v>
                </c:pt>
                <c:pt idx="5">
                  <c:v>Day 35</c:v>
                </c:pt>
              </c:strCache>
            </c:strRef>
          </c:cat>
          <c:val>
            <c:numRef>
              <c:f>'Body weight'!$B$2:$G$2</c:f>
              <c:numCache>
                <c:formatCode>General</c:formatCode>
                <c:ptCount val="6"/>
                <c:pt idx="0">
                  <c:v>258.91000000000003</c:v>
                </c:pt>
                <c:pt idx="1">
                  <c:v>276.69</c:v>
                </c:pt>
                <c:pt idx="2">
                  <c:v>273.69</c:v>
                </c:pt>
                <c:pt idx="3">
                  <c:v>287.26</c:v>
                </c:pt>
                <c:pt idx="4">
                  <c:v>290.66000000000003</c:v>
                </c:pt>
                <c:pt idx="5">
                  <c:v>303.83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CF-4E91-B3D4-9D9DCB7F2FB8}"/>
            </c:ext>
          </c:extLst>
        </c:ser>
        <c:ser>
          <c:idx val="1"/>
          <c:order val="1"/>
          <c:tx>
            <c:strRef>
              <c:f>'Body weight'!$A$3</c:f>
              <c:strCache>
                <c:ptCount val="1"/>
                <c:pt idx="0">
                  <c:v>CUS-group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'Body weight'!$B$1:$G$1</c:f>
              <c:strCache>
                <c:ptCount val="6"/>
                <c:pt idx="0">
                  <c:v>Day 1</c:v>
                </c:pt>
                <c:pt idx="1">
                  <c:v>Day 8</c:v>
                </c:pt>
                <c:pt idx="2">
                  <c:v>Day 15</c:v>
                </c:pt>
                <c:pt idx="3">
                  <c:v>Day 22</c:v>
                </c:pt>
                <c:pt idx="4">
                  <c:v>Day 29</c:v>
                </c:pt>
                <c:pt idx="5">
                  <c:v>Day 35</c:v>
                </c:pt>
              </c:strCache>
            </c:strRef>
          </c:cat>
          <c:val>
            <c:numRef>
              <c:f>'Body weight'!$B$3:$G$3</c:f>
              <c:numCache>
                <c:formatCode>General</c:formatCode>
                <c:ptCount val="6"/>
                <c:pt idx="0">
                  <c:v>259.17</c:v>
                </c:pt>
                <c:pt idx="1">
                  <c:v>275.43</c:v>
                </c:pt>
                <c:pt idx="2">
                  <c:v>293.69</c:v>
                </c:pt>
                <c:pt idx="3">
                  <c:v>310.08999999999997</c:v>
                </c:pt>
                <c:pt idx="4">
                  <c:v>309.49</c:v>
                </c:pt>
                <c:pt idx="5">
                  <c:v>327.37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CF-4E91-B3D4-9D9DCB7F2FB8}"/>
            </c:ext>
          </c:extLst>
        </c:ser>
        <c:ser>
          <c:idx val="2"/>
          <c:order val="2"/>
          <c:tx>
            <c:strRef>
              <c:f>'Body weight'!$A$4</c:f>
              <c:strCache>
                <c:ptCount val="1"/>
                <c:pt idx="0">
                  <c:v>AshwaSR-group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'Body weight'!$B$1:$G$1</c:f>
              <c:strCache>
                <c:ptCount val="6"/>
                <c:pt idx="0">
                  <c:v>Day 1</c:v>
                </c:pt>
                <c:pt idx="1">
                  <c:v>Day 8</c:v>
                </c:pt>
                <c:pt idx="2">
                  <c:v>Day 15</c:v>
                </c:pt>
                <c:pt idx="3">
                  <c:v>Day 22</c:v>
                </c:pt>
                <c:pt idx="4">
                  <c:v>Day 29</c:v>
                </c:pt>
                <c:pt idx="5">
                  <c:v>Day 35</c:v>
                </c:pt>
              </c:strCache>
            </c:strRef>
          </c:cat>
          <c:val>
            <c:numRef>
              <c:f>'Body weight'!$B$4:$G$4</c:f>
              <c:numCache>
                <c:formatCode>General</c:formatCode>
                <c:ptCount val="6"/>
                <c:pt idx="0">
                  <c:v>259.63</c:v>
                </c:pt>
                <c:pt idx="1">
                  <c:v>266.54000000000002</c:v>
                </c:pt>
                <c:pt idx="2">
                  <c:v>278.57</c:v>
                </c:pt>
                <c:pt idx="3">
                  <c:v>286.31</c:v>
                </c:pt>
                <c:pt idx="4">
                  <c:v>286</c:v>
                </c:pt>
                <c:pt idx="5">
                  <c:v>299.11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CCF-4E91-B3D4-9D9DCB7F2FB8}"/>
            </c:ext>
          </c:extLst>
        </c:ser>
        <c:ser>
          <c:idx val="3"/>
          <c:order val="3"/>
          <c:tx>
            <c:strRef>
              <c:f>'Body weight'!$A$5</c:f>
              <c:strCache>
                <c:ptCount val="1"/>
                <c:pt idx="0">
                  <c:v>ESC-group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'Body weight'!$B$1:$G$1</c:f>
              <c:strCache>
                <c:ptCount val="6"/>
                <c:pt idx="0">
                  <c:v>Day 1</c:v>
                </c:pt>
                <c:pt idx="1">
                  <c:v>Day 8</c:v>
                </c:pt>
                <c:pt idx="2">
                  <c:v>Day 15</c:v>
                </c:pt>
                <c:pt idx="3">
                  <c:v>Day 22</c:v>
                </c:pt>
                <c:pt idx="4">
                  <c:v>Day 29</c:v>
                </c:pt>
                <c:pt idx="5">
                  <c:v>Day 35</c:v>
                </c:pt>
              </c:strCache>
            </c:strRef>
          </c:cat>
          <c:val>
            <c:numRef>
              <c:f>'Body weight'!$B$5:$G$5</c:f>
              <c:numCache>
                <c:formatCode>General</c:formatCode>
                <c:ptCount val="6"/>
                <c:pt idx="0">
                  <c:v>260.49</c:v>
                </c:pt>
                <c:pt idx="1">
                  <c:v>275.70999999999998</c:v>
                </c:pt>
                <c:pt idx="2">
                  <c:v>293.89</c:v>
                </c:pt>
                <c:pt idx="3">
                  <c:v>308.31</c:v>
                </c:pt>
                <c:pt idx="4">
                  <c:v>314.02999999999997</c:v>
                </c:pt>
                <c:pt idx="5">
                  <c:v>320.45999999999998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CCF-4E91-B3D4-9D9DCB7F2F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017472"/>
        <c:axId val="141019392"/>
      </c:barChart>
      <c:catAx>
        <c:axId val="1410174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Days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1019392"/>
        <c:crosses val="autoZero"/>
        <c:auto val="1"/>
        <c:lblAlgn val="ctr"/>
        <c:lblOffset val="100"/>
        <c:noMultiLvlLbl val="0"/>
      </c:catAx>
      <c:valAx>
        <c:axId val="141019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Body weights (g)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101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Distance travelled on Day 35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'Force swim test'!$H$1:$H$2</c:f>
              <c:strCache>
                <c:ptCount val="2"/>
                <c:pt idx="0">
                  <c:v>Distance travelled</c:v>
                </c:pt>
                <c:pt idx="1">
                  <c:v>Day 35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'Force swim test'!$G$3:$G$6</c:f>
              <c:strCache>
                <c:ptCount val="4"/>
                <c:pt idx="0">
                  <c:v>CL-group</c:v>
                </c:pt>
                <c:pt idx="1">
                  <c:v>CUS-group</c:v>
                </c:pt>
                <c:pt idx="2">
                  <c:v>AshwaSR-group</c:v>
                </c:pt>
                <c:pt idx="3">
                  <c:v>ESC-group</c:v>
                </c:pt>
              </c:strCache>
            </c:strRef>
          </c:cat>
          <c:val>
            <c:numRef>
              <c:f>'Force swim test'!$H$3:$H$6</c:f>
              <c:numCache>
                <c:formatCode>General</c:formatCode>
                <c:ptCount val="4"/>
                <c:pt idx="0">
                  <c:v>37248.58</c:v>
                </c:pt>
                <c:pt idx="1">
                  <c:v>33625.99</c:v>
                </c:pt>
                <c:pt idx="2">
                  <c:v>40265.17</c:v>
                </c:pt>
                <c:pt idx="3">
                  <c:v>40421.379999999997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9F-4DED-BF35-1063C25A3D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4212608"/>
        <c:axId val="194214528"/>
      </c:barChart>
      <c:catAx>
        <c:axId val="1942126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Day 35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4214528"/>
        <c:crosses val="autoZero"/>
        <c:auto val="1"/>
        <c:lblAlgn val="ctr"/>
        <c:lblOffset val="100"/>
        <c:noMultiLvlLbl val="0"/>
      </c:catAx>
      <c:valAx>
        <c:axId val="194214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000" b="1" i="0" u="none" strike="noStrike" baseline="0" smtClean="0"/>
                  <a:t>Distance travelled (cm)</a:t>
                </a:r>
                <a:endParaRPr lang="en-IN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4212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Speed on Day 35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'Force swim test'!$K$1:$K$2</c:f>
              <c:strCache>
                <c:ptCount val="2"/>
                <c:pt idx="0">
                  <c:v>Speed</c:v>
                </c:pt>
                <c:pt idx="1">
                  <c:v>Day 35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'Force swim test'!$J$3:$J$6</c:f>
              <c:strCache>
                <c:ptCount val="4"/>
                <c:pt idx="0">
                  <c:v>CL-group</c:v>
                </c:pt>
                <c:pt idx="1">
                  <c:v>CUS-group</c:v>
                </c:pt>
                <c:pt idx="2">
                  <c:v>AshwaSR-group</c:v>
                </c:pt>
                <c:pt idx="3">
                  <c:v>ESC-group</c:v>
                </c:pt>
              </c:strCache>
            </c:strRef>
          </c:cat>
          <c:val>
            <c:numRef>
              <c:f>'Force swim test'!$K$3:$K$6</c:f>
              <c:numCache>
                <c:formatCode>General</c:formatCode>
                <c:ptCount val="4"/>
                <c:pt idx="0">
                  <c:v>167.27</c:v>
                </c:pt>
                <c:pt idx="1">
                  <c:v>170.19</c:v>
                </c:pt>
                <c:pt idx="2">
                  <c:v>169.08</c:v>
                </c:pt>
                <c:pt idx="3">
                  <c:v>170.82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1C-4442-BF24-E2EB369520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4264064"/>
        <c:axId val="195429504"/>
      </c:barChart>
      <c:catAx>
        <c:axId val="19426406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Day 35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429504"/>
        <c:crosses val="autoZero"/>
        <c:auto val="1"/>
        <c:lblAlgn val="ctr"/>
        <c:lblOffset val="100"/>
        <c:noMultiLvlLbl val="0"/>
      </c:catAx>
      <c:valAx>
        <c:axId val="195429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000" b="1" i="0" u="none" strike="noStrike" baseline="0" smtClean="0"/>
                  <a:t>Speed (cm/sec)</a:t>
                </a:r>
                <a:endParaRPr lang="en-IN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4264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Resting time on Day 29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'Open field test'!$B$1:$B$2</c:f>
              <c:strCache>
                <c:ptCount val="2"/>
                <c:pt idx="0">
                  <c:v>Resting time</c:v>
                </c:pt>
                <c:pt idx="1">
                  <c:v>Day 29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'Open field test'!$A$3:$A$6</c:f>
              <c:strCache>
                <c:ptCount val="4"/>
                <c:pt idx="0">
                  <c:v>CL-group</c:v>
                </c:pt>
                <c:pt idx="1">
                  <c:v>CUS-group</c:v>
                </c:pt>
                <c:pt idx="2">
                  <c:v>AshwaSR-group</c:v>
                </c:pt>
                <c:pt idx="3">
                  <c:v>ESC-group</c:v>
                </c:pt>
              </c:strCache>
            </c:strRef>
          </c:cat>
          <c:val>
            <c:numRef>
              <c:f>'Open field test'!$B$3:$B$6</c:f>
              <c:numCache>
                <c:formatCode>General</c:formatCode>
                <c:ptCount val="4"/>
                <c:pt idx="0">
                  <c:v>298.97000000000003</c:v>
                </c:pt>
                <c:pt idx="1">
                  <c:v>164.31</c:v>
                </c:pt>
                <c:pt idx="2">
                  <c:v>209.89</c:v>
                </c:pt>
                <c:pt idx="3">
                  <c:v>224.03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B6-44B1-84E5-009CFA0397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4214912"/>
        <c:axId val="226722944"/>
      </c:barChart>
      <c:catAx>
        <c:axId val="1942149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Day 29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6722944"/>
        <c:crosses val="autoZero"/>
        <c:auto val="1"/>
        <c:lblAlgn val="ctr"/>
        <c:lblOffset val="100"/>
        <c:noMultiLvlLbl val="0"/>
      </c:catAx>
      <c:valAx>
        <c:axId val="2267229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Resting time (Sec)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421491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Moving time on Day 29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'Open field test'!$E$1:$E$2</c:f>
              <c:strCache>
                <c:ptCount val="2"/>
                <c:pt idx="0">
                  <c:v>Moving time</c:v>
                </c:pt>
                <c:pt idx="1">
                  <c:v>Day 29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'Open field test'!$D$3:$D$6</c:f>
              <c:strCache>
                <c:ptCount val="4"/>
                <c:pt idx="0">
                  <c:v>CL-group</c:v>
                </c:pt>
                <c:pt idx="1">
                  <c:v>CUS-group</c:v>
                </c:pt>
                <c:pt idx="2">
                  <c:v>AshwaSR-group</c:v>
                </c:pt>
                <c:pt idx="3">
                  <c:v>ESC-group</c:v>
                </c:pt>
              </c:strCache>
            </c:strRef>
          </c:cat>
          <c:val>
            <c:numRef>
              <c:f>'Open field test'!$E$3:$E$6</c:f>
              <c:numCache>
                <c:formatCode>General</c:formatCode>
                <c:ptCount val="4"/>
                <c:pt idx="0">
                  <c:v>301.02999999999997</c:v>
                </c:pt>
                <c:pt idx="1">
                  <c:v>435.69</c:v>
                </c:pt>
                <c:pt idx="2">
                  <c:v>390.11</c:v>
                </c:pt>
                <c:pt idx="3">
                  <c:v>375.94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F2-4CBE-B6CF-BF8C719479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7694848"/>
        <c:axId val="227697024"/>
      </c:barChart>
      <c:catAx>
        <c:axId val="22769484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Day 29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697024"/>
        <c:crosses val="autoZero"/>
        <c:auto val="1"/>
        <c:lblAlgn val="ctr"/>
        <c:lblOffset val="100"/>
        <c:noMultiLvlLbl val="0"/>
      </c:catAx>
      <c:valAx>
        <c:axId val="22769702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Moving time (Sec)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69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/>
              <a:t>Distance travelled on Day 29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'Open field test'!$H$1:$H$2</c:f>
              <c:strCache>
                <c:ptCount val="2"/>
                <c:pt idx="0">
                  <c:v>Distance travelled</c:v>
                </c:pt>
                <c:pt idx="1">
                  <c:v>Day 29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'Open field test'!$G$3:$G$6</c:f>
              <c:strCache>
                <c:ptCount val="4"/>
                <c:pt idx="0">
                  <c:v>CL-group</c:v>
                </c:pt>
                <c:pt idx="1">
                  <c:v>CUS-group</c:v>
                </c:pt>
                <c:pt idx="2">
                  <c:v>AshwaSR-group</c:v>
                </c:pt>
                <c:pt idx="3">
                  <c:v>ESC-group</c:v>
                </c:pt>
              </c:strCache>
            </c:strRef>
          </c:cat>
          <c:val>
            <c:numRef>
              <c:f>'Open field test'!$H$3:$H$6</c:f>
              <c:numCache>
                <c:formatCode>General</c:formatCode>
                <c:ptCount val="4"/>
                <c:pt idx="0">
                  <c:v>6206.81</c:v>
                </c:pt>
                <c:pt idx="1">
                  <c:v>9257.24</c:v>
                </c:pt>
                <c:pt idx="2">
                  <c:v>12925.37</c:v>
                </c:pt>
                <c:pt idx="3">
                  <c:v>11640.1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46-449C-AFFC-73FE46279B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7713408"/>
        <c:axId val="227715328"/>
      </c:barChart>
      <c:catAx>
        <c:axId val="227713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Day 29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715328"/>
        <c:crosses val="autoZero"/>
        <c:auto val="1"/>
        <c:lblAlgn val="ctr"/>
        <c:lblOffset val="100"/>
        <c:noMultiLvlLbl val="0"/>
      </c:catAx>
      <c:valAx>
        <c:axId val="227715328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000" b="1" i="0" u="none" strike="noStrike" baseline="0" smtClean="0"/>
                  <a:t>Distance travelled (cm)</a:t>
                </a:r>
                <a:endParaRPr lang="en-IN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713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/>
              <a:t>Speed on Day 29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'Open field test'!$K$1:$K$2</c:f>
              <c:strCache>
                <c:ptCount val="2"/>
                <c:pt idx="0">
                  <c:v>Speed</c:v>
                </c:pt>
                <c:pt idx="1">
                  <c:v>Day 29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'Open field test'!$J$3:$J$6</c:f>
              <c:strCache>
                <c:ptCount val="4"/>
                <c:pt idx="0">
                  <c:v>CL-group</c:v>
                </c:pt>
                <c:pt idx="1">
                  <c:v>CUS-group</c:v>
                </c:pt>
                <c:pt idx="2">
                  <c:v>AshwaSR-group</c:v>
                </c:pt>
                <c:pt idx="3">
                  <c:v>ESC-group</c:v>
                </c:pt>
              </c:strCache>
            </c:strRef>
          </c:cat>
          <c:val>
            <c:numRef>
              <c:f>'Open field test'!$K$3:$K$6</c:f>
              <c:numCache>
                <c:formatCode>General</c:formatCode>
                <c:ptCount val="4"/>
                <c:pt idx="0">
                  <c:v>20.45</c:v>
                </c:pt>
                <c:pt idx="1">
                  <c:v>21.02</c:v>
                </c:pt>
                <c:pt idx="2">
                  <c:v>30.85</c:v>
                </c:pt>
                <c:pt idx="3">
                  <c:v>30.23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3E1-451B-8C55-6C0D97F89A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7728000"/>
        <c:axId val="227730176"/>
      </c:barChart>
      <c:catAx>
        <c:axId val="227728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Day 29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730176"/>
        <c:crosses val="autoZero"/>
        <c:auto val="1"/>
        <c:lblAlgn val="ctr"/>
        <c:lblOffset val="100"/>
        <c:noMultiLvlLbl val="0"/>
      </c:catAx>
      <c:valAx>
        <c:axId val="22773017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000" b="1" i="0" u="none" strike="noStrike" baseline="0" smtClean="0"/>
                  <a:t>Speed (cm/sec)</a:t>
                </a:r>
                <a:endParaRPr lang="en-IN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728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Faecal Count on day 29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'Open field test'!$N$1:$N$2</c:f>
              <c:strCache>
                <c:ptCount val="2"/>
                <c:pt idx="0">
                  <c:v>Faecal
Count</c:v>
                </c:pt>
                <c:pt idx="1">
                  <c:v>Day 29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'Open field test'!$M$3:$M$6</c:f>
              <c:strCache>
                <c:ptCount val="4"/>
                <c:pt idx="0">
                  <c:v>CL-group</c:v>
                </c:pt>
                <c:pt idx="1">
                  <c:v>CUS-group</c:v>
                </c:pt>
                <c:pt idx="2">
                  <c:v>AshwaSR-group</c:v>
                </c:pt>
                <c:pt idx="3">
                  <c:v>ESC-group</c:v>
                </c:pt>
              </c:strCache>
            </c:strRef>
          </c:cat>
          <c:val>
            <c:numRef>
              <c:f>'Open field test'!$N$3:$N$6</c:f>
              <c:numCache>
                <c:formatCode>General</c:formatCode>
                <c:ptCount val="4"/>
                <c:pt idx="0">
                  <c:v>3.14</c:v>
                </c:pt>
                <c:pt idx="1">
                  <c:v>4.1399999999999997</c:v>
                </c:pt>
                <c:pt idx="2">
                  <c:v>4.71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6-47B3-A40A-F150EFE6AA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7739136"/>
        <c:axId val="227741056"/>
      </c:barChart>
      <c:catAx>
        <c:axId val="2277391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Day 29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741056"/>
        <c:crosses val="autoZero"/>
        <c:auto val="1"/>
        <c:lblAlgn val="ctr"/>
        <c:lblOffset val="100"/>
        <c:noMultiLvlLbl val="0"/>
      </c:catAx>
      <c:valAx>
        <c:axId val="227741056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000" b="1" i="0" u="none" strike="noStrike" baseline="0" smtClean="0"/>
                  <a:t>Fecal Count</a:t>
                </a:r>
                <a:endParaRPr lang="en-IN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739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/>
              <a:t>Central Zone Entries on Day 29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'Open field test'!$Q$1:$Q$2</c:f>
              <c:strCache>
                <c:ptCount val="2"/>
                <c:pt idx="0">
                  <c:v>Central Zone Entries</c:v>
                </c:pt>
                <c:pt idx="1">
                  <c:v>Day 29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'Open field test'!$P$3:$P$6</c:f>
              <c:strCache>
                <c:ptCount val="4"/>
                <c:pt idx="0">
                  <c:v>CL-group</c:v>
                </c:pt>
                <c:pt idx="1">
                  <c:v>CUS-group</c:v>
                </c:pt>
                <c:pt idx="2">
                  <c:v>AshwaSR-group</c:v>
                </c:pt>
                <c:pt idx="3">
                  <c:v>ESC-group</c:v>
                </c:pt>
              </c:strCache>
            </c:strRef>
          </c:cat>
          <c:val>
            <c:numRef>
              <c:f>'Open field test'!$Q$3:$Q$6</c:f>
              <c:numCache>
                <c:formatCode>General</c:formatCode>
                <c:ptCount val="4"/>
                <c:pt idx="0">
                  <c:v>2.4300000000000002</c:v>
                </c:pt>
                <c:pt idx="1">
                  <c:v>4.43</c:v>
                </c:pt>
                <c:pt idx="2">
                  <c:v>3.14</c:v>
                </c:pt>
                <c:pt idx="3">
                  <c:v>3.29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45-49CA-9232-5B7FCEA380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7753984"/>
        <c:axId val="227755904"/>
      </c:barChart>
      <c:catAx>
        <c:axId val="2277539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Day 29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755904"/>
        <c:crosses val="autoZero"/>
        <c:auto val="1"/>
        <c:lblAlgn val="ctr"/>
        <c:lblOffset val="100"/>
        <c:noMultiLvlLbl val="0"/>
      </c:catAx>
      <c:valAx>
        <c:axId val="22775590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000" b="1" i="0" u="none" strike="noStrike" baseline="0" smtClean="0"/>
                  <a:t>Central Zone Entries</a:t>
                </a:r>
                <a:endParaRPr lang="en-IN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277539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Resting time on Day 35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'Force swim test'!$B$1:$B$2</c:f>
              <c:strCache>
                <c:ptCount val="2"/>
                <c:pt idx="0">
                  <c:v>Resting time</c:v>
                </c:pt>
                <c:pt idx="1">
                  <c:v>Day 35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'Force swim test'!$A$3:$A$6</c:f>
              <c:strCache>
                <c:ptCount val="4"/>
                <c:pt idx="0">
                  <c:v>CL-group</c:v>
                </c:pt>
                <c:pt idx="1">
                  <c:v>CUS-group</c:v>
                </c:pt>
                <c:pt idx="2">
                  <c:v>AshwaSR-group</c:v>
                </c:pt>
                <c:pt idx="3">
                  <c:v>ESC-group</c:v>
                </c:pt>
              </c:strCache>
            </c:strRef>
          </c:cat>
          <c:val>
            <c:numRef>
              <c:f>'Force swim test'!$B$3:$B$6</c:f>
              <c:numCache>
                <c:formatCode>General</c:formatCode>
                <c:ptCount val="4"/>
                <c:pt idx="0">
                  <c:v>137.46</c:v>
                </c:pt>
                <c:pt idx="1">
                  <c:v>162.31</c:v>
                </c:pt>
                <c:pt idx="2">
                  <c:v>122.51</c:v>
                </c:pt>
                <c:pt idx="3">
                  <c:v>123.77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5E-472F-AFBB-80890FF81E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7100416"/>
        <c:axId val="167102336"/>
      </c:barChart>
      <c:catAx>
        <c:axId val="1671004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Day 35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102336"/>
        <c:crosses val="autoZero"/>
        <c:auto val="1"/>
        <c:lblAlgn val="ctr"/>
        <c:lblOffset val="100"/>
        <c:noMultiLvlLbl val="0"/>
      </c:catAx>
      <c:valAx>
        <c:axId val="167102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000" b="1" i="0" u="none" strike="noStrike" baseline="0" smtClean="0"/>
                  <a:t>Resting Time (sec)</a:t>
                </a:r>
                <a:endParaRPr lang="en-IN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7100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Moving time on Day 35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'Force swim test'!$E$1:$E$2</c:f>
              <c:strCache>
                <c:ptCount val="2"/>
                <c:pt idx="0">
                  <c:v>Moving time</c:v>
                </c:pt>
                <c:pt idx="1">
                  <c:v>Day 35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'Force swim test'!$D$3:$D$6</c:f>
              <c:strCache>
                <c:ptCount val="4"/>
                <c:pt idx="0">
                  <c:v>CL-group</c:v>
                </c:pt>
                <c:pt idx="1">
                  <c:v>CUS-group</c:v>
                </c:pt>
                <c:pt idx="2">
                  <c:v>AshwaSR-group</c:v>
                </c:pt>
                <c:pt idx="3">
                  <c:v>ESC-group</c:v>
                </c:pt>
              </c:strCache>
            </c:strRef>
          </c:cat>
          <c:val>
            <c:numRef>
              <c:f>'Force swim test'!$E$3:$E$6</c:f>
              <c:numCache>
                <c:formatCode>General</c:formatCode>
                <c:ptCount val="4"/>
                <c:pt idx="0">
                  <c:v>222.49</c:v>
                </c:pt>
                <c:pt idx="1">
                  <c:v>197.43</c:v>
                </c:pt>
                <c:pt idx="2">
                  <c:v>237.49</c:v>
                </c:pt>
                <c:pt idx="3">
                  <c:v>236.23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EE-4374-BCF0-91973E62A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5096832"/>
        <c:axId val="194016000"/>
      </c:barChart>
      <c:catAx>
        <c:axId val="1850968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/>
                  <a:t>Day 35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4016000"/>
        <c:crosses val="autoZero"/>
        <c:auto val="1"/>
        <c:lblAlgn val="ctr"/>
        <c:lblOffset val="100"/>
        <c:noMultiLvlLbl val="0"/>
      </c:catAx>
      <c:valAx>
        <c:axId val="1940160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N" sz="1000" b="1" i="0" u="none" strike="noStrike" baseline="0" smtClean="0"/>
                  <a:t>Moving time (sec)</a:t>
                </a:r>
                <a:endParaRPr lang="en-IN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5096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Komal Dobariya</dc:creator>
  <cp:keywords/>
  <dc:description/>
  <cp:lastModifiedBy>Neelanjana Bhattacharyya</cp:lastModifiedBy>
  <cp:revision>6</cp:revision>
  <dcterms:created xsi:type="dcterms:W3CDTF">2023-03-06T09:52:00Z</dcterms:created>
  <dcterms:modified xsi:type="dcterms:W3CDTF">2023-06-05T18:21:00Z</dcterms:modified>
</cp:coreProperties>
</file>