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8B2A5" w14:textId="77777777" w:rsidR="00670CBC" w:rsidRDefault="00670CBC" w:rsidP="00670CBC">
      <w:pPr>
        <w:spacing w:before="28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APPENDIX</w:t>
      </w:r>
    </w:p>
    <w:p w14:paraId="7CCA0AD3" w14:textId="77777777" w:rsidR="00670CBC" w:rsidRDefault="00670CBC" w:rsidP="00670CBC">
      <w:pPr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</w:rPr>
        <w:t>The Ability to Integrate Beauty Scale (AIBS)</w:t>
      </w:r>
    </w:p>
    <w:p w14:paraId="6E0E4B44" w14:textId="77777777" w:rsidR="00670CBC" w:rsidRDefault="00670CBC" w:rsidP="00670CBC">
      <w:pPr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(</w:t>
      </w:r>
      <w:proofErr w:type="spellStart"/>
      <w:r>
        <w:rPr>
          <w:rFonts w:ascii="Arial Narrow" w:eastAsia="Arial Narrow" w:hAnsi="Arial Narrow" w:cs="Arial Narrow"/>
          <w:b/>
          <w:color w:val="000000"/>
        </w:rPr>
        <w:t>Świątek</w:t>
      </w:r>
      <w:proofErr w:type="spellEnd"/>
      <w:r>
        <w:rPr>
          <w:rFonts w:ascii="Arial Narrow" w:eastAsia="Arial Narrow" w:hAnsi="Arial Narrow" w:cs="Arial Narrow"/>
          <w:b/>
          <w:color w:val="000000"/>
        </w:rPr>
        <w:t xml:space="preserve"> &amp; </w:t>
      </w:r>
      <w:proofErr w:type="spellStart"/>
      <w:r>
        <w:rPr>
          <w:rFonts w:ascii="Arial Narrow" w:eastAsia="Arial Narrow" w:hAnsi="Arial Narrow" w:cs="Arial Narrow"/>
          <w:b/>
          <w:color w:val="000000"/>
        </w:rPr>
        <w:t>Szcześniak</w:t>
      </w:r>
      <w:proofErr w:type="spellEnd"/>
      <w:r>
        <w:rPr>
          <w:rFonts w:ascii="Arial Narrow" w:eastAsia="Arial Narrow" w:hAnsi="Arial Narrow" w:cs="Arial Narrow"/>
          <w:b/>
          <w:color w:val="000000"/>
        </w:rPr>
        <w:t>, 2023)</w:t>
      </w:r>
    </w:p>
    <w:p w14:paraId="356A7168" w14:textId="77777777" w:rsidR="00670CBC" w:rsidRDefault="00670CBC" w:rsidP="00670CBC">
      <w:pPr>
        <w:rPr>
          <w:rFonts w:ascii="Arial Narrow" w:eastAsia="Arial Narrow" w:hAnsi="Arial Narrow" w:cs="Arial Narrow"/>
          <w:b/>
        </w:rPr>
      </w:pPr>
    </w:p>
    <w:p w14:paraId="4F8D6671" w14:textId="77777777" w:rsidR="00670CBC" w:rsidRDefault="00670CBC" w:rsidP="00670CB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Instruction</w:t>
      </w:r>
      <w:r>
        <w:rPr>
          <w:rFonts w:ascii="Arial Narrow" w:eastAsia="Arial Narrow" w:hAnsi="Arial Narrow" w:cs="Arial Narrow"/>
        </w:rPr>
        <w:t>: Please read the following statements carefully and then indicate to what extend you agree with each of them. Items are rated on a 7-point Likert scale:</w:t>
      </w:r>
    </w:p>
    <w:p w14:paraId="7E9FD7B6" w14:textId="77777777" w:rsidR="00670CBC" w:rsidRDefault="00670CBC" w:rsidP="00670CBC">
      <w:pPr>
        <w:rPr>
          <w:rFonts w:ascii="Arial Narrow" w:eastAsia="Arial Narrow" w:hAnsi="Arial Narrow" w:cs="Arial Narrow"/>
        </w:rPr>
      </w:pPr>
    </w:p>
    <w:p w14:paraId="55235914" w14:textId="77777777" w:rsidR="00670CBC" w:rsidRDefault="00670CBC" w:rsidP="00670CB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1 = I strongly disagree</w:t>
      </w:r>
    </w:p>
    <w:p w14:paraId="481D26C3" w14:textId="77777777" w:rsidR="00670CBC" w:rsidRDefault="00670CBC" w:rsidP="00670CB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 = I disagree</w:t>
      </w:r>
    </w:p>
    <w:p w14:paraId="2164E028" w14:textId="77777777" w:rsidR="00670CBC" w:rsidRDefault="00670CBC" w:rsidP="00670CBC">
      <w:pPr>
        <w:widowControl w:val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 = I rather disagree</w:t>
      </w:r>
    </w:p>
    <w:p w14:paraId="35F825CA" w14:textId="77777777" w:rsidR="00670CBC" w:rsidRDefault="00670CBC" w:rsidP="00670CBC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4 = I neither agree nor disagree</w:t>
      </w:r>
    </w:p>
    <w:p w14:paraId="0BCE8643" w14:textId="77777777" w:rsidR="00670CBC" w:rsidRDefault="00670CBC" w:rsidP="00670CBC">
      <w:pPr>
        <w:widowControl w:val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5 = I rather agree</w:t>
      </w:r>
    </w:p>
    <w:p w14:paraId="0D015D95" w14:textId="77777777" w:rsidR="00670CBC" w:rsidRDefault="00670CBC" w:rsidP="00670CBC">
      <w:pPr>
        <w:widowControl w:val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6 = I agree</w:t>
      </w:r>
    </w:p>
    <w:p w14:paraId="086FDB2C" w14:textId="77777777" w:rsidR="00670CBC" w:rsidRDefault="00670CBC" w:rsidP="00670CBC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>7 = I strongly agree</w:t>
      </w:r>
    </w:p>
    <w:p w14:paraId="4637E9BF" w14:textId="77777777" w:rsidR="00670CBC" w:rsidRDefault="00670CBC" w:rsidP="00670CBC">
      <w:pPr>
        <w:rPr>
          <w:rFonts w:ascii="Arial Narrow" w:eastAsia="Arial Narrow" w:hAnsi="Arial Narrow" w:cs="Arial Narrow"/>
          <w:b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670CBC" w:rsidRPr="00447551" w14:paraId="10029946" w14:textId="77777777" w:rsidTr="006E0E89">
        <w:trPr>
          <w:trHeight w:val="442"/>
          <w:jc w:val="center"/>
        </w:trPr>
        <w:tc>
          <w:tcPr>
            <w:tcW w:w="9067" w:type="dxa"/>
            <w:shd w:val="clear" w:color="auto" w:fill="auto"/>
            <w:vAlign w:val="center"/>
          </w:tcPr>
          <w:p w14:paraId="6A0F1828" w14:textId="77777777" w:rsidR="00670CBC" w:rsidRDefault="00670CBC" w:rsidP="006E0E89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 Contact with beauty makes me want to be a better person.</w:t>
            </w:r>
          </w:p>
          <w:p w14:paraId="601E9337" w14:textId="77777777" w:rsidR="00670CBC" w:rsidRPr="00447551" w:rsidRDefault="00670CBC" w:rsidP="006E0E89">
            <w:pP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pl-PL"/>
              </w:rPr>
            </w:pPr>
            <w:r w:rsidRPr="00447551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pl-PL"/>
              </w:rPr>
              <w:t>Kontakt z pięknem sprawia, że chcę być lepszym człowiekiem.</w:t>
            </w:r>
          </w:p>
        </w:tc>
      </w:tr>
      <w:tr w:rsidR="00670CBC" w:rsidRPr="00447551" w14:paraId="049E5D48" w14:textId="77777777" w:rsidTr="006E0E89">
        <w:trPr>
          <w:trHeight w:val="442"/>
          <w:jc w:val="center"/>
        </w:trPr>
        <w:tc>
          <w:tcPr>
            <w:tcW w:w="9067" w:type="dxa"/>
            <w:shd w:val="clear" w:color="auto" w:fill="auto"/>
            <w:vAlign w:val="center"/>
          </w:tcPr>
          <w:p w14:paraId="4EBEC24F" w14:textId="77777777" w:rsidR="00670CBC" w:rsidRDefault="00670CBC" w:rsidP="006E0E89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2. </w:t>
            </w:r>
            <w:r>
              <w:rPr>
                <w:rFonts w:ascii="Arial Narrow" w:eastAsia="Arial Narrow" w:hAnsi="Arial Narrow" w:cs="Arial Narrow"/>
              </w:rPr>
              <w:t>Contact with beauty prompts me to reflect.</w:t>
            </w:r>
          </w:p>
          <w:p w14:paraId="07312D2A" w14:textId="77777777" w:rsidR="00670CBC" w:rsidRPr="00447551" w:rsidRDefault="00670CBC" w:rsidP="006E0E89">
            <w:pP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pl-PL"/>
              </w:rPr>
            </w:pPr>
            <w:r w:rsidRPr="00447551"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pl-PL"/>
              </w:rPr>
              <w:t>Kontakt z pięknem skłania mnie do refleksji.</w:t>
            </w:r>
          </w:p>
        </w:tc>
      </w:tr>
      <w:tr w:rsidR="00670CBC" w:rsidRPr="00447551" w14:paraId="35D30147" w14:textId="77777777" w:rsidTr="006E0E89">
        <w:trPr>
          <w:trHeight w:val="442"/>
          <w:jc w:val="center"/>
        </w:trPr>
        <w:tc>
          <w:tcPr>
            <w:tcW w:w="9067" w:type="dxa"/>
            <w:shd w:val="clear" w:color="auto" w:fill="auto"/>
            <w:vAlign w:val="center"/>
          </w:tcPr>
          <w:p w14:paraId="4A6D4F66" w14:textId="77777777" w:rsidR="00670CBC" w:rsidRDefault="00670CBC" w:rsidP="006E0E89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3. Contact with beauty makes me feel the reality that surrounds me more intensely</w:t>
            </w:r>
          </w:p>
          <w:p w14:paraId="5E8BD764" w14:textId="77777777" w:rsidR="00670CBC" w:rsidRPr="00447551" w:rsidRDefault="00670CBC" w:rsidP="006E0E89">
            <w:pPr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  <w:r w:rsidRPr="00447551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>Kontakt z pięknem sprawia, że intensywniej doświadczam rzeczywistości, która mnie otacza.</w:t>
            </w:r>
          </w:p>
        </w:tc>
      </w:tr>
      <w:tr w:rsidR="00670CBC" w:rsidRPr="00447551" w14:paraId="3F3DE509" w14:textId="77777777" w:rsidTr="006E0E89">
        <w:trPr>
          <w:trHeight w:val="442"/>
          <w:jc w:val="center"/>
        </w:trPr>
        <w:tc>
          <w:tcPr>
            <w:tcW w:w="9067" w:type="dxa"/>
            <w:shd w:val="clear" w:color="auto" w:fill="auto"/>
          </w:tcPr>
          <w:p w14:paraId="7AE4D47C" w14:textId="77777777" w:rsidR="00670CBC" w:rsidRDefault="00670CBC" w:rsidP="006E0E89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4. Thanks to experiencing true beauty, I see certain things and matter differently.</w:t>
            </w:r>
          </w:p>
          <w:p w14:paraId="37B89521" w14:textId="77777777" w:rsidR="00670CBC" w:rsidRPr="00447551" w:rsidRDefault="00670CBC" w:rsidP="006E0E89">
            <w:pP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pl-PL"/>
              </w:rPr>
            </w:pPr>
            <w:r w:rsidRPr="00447551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>Dzięki doświadczeniu prawdziwego piękna inaczej patrzę na niektóre rzeczy i sprawy.</w:t>
            </w:r>
          </w:p>
        </w:tc>
      </w:tr>
      <w:tr w:rsidR="00670CBC" w:rsidRPr="00447551" w14:paraId="3F23E6A7" w14:textId="77777777" w:rsidTr="006E0E89">
        <w:trPr>
          <w:trHeight w:val="442"/>
          <w:jc w:val="center"/>
        </w:trPr>
        <w:tc>
          <w:tcPr>
            <w:tcW w:w="9067" w:type="dxa"/>
            <w:shd w:val="clear" w:color="auto" w:fill="auto"/>
            <w:vAlign w:val="center"/>
          </w:tcPr>
          <w:p w14:paraId="44886023" w14:textId="77777777" w:rsidR="00670CBC" w:rsidRDefault="00670CBC" w:rsidP="006E0E89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5. Contact with beauty changed some of my attitudes and behaviors towards other people.</w:t>
            </w:r>
          </w:p>
          <w:p w14:paraId="3EDCFEB3" w14:textId="77777777" w:rsidR="00670CBC" w:rsidRPr="00447551" w:rsidRDefault="00670CBC" w:rsidP="006E0E89">
            <w:pP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pl-PL"/>
              </w:rPr>
            </w:pPr>
            <w:r w:rsidRPr="00447551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>Kontakt z pięknem zmienił moje niektóre postawy i zachowania wobec innych ludzi.</w:t>
            </w:r>
          </w:p>
        </w:tc>
      </w:tr>
      <w:tr w:rsidR="00670CBC" w:rsidRPr="00447551" w14:paraId="230158E3" w14:textId="77777777" w:rsidTr="006E0E89">
        <w:trPr>
          <w:trHeight w:val="442"/>
          <w:jc w:val="center"/>
        </w:trPr>
        <w:tc>
          <w:tcPr>
            <w:tcW w:w="9067" w:type="dxa"/>
            <w:shd w:val="clear" w:color="auto" w:fill="auto"/>
            <w:vAlign w:val="center"/>
          </w:tcPr>
          <w:p w14:paraId="5F547566" w14:textId="77777777" w:rsidR="00670CBC" w:rsidRDefault="00670CBC" w:rsidP="006E0E89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6. Contact with beauty changes my thinking of the world.</w:t>
            </w:r>
          </w:p>
          <w:p w14:paraId="4628B700" w14:textId="77777777" w:rsidR="00670CBC" w:rsidRPr="00447551" w:rsidRDefault="00670CBC" w:rsidP="006E0E89">
            <w:pP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pl-PL"/>
              </w:rPr>
            </w:pPr>
            <w:r w:rsidRPr="00447551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>Kontakt z pięknem sprawia, że zmienia się moje myślenie o świecie.</w:t>
            </w:r>
          </w:p>
        </w:tc>
      </w:tr>
      <w:tr w:rsidR="00670CBC" w:rsidRPr="00447551" w14:paraId="42C9C6C0" w14:textId="77777777" w:rsidTr="006E0E89">
        <w:trPr>
          <w:trHeight w:val="442"/>
          <w:jc w:val="center"/>
        </w:trPr>
        <w:tc>
          <w:tcPr>
            <w:tcW w:w="9067" w:type="dxa"/>
            <w:shd w:val="clear" w:color="auto" w:fill="auto"/>
            <w:vAlign w:val="center"/>
          </w:tcPr>
          <w:p w14:paraId="05BBC6CC" w14:textId="77777777" w:rsidR="00670CBC" w:rsidRDefault="00670CBC" w:rsidP="006E0E89">
            <w:pPr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7. Experiencing beauty teaches me a new way of looking at the world.</w:t>
            </w:r>
          </w:p>
          <w:p w14:paraId="0FC63AC8" w14:textId="77777777" w:rsidR="00670CBC" w:rsidRPr="00447551" w:rsidRDefault="00670CBC" w:rsidP="006E0E89">
            <w:pPr>
              <w:rPr>
                <w:rFonts w:ascii="Arial Narrow" w:eastAsia="Arial Narrow" w:hAnsi="Arial Narrow" w:cs="Arial Narrow"/>
                <w:color w:val="000000"/>
                <w:sz w:val="20"/>
                <w:szCs w:val="20"/>
                <w:lang w:val="pl-PL"/>
              </w:rPr>
            </w:pPr>
            <w:r w:rsidRPr="00447551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>Doświadczanie piękna uczy mnie nowego sposobu patrzenia na świat.</w:t>
            </w:r>
          </w:p>
        </w:tc>
      </w:tr>
    </w:tbl>
    <w:p w14:paraId="51DA8126" w14:textId="77777777" w:rsidR="00670CBC" w:rsidRPr="00447551" w:rsidRDefault="00670CBC" w:rsidP="00670CBC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38599513" w14:textId="77777777" w:rsidR="00670CBC" w:rsidRDefault="00670CBC"/>
    <w:sectPr w:rsidR="00670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7531" w14:textId="77777777" w:rsidR="00B540D9" w:rsidRDefault="00B540D9" w:rsidP="00B80BBA">
      <w:pPr>
        <w:spacing w:line="240" w:lineRule="auto"/>
      </w:pPr>
      <w:r>
        <w:separator/>
      </w:r>
    </w:p>
  </w:endnote>
  <w:endnote w:type="continuationSeparator" w:id="0">
    <w:p w14:paraId="7320DA7B" w14:textId="77777777" w:rsidR="00B540D9" w:rsidRDefault="00B540D9" w:rsidP="00B80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681C1" w14:textId="77777777" w:rsidR="00B80BBA" w:rsidRDefault="00B80B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F4B3" w14:textId="78BB3AE8" w:rsidR="00B80BBA" w:rsidRDefault="00B80BB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CFC2DA" wp14:editId="6E3782C6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27384610b0fea1cd1c19dec0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7E3375" w14:textId="2668AC90" w:rsidR="00B80BBA" w:rsidRPr="00B80BBA" w:rsidRDefault="00B80BBA" w:rsidP="00B80BBA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80BBA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FC2DA" id="_x0000_t202" coordsize="21600,21600" o:spt="202" path="m,l,21600r21600,l21600,xe">
              <v:stroke joinstyle="miter"/>
              <v:path gradientshapeok="t" o:connecttype="rect"/>
            </v:shapetype>
            <v:shape id="MSIPCM27384610b0fea1cd1c19dec0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627E3375" w14:textId="2668AC90" w:rsidR="00B80BBA" w:rsidRPr="00B80BBA" w:rsidRDefault="00B80BBA" w:rsidP="00B80BBA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80BBA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66DD6" w14:textId="77777777" w:rsidR="00B80BBA" w:rsidRDefault="00B80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F11D" w14:textId="77777777" w:rsidR="00B540D9" w:rsidRDefault="00B540D9" w:rsidP="00B80BBA">
      <w:pPr>
        <w:spacing w:line="240" w:lineRule="auto"/>
      </w:pPr>
      <w:r>
        <w:separator/>
      </w:r>
    </w:p>
  </w:footnote>
  <w:footnote w:type="continuationSeparator" w:id="0">
    <w:p w14:paraId="6C3616EA" w14:textId="77777777" w:rsidR="00B540D9" w:rsidRDefault="00B540D9" w:rsidP="00B80B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1360" w14:textId="77777777" w:rsidR="00B80BBA" w:rsidRDefault="00B80B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FE390" w14:textId="77777777" w:rsidR="00B80BBA" w:rsidRDefault="00B80B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31B4" w14:textId="77777777" w:rsidR="00B80BBA" w:rsidRDefault="00B80B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BC"/>
    <w:rsid w:val="00670CBC"/>
    <w:rsid w:val="00B540D9"/>
    <w:rsid w:val="00B8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0FB02"/>
  <w15:chartTrackingRefBased/>
  <w15:docId w15:val="{1A046D0F-B5C8-4338-AEFA-866C5EB7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CBC"/>
    <w:pPr>
      <w:spacing w:after="0" w:line="276" w:lineRule="auto"/>
    </w:pPr>
    <w:rPr>
      <w:rFonts w:ascii="Arial" w:eastAsia="Arial" w:hAnsi="Arial" w:cs="Arial"/>
      <w:lang w:val="en-US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70C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C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CBC"/>
    <w:rPr>
      <w:rFonts w:ascii="Arial" w:eastAsia="Arial" w:hAnsi="Arial" w:cs="Arial"/>
      <w:sz w:val="20"/>
      <w:szCs w:val="20"/>
      <w:lang w:val="en-US" w:eastAsia="pl-PL"/>
    </w:rPr>
  </w:style>
  <w:style w:type="paragraph" w:styleId="Header">
    <w:name w:val="header"/>
    <w:basedOn w:val="Normal"/>
    <w:link w:val="HeaderChar"/>
    <w:uiPriority w:val="99"/>
    <w:unhideWhenUsed/>
    <w:rsid w:val="00B80BB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BBA"/>
    <w:rPr>
      <w:rFonts w:ascii="Arial" w:eastAsia="Arial" w:hAnsi="Arial" w:cs="Arial"/>
      <w:lang w:val="en-US" w:eastAsia="pl-PL"/>
    </w:rPr>
  </w:style>
  <w:style w:type="paragraph" w:styleId="Footer">
    <w:name w:val="footer"/>
    <w:basedOn w:val="Normal"/>
    <w:link w:val="FooterChar"/>
    <w:uiPriority w:val="99"/>
    <w:unhideWhenUsed/>
    <w:rsid w:val="00B80BB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BBA"/>
    <w:rPr>
      <w:rFonts w:ascii="Arial" w:eastAsia="Arial" w:hAnsi="Arial" w:cs="Arial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Szcześniak</dc:creator>
  <cp:keywords/>
  <dc:description/>
  <cp:lastModifiedBy>Bartle, Claudia</cp:lastModifiedBy>
  <cp:revision>2</cp:revision>
  <dcterms:created xsi:type="dcterms:W3CDTF">2023-04-04T06:17:00Z</dcterms:created>
  <dcterms:modified xsi:type="dcterms:W3CDTF">2023-04-09T23:43:00Z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2023-04-09T23:43:27Z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329ae2e5-ead4-4db8-81e3-f396eb7d285d</vt:lpwstr>
  </property>
  <property fmtid="{D5CDD505-2E9C-101B-9397-08002B2CF9AE}" pid="8" name="MSIP_Label_2bbab825-a111-45e4-86a1-18cee0005896_ContentBits">
    <vt:lpwstr>2</vt:lpwstr>
  </property>
</Properties>
</file>