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5BC41" w14:textId="78114E7C" w:rsidR="00DE23E8" w:rsidRPr="00F80A4F" w:rsidRDefault="00E6022A" w:rsidP="00E6022A">
      <w:pPr>
        <w:jc w:val="center"/>
        <w:rPr>
          <w:rFonts w:ascii="Arial" w:hAnsi="Arial" w:cs="Arial"/>
        </w:rPr>
      </w:pPr>
      <w:r w:rsidRPr="00E6022A">
        <w:rPr>
          <w:rFonts w:ascii="Arial" w:hAnsi="Arial" w:cs="Arial"/>
          <w:b/>
          <w:iCs/>
          <w:sz w:val="32"/>
          <w:szCs w:val="32"/>
        </w:rPr>
        <w:t>Supplementary Table 1</w:t>
      </w:r>
    </w:p>
    <w:p w14:paraId="3D8EAC74" w14:textId="77777777" w:rsidR="004677C5" w:rsidRPr="00F80A4F" w:rsidRDefault="004677C5" w:rsidP="004677C5">
      <w:pPr>
        <w:jc w:val="center"/>
        <w:rPr>
          <w:rFonts w:ascii="Arial" w:hAnsi="Arial" w:cs="Arial"/>
          <w:b/>
          <w:iCs/>
        </w:rPr>
      </w:pPr>
      <w:r w:rsidRPr="00F80A4F">
        <w:rPr>
          <w:rFonts w:ascii="Arial" w:hAnsi="Arial" w:cs="Arial"/>
          <w:b/>
        </w:rPr>
        <w:t xml:space="preserve">Description of the characteristics of subjects with </w:t>
      </w:r>
      <w:sdt>
        <w:sdtPr>
          <w:rPr>
            <w:rFonts w:ascii="Arial" w:hAnsi="Arial" w:cs="Arial"/>
          </w:rPr>
          <w:tag w:val="goog_rdk_16"/>
          <w:id w:val="-1782023795"/>
        </w:sdtPr>
        <w:sdtEndPr/>
        <w:sdtContent>
          <w:r w:rsidRPr="00F80A4F">
            <w:rPr>
              <w:rFonts w:ascii="Arial" w:hAnsi="Arial" w:cs="Arial"/>
              <w:b/>
            </w:rPr>
            <w:t>ScvO</w:t>
          </w:r>
          <w:r w:rsidRPr="00F80A4F">
            <w:rPr>
              <w:rFonts w:ascii="Arial" w:hAnsi="Arial" w:cs="Arial"/>
              <w:b/>
              <w:vertAlign w:val="subscript"/>
            </w:rPr>
            <w:t>2</w:t>
          </w:r>
          <w:r w:rsidRPr="00F80A4F">
            <w:rPr>
              <w:rFonts w:ascii="Arial" w:hAnsi="Arial" w:cs="Arial"/>
              <w:b/>
            </w:rPr>
            <w:t xml:space="preserve"> ≥60% and ScvO</w:t>
          </w:r>
          <w:r w:rsidRPr="00F80A4F">
            <w:rPr>
              <w:rFonts w:ascii="Arial" w:hAnsi="Arial" w:cs="Arial"/>
              <w:b/>
              <w:vertAlign w:val="subscript"/>
            </w:rPr>
            <w:t>2</w:t>
          </w:r>
          <w:r w:rsidRPr="00F80A4F">
            <w:rPr>
              <w:rFonts w:ascii="Arial" w:hAnsi="Arial" w:cs="Arial"/>
              <w:b/>
            </w:rPr>
            <w:t xml:space="preserve"> </w:t>
          </w:r>
        </w:sdtContent>
      </w:sdt>
      <w:r w:rsidRPr="00F80A4F">
        <w:rPr>
          <w:rFonts w:ascii="Arial" w:hAnsi="Arial" w:cs="Arial"/>
        </w:rPr>
        <w:t>&lt;</w:t>
      </w:r>
      <w:r w:rsidRPr="00F80A4F">
        <w:rPr>
          <w:rFonts w:ascii="Arial" w:hAnsi="Arial" w:cs="Arial"/>
          <w:b/>
        </w:rPr>
        <w:t>60% before surgery.</w:t>
      </w:r>
    </w:p>
    <w:tbl>
      <w:tblPr>
        <w:tblStyle w:val="4"/>
        <w:tblW w:w="934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984"/>
        <w:gridCol w:w="640"/>
        <w:gridCol w:w="1102"/>
        <w:gridCol w:w="697"/>
        <w:gridCol w:w="1042"/>
        <w:gridCol w:w="755"/>
        <w:gridCol w:w="1134"/>
        <w:gridCol w:w="992"/>
      </w:tblGrid>
      <w:tr w:rsidR="004677C5" w:rsidRPr="00F80A4F" w14:paraId="09D6581E" w14:textId="77777777" w:rsidTr="004677C5">
        <w:trPr>
          <w:trHeight w:val="270"/>
          <w:tblHeader/>
          <w:jc w:val="center"/>
        </w:trPr>
        <w:tc>
          <w:tcPr>
            <w:tcW w:w="2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7AACE4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74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E477CFE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EXPOSED</w:t>
            </w:r>
          </w:p>
        </w:tc>
        <w:tc>
          <w:tcPr>
            <w:tcW w:w="17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7931821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UNEXPOSED</w:t>
            </w:r>
          </w:p>
        </w:tc>
        <w:tc>
          <w:tcPr>
            <w:tcW w:w="188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1118D91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70DCE0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b/>
                <w:i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sz w:val="20"/>
                <w:szCs w:val="20"/>
              </w:rPr>
              <w:t>p Value</w:t>
            </w:r>
          </w:p>
        </w:tc>
      </w:tr>
      <w:tr w:rsidR="004677C5" w:rsidRPr="00F80A4F" w14:paraId="34768EAD" w14:textId="77777777" w:rsidTr="004677C5">
        <w:trPr>
          <w:trHeight w:val="300"/>
          <w:tblHeader/>
          <w:jc w:val="center"/>
        </w:trPr>
        <w:tc>
          <w:tcPr>
            <w:tcW w:w="2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FF2919" w14:textId="77777777" w:rsidR="004677C5" w:rsidRPr="00F80A4F" w:rsidRDefault="004677C5" w:rsidP="00467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D898BF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ScvO</w:t>
            </w:r>
            <w:r w:rsidRPr="00F80A4F">
              <w:rPr>
                <w:rFonts w:ascii="Arial" w:hAnsi="Arial"/>
                <w:color w:val="000000"/>
                <w:sz w:val="20"/>
                <w:szCs w:val="20"/>
                <w:vertAlign w:val="subscript"/>
              </w:rPr>
              <w:t>2</w:t>
            </w:r>
            <w:r w:rsidRPr="00F80A4F">
              <w:rPr>
                <w:rFonts w:ascii="Arial" w:hAnsi="Arial"/>
                <w:color w:val="000000"/>
                <w:sz w:val="20"/>
                <w:szCs w:val="20"/>
              </w:rPr>
              <w:t xml:space="preserve"> &lt;60% n=103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68AA2F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ScvO</w:t>
            </w:r>
            <w:r w:rsidRPr="00F80A4F">
              <w:rPr>
                <w:rFonts w:ascii="Arial" w:hAnsi="Arial"/>
                <w:color w:val="000000"/>
                <w:sz w:val="20"/>
                <w:szCs w:val="20"/>
                <w:vertAlign w:val="subscript"/>
              </w:rPr>
              <w:t>2</w:t>
            </w:r>
            <w:sdt>
              <w:sdtPr>
                <w:rPr>
                  <w:rFonts w:ascii="Arial" w:hAnsi="Arial"/>
                  <w:sz w:val="20"/>
                  <w:szCs w:val="20"/>
                </w:rPr>
                <w:tag w:val="goog_rdk_17"/>
                <w:id w:val="547886866"/>
              </w:sdtPr>
              <w:sdtEndPr/>
              <w:sdtContent>
                <w:r w:rsidRPr="00F80A4F">
                  <w:rPr>
                    <w:rFonts w:ascii="Arial" w:hAnsi="Arial"/>
                    <w:color w:val="000000"/>
                    <w:sz w:val="20"/>
                    <w:szCs w:val="20"/>
                  </w:rPr>
                  <w:t xml:space="preserve"> ≥60% n=412</w:t>
                </w:r>
              </w:sdtContent>
            </w:sdt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559BE6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n=515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4AA3B0" w14:textId="77777777" w:rsidR="004677C5" w:rsidRPr="00F80A4F" w:rsidRDefault="004677C5" w:rsidP="00467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188CBF20" w14:textId="77777777" w:rsidTr="004677C5">
        <w:trPr>
          <w:trHeight w:val="285"/>
          <w:tblHeader/>
          <w:jc w:val="center"/>
        </w:trPr>
        <w:tc>
          <w:tcPr>
            <w:tcW w:w="2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4C4084" w14:textId="77777777" w:rsidR="004677C5" w:rsidRPr="00F80A4F" w:rsidRDefault="004677C5" w:rsidP="00467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53CE3C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73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1BBC2C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88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0EBECD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BA77A4" w14:textId="77777777" w:rsidR="004677C5" w:rsidRPr="00F80A4F" w:rsidRDefault="004677C5" w:rsidP="00467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</w:p>
        </w:tc>
      </w:tr>
      <w:tr w:rsidR="004677C5" w:rsidRPr="00F80A4F" w14:paraId="33D238D8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A8CDB81" w14:textId="77777777" w:rsidR="004677C5" w:rsidRPr="00F80A4F" w:rsidRDefault="004677C5" w:rsidP="004677C5">
            <w:pPr>
              <w:spacing w:after="0"/>
              <w:jc w:val="both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Age (years):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8CDDC80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C90DEE9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CC46443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5475374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C595F62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BAD0F10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927B832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4677C5" w:rsidRPr="00F80A4F" w14:paraId="07A4E707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2DB98C7" w14:textId="77777777" w:rsidR="004677C5" w:rsidRPr="00F80A4F" w:rsidRDefault="004677C5" w:rsidP="004677C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&lt;55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D80C9C1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0C8EB8C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9.7%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7012C0F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303F8E3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14.8%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A701A91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9B8217D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13.8%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7E99924" w14:textId="42E7D039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0.010</w:t>
            </w:r>
          </w:p>
        </w:tc>
      </w:tr>
      <w:tr w:rsidR="004677C5" w:rsidRPr="00F80A4F" w14:paraId="5DB703A6" w14:textId="77777777" w:rsidTr="004677C5">
        <w:trPr>
          <w:trHeight w:val="30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C3FAF10" w14:textId="77777777" w:rsidR="004677C5" w:rsidRPr="00F80A4F" w:rsidRDefault="004677C5" w:rsidP="004677C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55 - 64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22BE982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9A9DAE5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27.2%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43F65A6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F2B5EB4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26.0%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DDD1195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4F85413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26.2%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5BE39AA" w14:textId="77777777" w:rsidR="004677C5" w:rsidRPr="00F80A4F" w:rsidRDefault="004677C5" w:rsidP="00467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4140A815" w14:textId="77777777" w:rsidTr="004677C5">
        <w:trPr>
          <w:trHeight w:val="30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113EFCA" w14:textId="77777777" w:rsidR="004677C5" w:rsidRPr="00F80A4F" w:rsidRDefault="004677C5" w:rsidP="004677C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65 - 74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4E2F539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1E64135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30.1%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9605C41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0C006D4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40.3%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1D2A4FE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9108407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38.3%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9A605FE" w14:textId="77777777" w:rsidR="004677C5" w:rsidRPr="00F80A4F" w:rsidRDefault="004677C5" w:rsidP="00467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415DE073" w14:textId="77777777" w:rsidTr="004677C5">
        <w:trPr>
          <w:trHeight w:val="30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87CFA0E" w14:textId="77777777" w:rsidR="004677C5" w:rsidRPr="00F80A4F" w:rsidRDefault="00C217EF" w:rsidP="004677C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tag w:val="goog_rdk_18"/>
                <w:id w:val="-447853737"/>
              </w:sdtPr>
              <w:sdtEndPr/>
              <w:sdtContent>
                <w:r w:rsidR="004677C5" w:rsidRPr="00F80A4F">
                  <w:rPr>
                    <w:rFonts w:ascii="Arial" w:hAnsi="Arial"/>
                    <w:color w:val="000000"/>
                    <w:sz w:val="20"/>
                    <w:szCs w:val="20"/>
                  </w:rPr>
                  <w:t>≥75</w:t>
                </w:r>
              </w:sdtContent>
            </w:sdt>
          </w:p>
        </w:tc>
        <w:tc>
          <w:tcPr>
            <w:tcW w:w="640" w:type="dxa"/>
            <w:shd w:val="clear" w:color="auto" w:fill="auto"/>
            <w:vAlign w:val="center"/>
          </w:tcPr>
          <w:p w14:paraId="1D91CF6B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DCEF7A9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33.0%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8000CA7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4F218B2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18.9%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6AA16B7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6365135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21.7%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CD63937" w14:textId="77777777" w:rsidR="004677C5" w:rsidRPr="00F80A4F" w:rsidRDefault="004677C5" w:rsidP="00467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45239421" w14:textId="77777777" w:rsidTr="004677C5">
        <w:trPr>
          <w:trHeight w:val="315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788427" w14:textId="4A44595C" w:rsidR="004677C5" w:rsidRPr="00F80A4F" w:rsidRDefault="004677C5" w:rsidP="004677C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Average ± SD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72A6FB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68.34 ± 10.66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7CCAB7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66.03 ± 9.104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9BF06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66.49 ± 9.47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A21C46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0.019</w:t>
            </w:r>
          </w:p>
        </w:tc>
      </w:tr>
      <w:tr w:rsidR="004677C5" w:rsidRPr="00F80A4F" w14:paraId="654CCEC9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0F682A5" w14:textId="77777777" w:rsidR="004677C5" w:rsidRPr="00F80A4F" w:rsidRDefault="004677C5" w:rsidP="004677C5">
            <w:pPr>
              <w:spacing w:after="0"/>
              <w:jc w:val="both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BMI (kg/m²):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BFEA074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25E3192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2A0928E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52331F1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23FDB05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6C21AF2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F907E5E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4677C5" w:rsidRPr="00F80A4F" w14:paraId="632B962A" w14:textId="77777777" w:rsidTr="004677C5">
        <w:trPr>
          <w:trHeight w:val="30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EA5F1ED" w14:textId="77777777" w:rsidR="004677C5" w:rsidRPr="00F80A4F" w:rsidRDefault="004677C5" w:rsidP="004677C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&lt;25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F3EE312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A99F870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59.2%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FDCC4CB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3766D00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55.8%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14056E4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C524404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56.5%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B082977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0.125</w:t>
            </w:r>
          </w:p>
        </w:tc>
      </w:tr>
      <w:tr w:rsidR="004677C5" w:rsidRPr="00F80A4F" w14:paraId="52A0AEC7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A2CC498" w14:textId="77777777" w:rsidR="004677C5" w:rsidRPr="00F80A4F" w:rsidRDefault="004677C5" w:rsidP="004677C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25 - 29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27EADF2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0E3F5A2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34.0%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452FDBA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EDC930C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31.1%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F022253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FEBCABC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31.7%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3CD3615" w14:textId="77777777" w:rsidR="004677C5" w:rsidRPr="00F80A4F" w:rsidRDefault="004677C5" w:rsidP="00467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5587FA17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95DD863" w14:textId="77777777" w:rsidR="004677C5" w:rsidRPr="00F80A4F" w:rsidRDefault="004677C5" w:rsidP="004677C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30 - 34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04354D7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21A6DC8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3.9%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AF27BE7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3883C7D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11.4%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C854CA5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0DA297C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9.9%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C766831" w14:textId="77777777" w:rsidR="004677C5" w:rsidRPr="00F80A4F" w:rsidRDefault="004677C5" w:rsidP="00467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7D02544E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C921979" w14:textId="77777777" w:rsidR="004677C5" w:rsidRPr="00F80A4F" w:rsidRDefault="00C217EF" w:rsidP="004677C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tag w:val="goog_rdk_19"/>
                <w:id w:val="-1874911445"/>
              </w:sdtPr>
              <w:sdtEndPr/>
              <w:sdtContent>
                <w:r w:rsidR="004677C5" w:rsidRPr="00F80A4F">
                  <w:rPr>
                    <w:rFonts w:ascii="Arial" w:hAnsi="Arial"/>
                    <w:color w:val="000000"/>
                    <w:sz w:val="20"/>
                    <w:szCs w:val="20"/>
                  </w:rPr>
                  <w:t>≥35</w:t>
                </w:r>
              </w:sdtContent>
            </w:sdt>
          </w:p>
        </w:tc>
        <w:tc>
          <w:tcPr>
            <w:tcW w:w="640" w:type="dxa"/>
            <w:shd w:val="clear" w:color="auto" w:fill="auto"/>
            <w:vAlign w:val="center"/>
          </w:tcPr>
          <w:p w14:paraId="6BE81DFB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2D31D05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2.9%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80D25F4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B75D303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1.7%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22CFDF9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317F1E1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1.9%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8A715F6" w14:textId="77777777" w:rsidR="004677C5" w:rsidRPr="00F80A4F" w:rsidRDefault="004677C5" w:rsidP="00467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654C5C20" w14:textId="77777777" w:rsidTr="004677C5">
        <w:trPr>
          <w:trHeight w:val="285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6941A6" w14:textId="3B24ED66" w:rsidR="004677C5" w:rsidRPr="00F80A4F" w:rsidRDefault="004677C5" w:rsidP="004677C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Average ± SD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086D53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25.47 ± 3.223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56D1D6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25.9 ± 3.68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BCB990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25.81 ± 3.59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279358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0.316</w:t>
            </w:r>
          </w:p>
        </w:tc>
      </w:tr>
      <w:tr w:rsidR="004677C5" w:rsidRPr="00F80A4F" w14:paraId="57DF486D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D772A91" w14:textId="77777777" w:rsidR="004677C5" w:rsidRPr="00F80A4F" w:rsidRDefault="004677C5" w:rsidP="004677C5">
            <w:pPr>
              <w:spacing w:after="0"/>
              <w:jc w:val="both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Body surface (m²)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FA8C895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923AFAE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9177EDA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56A4676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91E11D5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19EE0AF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71E7E48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4677C5" w:rsidRPr="00F80A4F" w14:paraId="50B3A947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BEA6740" w14:textId="77777777" w:rsidR="004677C5" w:rsidRPr="00F80A4F" w:rsidRDefault="004677C5" w:rsidP="004677C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&lt;1.5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A87BA12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3FA2ABE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9.7%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F468B92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06543FE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8.3%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7EE4CF4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C0AF2C5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9%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B10705E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0.334</w:t>
            </w:r>
          </w:p>
        </w:tc>
      </w:tr>
      <w:tr w:rsidR="004677C5" w:rsidRPr="00F80A4F" w14:paraId="4DE7B629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771EE8C" w14:textId="77777777" w:rsidR="004677C5" w:rsidRPr="00F80A4F" w:rsidRDefault="004677C5" w:rsidP="004677C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1.5 - 1.74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8D93DF7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12ADCB0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75.7%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4610901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9A346A1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81.8%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7D94B1B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62322A0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CF42978" w14:textId="77777777" w:rsidR="004677C5" w:rsidRPr="00F80A4F" w:rsidRDefault="004677C5" w:rsidP="00467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600D9DA5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D442D5E" w14:textId="77777777" w:rsidR="004677C5" w:rsidRPr="00F80A4F" w:rsidRDefault="004677C5" w:rsidP="004677C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1.75 - 1.99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B8D4D42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6D9BC37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14.6%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A163849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17A2C19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10.0%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6FAA447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87D38E6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11%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6FC81D5" w14:textId="77777777" w:rsidR="004677C5" w:rsidRPr="00F80A4F" w:rsidRDefault="004677C5" w:rsidP="00467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3C201105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565B7E9" w14:textId="77777777" w:rsidR="004677C5" w:rsidRPr="00F80A4F" w:rsidRDefault="00C217EF" w:rsidP="004677C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tag w:val="goog_rdk_20"/>
                <w:id w:val="1058981011"/>
              </w:sdtPr>
              <w:sdtEndPr/>
              <w:sdtContent>
                <w:r w:rsidR="004677C5" w:rsidRPr="00F80A4F">
                  <w:rPr>
                    <w:rFonts w:ascii="Arial" w:hAnsi="Arial"/>
                    <w:color w:val="000000"/>
                    <w:sz w:val="20"/>
                    <w:szCs w:val="20"/>
                  </w:rPr>
                  <w:t>≥2.0</w:t>
                </w:r>
              </w:sdtContent>
            </w:sdt>
          </w:p>
        </w:tc>
        <w:tc>
          <w:tcPr>
            <w:tcW w:w="640" w:type="dxa"/>
            <w:shd w:val="clear" w:color="auto" w:fill="auto"/>
            <w:vAlign w:val="center"/>
          </w:tcPr>
          <w:p w14:paraId="2A4D0784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8260A53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666F4E9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6CE518F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41B964B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1618FB1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6D247FA" w14:textId="77777777" w:rsidR="004677C5" w:rsidRPr="00F80A4F" w:rsidRDefault="004677C5" w:rsidP="00467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66BC55AF" w14:textId="77777777" w:rsidTr="004677C5">
        <w:trPr>
          <w:trHeight w:val="315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39C66E" w14:textId="12B426C4" w:rsidR="004677C5" w:rsidRPr="00F80A4F" w:rsidRDefault="004677C5" w:rsidP="004677C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Average ± SD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7E4D18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1.644 ± 0.08837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60511B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1.637 ± 0.08785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146C47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69.4 ± 11.8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8A8FD3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0.579</w:t>
            </w:r>
          </w:p>
        </w:tc>
      </w:tr>
      <w:tr w:rsidR="004677C5" w:rsidRPr="00F80A4F" w14:paraId="400232DB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2301814" w14:textId="77777777" w:rsidR="004677C5" w:rsidRPr="00F80A4F" w:rsidRDefault="004677C5" w:rsidP="004677C5">
            <w:pPr>
              <w:spacing w:after="0"/>
              <w:jc w:val="both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Sex: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A189A9E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CF09A0E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552F230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A21F2E2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36F7A9B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6BF501F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471777F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4677C5" w:rsidRPr="00F80A4F" w14:paraId="0A57B82A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F65CECE" w14:textId="77777777" w:rsidR="004677C5" w:rsidRPr="00F80A4F" w:rsidRDefault="004677C5" w:rsidP="004677C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FBB871B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83B0196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27.2%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AB884D3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3CC685E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29.1%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3CCD690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45001E4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28.7%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C656EC7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0.807</w:t>
            </w:r>
          </w:p>
        </w:tc>
      </w:tr>
      <w:tr w:rsidR="004677C5" w:rsidRPr="00F80A4F" w14:paraId="7F3FD352" w14:textId="77777777" w:rsidTr="004677C5">
        <w:trPr>
          <w:trHeight w:val="285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40DE13" w14:textId="77777777" w:rsidR="004677C5" w:rsidRPr="00F80A4F" w:rsidRDefault="004677C5" w:rsidP="004677C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 xml:space="preserve">Male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D946F4B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27E7BC4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72.8%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95F0137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CBE944A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70.9%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64BB7B8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1D3E9B4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71.3%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B992C2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4677C5" w:rsidRPr="00F80A4F" w14:paraId="06EE5D23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E9AEF7E" w14:textId="77777777" w:rsidR="004677C5" w:rsidRPr="00F80A4F" w:rsidRDefault="004677C5" w:rsidP="004677C5">
            <w:pPr>
              <w:spacing w:after="0"/>
              <w:jc w:val="both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SE stratum: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8E2949C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76BE45D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1248666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144BCE4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50F3565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38030DF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7DF91EF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4677C5" w:rsidRPr="00F80A4F" w14:paraId="71255E12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177BCFE" w14:textId="77777777" w:rsidR="004677C5" w:rsidRPr="00F80A4F" w:rsidRDefault="004677C5" w:rsidP="004677C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 xml:space="preserve">High 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99A155E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732A0B9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7.8%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C4CBBE3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6D0D5C6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8.3%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4A5CC66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79F12C2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8.2%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C9F9509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4677C5" w:rsidRPr="00F80A4F" w14:paraId="6004588A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196D6A5" w14:textId="77777777" w:rsidR="004677C5" w:rsidRPr="00F80A4F" w:rsidRDefault="004677C5" w:rsidP="004677C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Medium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2B54664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F5A4AFD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59.2%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5FB8B87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E2475AF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67.5%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7C3AAE5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87FD174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65.8%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A934D2B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0.192</w:t>
            </w:r>
          </w:p>
        </w:tc>
      </w:tr>
      <w:tr w:rsidR="004677C5" w:rsidRPr="00F80A4F" w14:paraId="392998F2" w14:textId="77777777" w:rsidTr="004677C5">
        <w:trPr>
          <w:trHeight w:val="285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591E2" w14:textId="77777777" w:rsidR="004677C5" w:rsidRPr="00F80A4F" w:rsidRDefault="004677C5" w:rsidP="004677C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Low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37A4639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4E4B83E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33.0%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57D23EE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CD80940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24.3%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6E7A108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F19A65F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26.0%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1044BC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4677C5" w:rsidRPr="00F80A4F" w14:paraId="35692929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BDD3BAE" w14:textId="77777777" w:rsidR="004677C5" w:rsidRPr="00F80A4F" w:rsidRDefault="004677C5" w:rsidP="004677C5">
            <w:pPr>
              <w:spacing w:after="0"/>
              <w:jc w:val="both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Smoker: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74BCA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7336C75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AD4A9CF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B8333DB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369213D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32D0258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0BFB3FF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4677C5" w:rsidRPr="00F80A4F" w14:paraId="7EBDBB71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E5CD679" w14:textId="63198B86" w:rsidR="004677C5" w:rsidRPr="00F80A4F" w:rsidRDefault="004677C5" w:rsidP="004677C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Yes*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A9CABDB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779F0D7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3.9%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C191A62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A15F6DF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10.2%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7AC979D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3412A45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8.9%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5FF5071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0.052</w:t>
            </w:r>
          </w:p>
        </w:tc>
      </w:tr>
      <w:tr w:rsidR="004677C5" w:rsidRPr="00F80A4F" w14:paraId="49076217" w14:textId="77777777" w:rsidTr="004677C5">
        <w:trPr>
          <w:trHeight w:val="285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CCC753" w14:textId="77777777" w:rsidR="004677C5" w:rsidRPr="00F80A4F" w:rsidRDefault="004677C5" w:rsidP="004677C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E079CEE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51C583E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96.1%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B71E6B7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BACCA0E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89.8%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ED0512E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8C7203C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91.1%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2C856C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4677C5" w:rsidRPr="00F80A4F" w14:paraId="59200ED2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B4AEEBD" w14:textId="77777777" w:rsidR="004677C5" w:rsidRPr="00F80A4F" w:rsidRDefault="004677C5" w:rsidP="004677C5">
            <w:pPr>
              <w:spacing w:after="0"/>
              <w:jc w:val="both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Diabetes Mellitus: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4B58F18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43F5BAC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DAC81B2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DF84396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84594A1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063B4BD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C197EBD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4677C5" w:rsidRPr="00F80A4F" w14:paraId="68BFA8E1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DE5794A" w14:textId="77777777" w:rsidR="004677C5" w:rsidRPr="00F80A4F" w:rsidRDefault="004677C5" w:rsidP="004677C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lastRenderedPageBreak/>
              <w:t>Yes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76ACE0C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76F64BF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35.9%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778CAAE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0044024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38.6%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E1D7122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A89E6D7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38.1%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7699681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0.617</w:t>
            </w:r>
          </w:p>
        </w:tc>
      </w:tr>
      <w:tr w:rsidR="004677C5" w:rsidRPr="00F80A4F" w14:paraId="4C990F3A" w14:textId="77777777" w:rsidTr="004677C5">
        <w:trPr>
          <w:trHeight w:val="285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BBEADA9" w14:textId="77777777" w:rsidR="004677C5" w:rsidRPr="00F80A4F" w:rsidRDefault="004677C5" w:rsidP="004677C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D18F1C6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10040C6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64.1%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1C1D1E8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39E934A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61.4%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58547D7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521C14C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61.9%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B015150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4677C5" w:rsidRPr="00F80A4F" w14:paraId="2C4824E8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6EA0182" w14:textId="77777777" w:rsidR="004677C5" w:rsidRPr="00F80A4F" w:rsidRDefault="004677C5" w:rsidP="004677C5">
            <w:pPr>
              <w:spacing w:after="0"/>
              <w:jc w:val="both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Dyslipidemia: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89F1B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F0CC891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87742F6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2509A81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944171C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4377B9E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F8E2C59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4677C5" w:rsidRPr="00F80A4F" w14:paraId="2C97CF07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6BC9233" w14:textId="77777777" w:rsidR="004677C5" w:rsidRPr="00F80A4F" w:rsidRDefault="004677C5" w:rsidP="004677C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B419806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E7214CA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58.3%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99477E8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FC8AFB0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59.7%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108B373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5D92BAD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59.4%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76D7114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0.240</w:t>
            </w:r>
          </w:p>
        </w:tc>
      </w:tr>
      <w:tr w:rsidR="004677C5" w:rsidRPr="00F80A4F" w14:paraId="7AE0B581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6EE1350" w14:textId="77777777" w:rsidR="004677C5" w:rsidRPr="00F80A4F" w:rsidRDefault="004677C5" w:rsidP="004677C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667C0C1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55A53AD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18.4%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548EA18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94950D1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23.3%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CAE414F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40C564D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22.3%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857C9AD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4677C5" w:rsidRPr="00F80A4F" w14:paraId="7B5D36BC" w14:textId="77777777" w:rsidTr="004677C5">
        <w:trPr>
          <w:trHeight w:val="30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A016E4" w14:textId="77777777" w:rsidR="004677C5" w:rsidRPr="00F80A4F" w:rsidRDefault="004677C5" w:rsidP="004677C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No reply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D9AFA94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8BB9C3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23.3%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46237F1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090B0B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17.0%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0F96D74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E8C76C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18.3%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372A43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4677C5" w:rsidRPr="00F80A4F" w14:paraId="042F5280" w14:textId="77777777" w:rsidTr="004677C5">
        <w:trPr>
          <w:trHeight w:val="315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209C7CD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Heart failure: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C42E6E8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DA1072D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259D52B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F7A2832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2C64BC1D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F9175FC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A680907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2A2A897E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67C9CD8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599C19E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6A59840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32.0%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9CE9E86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6A45B4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27.9%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4DF859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C3D5476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28.7%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7DDFC72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0.465</w:t>
            </w:r>
          </w:p>
        </w:tc>
      </w:tr>
      <w:tr w:rsidR="004677C5" w:rsidRPr="00F80A4F" w14:paraId="575B94FB" w14:textId="77777777" w:rsidTr="004677C5">
        <w:trPr>
          <w:trHeight w:val="285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E965B7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EFE722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82F265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68.0%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99EDE0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47747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72.1%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4C5ECF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DE1A05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71.3%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98FE2C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6B6B45D6" w14:textId="77777777" w:rsidTr="004677C5">
        <w:trPr>
          <w:trHeight w:val="405"/>
          <w:jc w:val="center"/>
        </w:trPr>
        <w:tc>
          <w:tcPr>
            <w:tcW w:w="298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6F4775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LVEF:</w:t>
            </w:r>
          </w:p>
        </w:tc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15516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DFFC70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E41460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AEE8FD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11641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3A2558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B76A06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3E1992B1" w14:textId="77777777" w:rsidTr="004677C5">
        <w:trPr>
          <w:trHeight w:val="315"/>
          <w:jc w:val="center"/>
        </w:trPr>
        <w:tc>
          <w:tcPr>
            <w:tcW w:w="2984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D6324E5" w14:textId="77777777" w:rsidR="004677C5" w:rsidRPr="00F80A4F" w:rsidRDefault="00C217EF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tag w:val="goog_rdk_21"/>
                <w:id w:val="-1186198928"/>
              </w:sdtPr>
              <w:sdtEndPr/>
              <w:sdtContent>
                <w:r w:rsidR="004677C5" w:rsidRPr="00F80A4F">
                  <w:rPr>
                    <w:rFonts w:ascii="Arial" w:hAnsi="Arial"/>
                    <w:color w:val="000000"/>
                    <w:sz w:val="20"/>
                    <w:szCs w:val="20"/>
                  </w:rPr>
                  <w:t>≥35%</w:t>
                </w:r>
              </w:sdtContent>
            </w:sdt>
          </w:p>
        </w:tc>
        <w:tc>
          <w:tcPr>
            <w:tcW w:w="6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8B2C4D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92F47E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1.9%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E6897C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835641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5.3%</w:t>
            </w:r>
          </w:p>
        </w:tc>
        <w:tc>
          <w:tcPr>
            <w:tcW w:w="7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4CAA22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F27988B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4.7%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D13DD32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0.143</w:t>
            </w:r>
          </w:p>
        </w:tc>
      </w:tr>
      <w:tr w:rsidR="004677C5" w:rsidRPr="00F80A4F" w14:paraId="52317BAB" w14:textId="77777777" w:rsidTr="004677C5">
        <w:trPr>
          <w:trHeight w:val="315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61D6DBC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&lt;35%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207B28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C59520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98.1%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9AD37C6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541A795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94.7%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2C6D440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0C95BEB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95.3%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7D7F07C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7B9A33D1" w14:textId="77777777" w:rsidTr="004677C5">
        <w:trPr>
          <w:trHeight w:val="315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6238EB" w14:textId="243FF656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Average ± SD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2E7B7F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52.24 ± 10.66%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446EBC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50.91 ± 10.16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58F399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51.20 ± 10.70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85EB22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0.279</w:t>
            </w:r>
          </w:p>
        </w:tc>
      </w:tr>
      <w:tr w:rsidR="004677C5" w:rsidRPr="00F80A4F" w14:paraId="3883AE45" w14:textId="77777777" w:rsidTr="004677C5">
        <w:trPr>
          <w:trHeight w:val="285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5C2C92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COPD: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CAC545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A2D09D0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2CDE59FD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92F084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4C5CEBE0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3D1BBAE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019CABE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468192C0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EC15F57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B735104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1F7DA1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19.4%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C75D9A7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02BB1D7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12.9%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52343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7AAC54E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14.2%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D5FFD34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0.113</w:t>
            </w:r>
          </w:p>
        </w:tc>
      </w:tr>
      <w:tr w:rsidR="004677C5" w:rsidRPr="00F80A4F" w14:paraId="705714D6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3E7A7F0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9229A60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F8915D6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80.6%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9179F17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A3F01DC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86.4%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E3719D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2E7C499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85.2%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06DD37C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2DA45D9A" w14:textId="77777777" w:rsidTr="004677C5">
        <w:trPr>
          <w:trHeight w:val="285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738F2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No reply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0E088A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69E3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A4FBAD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C04377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0.7%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DE91940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7A911B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1D7F2A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72647D45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5A7B3A4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Sepsis: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DA3541F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DDF1648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5266AD02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808124C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78B2CF0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EBCAB62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707D433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14E0E47B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426AA9E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A6C2E44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337A964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25.2%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96A2E2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97888C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15.0%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024C7A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E0C7829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17.1%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F6A8799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0.018</w:t>
            </w:r>
          </w:p>
        </w:tc>
      </w:tr>
      <w:tr w:rsidR="004677C5" w:rsidRPr="00F80A4F" w14:paraId="6E79FB41" w14:textId="77777777" w:rsidTr="004677C5">
        <w:trPr>
          <w:trHeight w:val="285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AA0BBE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0912F5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D1389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74.8%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1744CCD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30F70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85.0%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1643A05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29A3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82.9%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B25BD5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0207DC01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8A8D6A3" w14:textId="040CC511" w:rsidR="004677C5" w:rsidRPr="00F80A4F" w:rsidRDefault="004677C5" w:rsidP="004677C5">
            <w:pPr>
              <w:spacing w:after="0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CK</w:t>
            </w:r>
            <w:r w:rsidR="00417DA1"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D</w:t>
            </w: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03F05F4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CD43A34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24C9D18E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D79076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571D096D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FFF77BD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6A138AB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4E56E85C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28FCAB7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160725F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C10979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83.5%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393B845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5110F0D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92.0%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7B3359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36DBE1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90.3%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42158C2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340A78CB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71D021C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No dialysis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EE6F392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D1AE434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8.7%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BB199A0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75F56FC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5.3%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F98BC72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1820C0C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6.0%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5150FC3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0.017</w:t>
            </w:r>
          </w:p>
        </w:tc>
      </w:tr>
      <w:tr w:rsidR="004677C5" w:rsidRPr="00F80A4F" w14:paraId="70CFCF25" w14:textId="77777777" w:rsidTr="004677C5">
        <w:trPr>
          <w:trHeight w:val="285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C8CC2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Dialysis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24BD34D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F5E520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7.8%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163C04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D4A230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2.7%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A5ED3F8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F6A456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3.7%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0B6FE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543B2147" w14:textId="77777777" w:rsidTr="004677C5">
        <w:trPr>
          <w:trHeight w:val="375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F4AB86C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Kidney function: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091FC59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B8AB894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33D7BBDD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64EECA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4CDA3EB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BA540E8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DB7EE3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6F38EBF9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B788472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Creatinine &lt;2.3 mg/dL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97DF995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0DC9FD2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91.3%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AEC1B3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EDC3A30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96.4%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1B101EE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EA3CDA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95.3%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D15FA88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0.036</w:t>
            </w:r>
          </w:p>
        </w:tc>
      </w:tr>
      <w:tr w:rsidR="004677C5" w:rsidRPr="00F80A4F" w14:paraId="4815FB8F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5C1B4FA" w14:textId="77777777" w:rsidR="004677C5" w:rsidRPr="00F80A4F" w:rsidRDefault="00C217EF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tag w:val="goog_rdk_22"/>
                <w:id w:val="2140759320"/>
              </w:sdtPr>
              <w:sdtEndPr/>
              <w:sdtContent>
                <w:r w:rsidR="004677C5" w:rsidRPr="00F80A4F">
                  <w:rPr>
                    <w:rFonts w:ascii="Arial" w:hAnsi="Arial"/>
                    <w:color w:val="000000"/>
                    <w:sz w:val="20"/>
                    <w:szCs w:val="20"/>
                  </w:rPr>
                  <w:t>Creatinine ≥2.3 mg/dL</w:t>
                </w:r>
              </w:sdtContent>
            </w:sdt>
          </w:p>
        </w:tc>
        <w:tc>
          <w:tcPr>
            <w:tcW w:w="640" w:type="dxa"/>
            <w:shd w:val="clear" w:color="auto" w:fill="auto"/>
            <w:vAlign w:val="center"/>
          </w:tcPr>
          <w:p w14:paraId="2348CF09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B3B5B9F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8.7%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F36A3F2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E3C7C2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3.6%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1743DD6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37507C5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4.7%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BB7DFE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00CFAE73" w14:textId="77777777" w:rsidTr="004677C5">
        <w:trPr>
          <w:trHeight w:val="285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6077D7" w14:textId="44D9FF82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Average ± SD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E2333F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1.332 ± 1.023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D4BDF1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1.141 ± 0.8631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87C063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1.18 ± 0.90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EC56EE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0.022</w:t>
            </w:r>
          </w:p>
        </w:tc>
      </w:tr>
      <w:tr w:rsidR="004677C5" w:rsidRPr="00F80A4F" w14:paraId="094265FF" w14:textId="77777777" w:rsidTr="004677C5">
        <w:trPr>
          <w:trHeight w:val="51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A6417E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Peripheral vascular disease: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CF6574F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18034D7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2E77C5FE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3F3695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6C1DA35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810D3BE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897F94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01C2C570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34F9544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F1E434C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7087C2C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16.5%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B907B59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0D8FD97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8.7%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F857827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E5F3208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10.3%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50F29C9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5FD59870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81CFCC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B195240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57565CD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73.8%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3CF296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D73927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85.0%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5C75884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B9BA602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82.7%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D3C5D57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0.024</w:t>
            </w:r>
          </w:p>
        </w:tc>
      </w:tr>
      <w:tr w:rsidR="004677C5" w:rsidRPr="00F80A4F" w14:paraId="11FEF569" w14:textId="77777777" w:rsidTr="004677C5">
        <w:trPr>
          <w:trHeight w:val="285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45E59E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No reply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486AB9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7103B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9.7%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3A7563F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48A87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6.3%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4631624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5264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7.0%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AABC19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2E9CB4A8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D1966F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lastRenderedPageBreak/>
              <w:t>Pulmonary hypertension: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28F861E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71900E4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45441C6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1031CCC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4F74957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6973B38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2C79B47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0DE4D7B9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CCB5DE8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0DE750F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13D89E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86.4%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0DF56E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314BCE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84.7%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DA072A4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F5ACD4C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85.0%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982E700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0D8C6177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F349D3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Mild-moderate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07F112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5C0FEE5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9.7%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7FF8436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07FF078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13.1%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739182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460E4A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12.4%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4312CB2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0.616</w:t>
            </w:r>
          </w:p>
        </w:tc>
      </w:tr>
      <w:tr w:rsidR="004677C5" w:rsidRPr="00F80A4F" w14:paraId="2C2AB84A" w14:textId="77777777" w:rsidTr="004677C5">
        <w:trPr>
          <w:trHeight w:val="285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83B99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Severe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172D76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BD66B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3.9%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619BF49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CC40B0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2.2%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DA92CE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3EADC4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2.5%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9D3C99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3A6E1367" w14:textId="77777777" w:rsidTr="004677C5">
        <w:trPr>
          <w:trHeight w:val="51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DECA859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Cerebrovascular accident: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B036ABF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D230A8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5457176F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C2AE0F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5C6FE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CAFAE86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AC749FC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6CBCDF3F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BEB1B8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58AE978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D2B96F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3.9%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C4BF4B9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8F83972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4.4%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5C094E4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81CDDC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4.3%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675B567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0.999</w:t>
            </w:r>
          </w:p>
        </w:tc>
      </w:tr>
      <w:tr w:rsidR="004677C5" w:rsidRPr="00F80A4F" w14:paraId="02D193D5" w14:textId="77777777" w:rsidTr="004677C5">
        <w:trPr>
          <w:trHeight w:val="285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CD61E2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630E77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2C2A80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96.1%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26756EE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7EA78D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95.6%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2EEA3D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0F495E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95.7%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7E56B7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3C9F668B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D2114B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Arrhythmia: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9239AA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5EFD22E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7C5EF152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15CC2FC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3EB1227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C846F7F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FB6386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34DF2597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A2DBE22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7E3FDCF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08CD7C6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11.7%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63E9E26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B45DBC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5.8%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20CBE60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DF0507F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7.0%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74D205C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0.050</w:t>
            </w:r>
          </w:p>
        </w:tc>
      </w:tr>
      <w:tr w:rsidR="004677C5" w:rsidRPr="00F80A4F" w14:paraId="2FD43C11" w14:textId="77777777" w:rsidTr="004677C5">
        <w:trPr>
          <w:trHeight w:val="285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B1E639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6DA06C8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42D3B0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88.3%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FBFE726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1358F8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94.2%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1491CD4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E3B8DF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93.0%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382445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516A3A03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C111936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Type of arrhythmia: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7011FEF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132DC48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5739826F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44DB2B7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43CE00E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1048EE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6EA3118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5FACEA79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3406C30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9836B3F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1B60277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11.7%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E895A0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64EE335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5.8%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B6F31F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3DD6032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7.0%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EC03B39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0.775</w:t>
            </w:r>
          </w:p>
        </w:tc>
      </w:tr>
      <w:tr w:rsidR="004677C5" w:rsidRPr="00F80A4F" w14:paraId="2C9E524B" w14:textId="77777777" w:rsidTr="004677C5">
        <w:trPr>
          <w:trHeight w:val="285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7AC0C09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E567435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B50547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88.3%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C981730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BE4E3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94.2%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CCBCCF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837EB7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93.0%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CA121E6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65B31CC9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0C7C3A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AMI: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AA92D7E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742F61D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0EE8B159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FE84BA6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5DAAC824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BCCE6B0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EBAF76D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21D2F2A4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3644588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8CC2535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ABC41F0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52.4%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33A6C4E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359B730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53.4%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3D597E2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430A514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53.2%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93999ED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773E4209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4B3336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&gt;21 days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9C6D3BF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BB6397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18.4%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8C7D728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5961192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17.2%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92CC110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4F77766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17.5%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4AC762B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0.775</w:t>
            </w:r>
          </w:p>
        </w:tc>
      </w:tr>
      <w:tr w:rsidR="004677C5" w:rsidRPr="00F80A4F" w14:paraId="7E65F912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A783B1F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8 - 21 days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180E4CF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8D6BD28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18.4%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12366D8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62D58F7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21.4%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4BAD62C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EB712AD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20.8%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05455A2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669C126D" w14:textId="77777777" w:rsidTr="004677C5">
        <w:trPr>
          <w:trHeight w:val="285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1123D9" w14:textId="77777777" w:rsidR="004677C5" w:rsidRPr="00F80A4F" w:rsidRDefault="00C217EF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tag w:val="goog_rdk_23"/>
                <w:id w:val="-1963569467"/>
              </w:sdtPr>
              <w:sdtEndPr/>
              <w:sdtContent>
                <w:r w:rsidR="004677C5" w:rsidRPr="00F80A4F">
                  <w:rPr>
                    <w:rFonts w:ascii="Arial" w:hAnsi="Arial"/>
                    <w:color w:val="000000"/>
                    <w:sz w:val="20"/>
                    <w:szCs w:val="20"/>
                  </w:rPr>
                  <w:t>≤7 days</w:t>
                </w:r>
              </w:sdtContent>
            </w:sdt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198FC80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1B649C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9.7%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6EF91A8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B3C3D4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7.8%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E6C8824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AF84AC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8.2%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81B226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3B0AE7F3" w14:textId="77777777" w:rsidTr="004677C5">
        <w:trPr>
          <w:trHeight w:val="510"/>
          <w:jc w:val="center"/>
        </w:trPr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C7BC966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Prior percutaneous</w:t>
            </w:r>
          </w:p>
          <w:p w14:paraId="03EA13D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intervention:</w:t>
            </w:r>
          </w:p>
        </w:tc>
        <w:tc>
          <w:tcPr>
            <w:tcW w:w="640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4606F086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34615F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02C5F4BC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F4A8CC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6A070515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A5AEB4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D016EF7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68B27A12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C71369C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E48D6A4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B5F0E7F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76.7%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8BBEB77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C44F917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78.9%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D14BE6D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FDA119E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78.4%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BE2D92E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1ACF86E3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20205DE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2A7DCC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CCCC06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21.4%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5FE765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E0F3E59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21.1%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9D7CC8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6CD211E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21.2%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67C54D6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0.883</w:t>
            </w:r>
          </w:p>
        </w:tc>
      </w:tr>
      <w:tr w:rsidR="004677C5" w:rsidRPr="00F80A4F" w14:paraId="588E7BE0" w14:textId="77777777" w:rsidTr="004677C5">
        <w:trPr>
          <w:trHeight w:val="285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7670B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No reply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8CF8D9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78145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1.9%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2B19E8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1AA497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028F3A6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17E305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6D2E1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11D9DB2F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3337CF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IABP use:</w:t>
            </w:r>
          </w:p>
        </w:tc>
        <w:tc>
          <w:tcPr>
            <w:tcW w:w="640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60F0EE9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15FD1FF2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2ABF56A4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096B8F3F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7E632A2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3D559BFF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184E6087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48162EE1" w14:textId="77777777" w:rsidTr="004677C5">
        <w:trPr>
          <w:trHeight w:val="270"/>
          <w:jc w:val="center"/>
        </w:trPr>
        <w:tc>
          <w:tcPr>
            <w:tcW w:w="298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BA602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6CBD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2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C61E9D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4.9%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15962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1ED14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0.7%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E7D7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30D3D8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1.6%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3BB833" w14:textId="03C0BD30" w:rsidR="004677C5" w:rsidRPr="00F80A4F" w:rsidRDefault="008052FC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&lt;0.001</w:t>
            </w:r>
          </w:p>
        </w:tc>
      </w:tr>
      <w:tr w:rsidR="004677C5" w:rsidRPr="00F80A4F" w14:paraId="35AEEFAD" w14:textId="77777777" w:rsidTr="004677C5">
        <w:trPr>
          <w:trHeight w:val="285"/>
          <w:jc w:val="center"/>
        </w:trPr>
        <w:tc>
          <w:tcPr>
            <w:tcW w:w="298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1149F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04FDD4E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02E9B8E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95.1%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B664469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7D5B6495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99.3%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62EA350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363BFF37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98.4%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36BAC1F0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254D488E" w14:textId="77777777" w:rsidTr="004677C5">
        <w:trPr>
          <w:trHeight w:val="270"/>
          <w:jc w:val="center"/>
        </w:trPr>
        <w:tc>
          <w:tcPr>
            <w:tcW w:w="2984" w:type="dxa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32D915F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Angina: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62EB4F7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8E13E32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541BF588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FA7356D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5CB97A5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296B94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B4F1E60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10A5200C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0E536D8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475CC58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62D179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59.2%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AEE2072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C5F782C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39.6%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5922A1F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3669DB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43.5%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2BE1129" w14:textId="18F03B27" w:rsidR="004677C5" w:rsidRPr="00F80A4F" w:rsidRDefault="008052FC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&lt;0.001</w:t>
            </w:r>
          </w:p>
        </w:tc>
      </w:tr>
      <w:tr w:rsidR="004677C5" w:rsidRPr="00F80A4F" w14:paraId="10DFB563" w14:textId="77777777" w:rsidTr="004677C5">
        <w:trPr>
          <w:trHeight w:val="285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CB3125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3292889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0516A5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40.8%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742699F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DABCA5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60.4%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783F58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6E67D2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56.5%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91DD32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74B7CE89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13E51D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Hospital stay: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ED735E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13C5FD9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2435DBD4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13F1F3E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2D9E757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30C9425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49C2158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1738E975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A7B45FF" w14:textId="77777777" w:rsidR="004677C5" w:rsidRPr="00F80A4F" w:rsidRDefault="00C217EF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tag w:val="goog_rdk_24"/>
                <w:id w:val="1553187539"/>
              </w:sdtPr>
              <w:sdtEndPr/>
              <w:sdtContent>
                <w:r w:rsidR="004677C5" w:rsidRPr="00F80A4F">
                  <w:rPr>
                    <w:rFonts w:ascii="Arial" w:hAnsi="Arial"/>
                    <w:color w:val="000000"/>
                    <w:sz w:val="20"/>
                    <w:szCs w:val="20"/>
                  </w:rPr>
                  <w:t>≤7 days</w:t>
                </w:r>
              </w:sdtContent>
            </w:sdt>
          </w:p>
        </w:tc>
        <w:tc>
          <w:tcPr>
            <w:tcW w:w="640" w:type="dxa"/>
            <w:shd w:val="clear" w:color="auto" w:fill="auto"/>
            <w:vAlign w:val="center"/>
          </w:tcPr>
          <w:p w14:paraId="76391496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6D7AD3D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89.3%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B1DC29F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FC00FD9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87.6%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62CD99D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1A53772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88.0%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A4D0155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5FEA2889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D60DD3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8 - 14 days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814155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582D26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1.0%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06CF0E5E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066E82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4.9%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6E5800E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D6E6908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4.1%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FC050D8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0.167</w:t>
            </w:r>
          </w:p>
        </w:tc>
      </w:tr>
      <w:tr w:rsidR="004677C5" w:rsidRPr="00F80A4F" w14:paraId="2B7F59FA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5220735" w14:textId="77777777" w:rsidR="004677C5" w:rsidRPr="00F80A4F" w:rsidRDefault="00C217EF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tag w:val="goog_rdk_25"/>
                <w:id w:val="1777981675"/>
              </w:sdtPr>
              <w:sdtEndPr/>
              <w:sdtContent>
                <w:r w:rsidR="004677C5" w:rsidRPr="00F80A4F">
                  <w:rPr>
                    <w:rFonts w:ascii="Arial" w:hAnsi="Arial"/>
                    <w:color w:val="000000"/>
                    <w:sz w:val="20"/>
                    <w:szCs w:val="20"/>
                  </w:rPr>
                  <w:t>≥15 days</w:t>
                </w:r>
              </w:sdtContent>
            </w:sdt>
          </w:p>
        </w:tc>
        <w:tc>
          <w:tcPr>
            <w:tcW w:w="640" w:type="dxa"/>
            <w:shd w:val="clear" w:color="auto" w:fill="auto"/>
            <w:vAlign w:val="center"/>
          </w:tcPr>
          <w:p w14:paraId="757B4442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4F6872C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9.7%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0AC6BBD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1AE19D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7.5%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F210679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102157F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8.0%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7FF62D5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1E2A4697" w14:textId="77777777" w:rsidTr="004677C5">
        <w:trPr>
          <w:trHeight w:val="525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AB8D88" w14:textId="7A2BF5E4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Average ± SD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617FB7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2.961 ± 3.478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6D32C5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4.323 ± 3.841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419E9C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4.05 ± 3.8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6EA7D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36CF8C2B" w14:textId="77777777" w:rsidTr="004677C5">
        <w:trPr>
          <w:trHeight w:val="51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6E2D40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Number of injured vessels: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6EC6A07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6AC80CF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62D65F1D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50BB42D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3D0BF79E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F273700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E75C33A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342E4495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341307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1 vessel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6EC9C06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E2A4967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7.8%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74EC93C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48AF45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5.1%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1CB8219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74AB52C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5.6%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8154CC1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45ECAE9C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E09D20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2 vessels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9CA745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6DCF5F5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16.5%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5D48A20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5C3CA76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16.5%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33AECB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6988FF0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16.5%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5D6A108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0.571</w:t>
            </w:r>
          </w:p>
        </w:tc>
      </w:tr>
      <w:tr w:rsidR="004677C5" w:rsidRPr="00F80A4F" w14:paraId="08A5DEA4" w14:textId="77777777" w:rsidTr="004677C5">
        <w:trPr>
          <w:trHeight w:val="285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37682" w14:textId="77777777" w:rsidR="004677C5" w:rsidRPr="00F80A4F" w:rsidRDefault="00C217EF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tag w:val="goog_rdk_26"/>
                <w:id w:val="177939678"/>
              </w:sdtPr>
              <w:sdtEndPr/>
              <w:sdtContent>
                <w:r w:rsidR="004677C5" w:rsidRPr="00F80A4F">
                  <w:rPr>
                    <w:rFonts w:ascii="Arial" w:hAnsi="Arial"/>
                    <w:color w:val="000000"/>
                    <w:sz w:val="20"/>
                    <w:szCs w:val="20"/>
                  </w:rPr>
                  <w:t>≥3 vessels</w:t>
                </w:r>
              </w:sdtContent>
            </w:sdt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E1618E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C6B1FC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75.7%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1A6D662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7B2C2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78.4%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85A3ACC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8E8165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77.9%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06DF01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1F298F27" w14:textId="77777777" w:rsidTr="004677C5">
        <w:trPr>
          <w:trHeight w:val="51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E5AF2AC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Left coronary trunk</w:t>
            </w:r>
          </w:p>
          <w:p w14:paraId="621C9A0E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injury: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E4F08A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90C4C15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27CF91E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11C2CD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10F04417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C70EAFD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2F3D46F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0F1938AD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865831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961E9FD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C5A34F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34.0%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BAF18C8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756B92E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18.9%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50ACB64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A297F37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21.9%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5022A30" w14:textId="28242CEF" w:rsidR="004677C5" w:rsidRPr="00F80A4F" w:rsidRDefault="008052FC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&lt;</w:t>
            </w:r>
            <w:r w:rsidR="004677C5"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0.001</w:t>
            </w:r>
          </w:p>
        </w:tc>
      </w:tr>
      <w:tr w:rsidR="004677C5" w:rsidRPr="00F80A4F" w14:paraId="6CF1D483" w14:textId="77777777" w:rsidTr="004677C5">
        <w:trPr>
          <w:trHeight w:val="315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9FF207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414E4AF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960E39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66.0%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7AC9C4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F3A456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81.1%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4F44399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D1FB94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78.1%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AD430C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5B2D9F3E" w14:textId="77777777" w:rsidTr="004677C5">
        <w:trPr>
          <w:trHeight w:val="375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472856D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Hemoglobin: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875665E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AE4C75E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55C122DC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D633739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124A75B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D93295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1A53D4E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79D600F7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042F96D" w14:textId="77777777" w:rsidR="004677C5" w:rsidRPr="00F80A4F" w:rsidRDefault="00C217EF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tag w:val="goog_rdk_27"/>
                <w:id w:val="-1127310511"/>
              </w:sdtPr>
              <w:sdtEndPr/>
              <w:sdtContent>
                <w:r w:rsidR="004677C5" w:rsidRPr="00F80A4F">
                  <w:rPr>
                    <w:rFonts w:ascii="Arial" w:hAnsi="Arial"/>
                    <w:color w:val="000000"/>
                    <w:sz w:val="20"/>
                    <w:szCs w:val="20"/>
                  </w:rPr>
                  <w:t>≥12 g/dL</w:t>
                </w:r>
              </w:sdtContent>
            </w:sdt>
          </w:p>
        </w:tc>
        <w:tc>
          <w:tcPr>
            <w:tcW w:w="640" w:type="dxa"/>
            <w:shd w:val="clear" w:color="auto" w:fill="auto"/>
            <w:vAlign w:val="center"/>
          </w:tcPr>
          <w:p w14:paraId="24676D4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ED88D8C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35.0%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4BAF7A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3BC43B8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24.8%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87ED98F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56D3C7C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26.8%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AB62C80" w14:textId="41D0CB06" w:rsidR="004677C5" w:rsidRPr="00F80A4F" w:rsidRDefault="008052FC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&lt;</w:t>
            </w:r>
            <w:r w:rsidR="004677C5"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0.00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1</w:t>
            </w:r>
          </w:p>
        </w:tc>
      </w:tr>
      <w:tr w:rsidR="004677C5" w:rsidRPr="00F80A4F" w14:paraId="123F8DEE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1EFF519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&lt;12 g/dL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D9A932E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E0D100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65.0%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62D690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7226B0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75.2%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E711507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340A8CE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73.2%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29892A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6A76DC16" w14:textId="77777777" w:rsidTr="004677C5">
        <w:trPr>
          <w:trHeight w:val="285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34ABD8" w14:textId="0385199A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Average ± SD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B142C8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12.69 ± 2.018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5BA6CF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13.06 ± 1.712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1B16DD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12.9 ± 1.8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48D096" w14:textId="208C4D22" w:rsidR="004677C5" w:rsidRPr="00F80A4F" w:rsidRDefault="008052FC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&lt;</w:t>
            </w:r>
            <w:r w:rsidR="004677C5"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0.00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1</w:t>
            </w:r>
          </w:p>
        </w:tc>
      </w:tr>
      <w:tr w:rsidR="004677C5" w:rsidRPr="00F80A4F" w14:paraId="50C82E0A" w14:textId="77777777" w:rsidTr="004677C5">
        <w:trPr>
          <w:trHeight w:val="51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CE630C6" w14:textId="443C947E" w:rsidR="004677C5" w:rsidRPr="00F80A4F" w:rsidRDefault="004677C5" w:rsidP="004677C5">
            <w:pPr>
              <w:spacing w:after="0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Blood transfusion:**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5EA14A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026A309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35494060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6376DE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277F23C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38BAD35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0809B07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8052FC" w:rsidRPr="00F80A4F" w14:paraId="6C2A0EAD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A9B0EF3" w14:textId="77777777" w:rsidR="008052FC" w:rsidRPr="00F80A4F" w:rsidRDefault="008052FC" w:rsidP="008052FC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9994789" w14:textId="77777777" w:rsidR="008052FC" w:rsidRPr="00F80A4F" w:rsidRDefault="008052FC" w:rsidP="008052FC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85A22A5" w14:textId="77777777" w:rsidR="008052FC" w:rsidRPr="00F80A4F" w:rsidRDefault="008052FC" w:rsidP="008052FC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6.8%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4EFDF8C" w14:textId="77777777" w:rsidR="008052FC" w:rsidRPr="00F80A4F" w:rsidRDefault="008052FC" w:rsidP="008052FC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15FBBE7" w14:textId="77777777" w:rsidR="008052FC" w:rsidRPr="00F80A4F" w:rsidRDefault="008052FC" w:rsidP="008052FC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3.2%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B84FAD" w14:textId="77777777" w:rsidR="008052FC" w:rsidRPr="00F80A4F" w:rsidRDefault="008052FC" w:rsidP="008052FC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9D599FB" w14:textId="77777777" w:rsidR="008052FC" w:rsidRPr="00F80A4F" w:rsidRDefault="008052FC" w:rsidP="008052FC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3.9%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2810F05" w14:textId="239804F2" w:rsidR="008052FC" w:rsidRPr="00F80A4F" w:rsidRDefault="008052FC" w:rsidP="008052FC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&lt;</w:t>
            </w: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0.00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1</w:t>
            </w:r>
          </w:p>
        </w:tc>
      </w:tr>
      <w:tr w:rsidR="004677C5" w:rsidRPr="00F80A4F" w14:paraId="014157D7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81F737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8F5AFE8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6A1039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93.2%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3FD5CB6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DA6B4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96.8%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B52C00F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EF8E9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96.1%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BFC6FB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79147C90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2D37F9D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Type of surgery: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6D37FD4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ADBCC7F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1D40EDDE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EF22D4C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0BC099AC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6D425E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3BE5D77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2A50EBD6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1FB9474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Elective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B7AEE99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6202FDC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BD8E150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A48A476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0.5%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FDA1A02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D24A215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0.4%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16AD3EC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020918F9" w14:textId="77777777" w:rsidTr="004677C5">
        <w:trPr>
          <w:trHeight w:val="285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74482E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Urgent/emergent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1020BF0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90E082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F01D1D7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DBED42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99.5%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729FA1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6CC4D7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99.6%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C81637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2C7FFEAB" w14:textId="77777777" w:rsidTr="004677C5">
        <w:trPr>
          <w:trHeight w:val="285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20FB0FF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Vasodilator use: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F05E462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017417E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573859F6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7E00E62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59947B2D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046425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26AF685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8052FC" w:rsidRPr="00F80A4F" w14:paraId="5AE8D79C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559C25C" w14:textId="77777777" w:rsidR="008052FC" w:rsidRPr="00F80A4F" w:rsidRDefault="008052FC" w:rsidP="008052FC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F820DE7" w14:textId="77777777" w:rsidR="008052FC" w:rsidRPr="00F80A4F" w:rsidRDefault="008052FC" w:rsidP="008052FC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B5C1F86" w14:textId="77777777" w:rsidR="008052FC" w:rsidRPr="00F80A4F" w:rsidRDefault="008052FC" w:rsidP="008052FC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29.1%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83231E4" w14:textId="77777777" w:rsidR="008052FC" w:rsidRPr="00F80A4F" w:rsidRDefault="008052FC" w:rsidP="008052FC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8B0EC58" w14:textId="77777777" w:rsidR="008052FC" w:rsidRPr="00F80A4F" w:rsidRDefault="008052FC" w:rsidP="008052FC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21.1%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667B0D3" w14:textId="77777777" w:rsidR="008052FC" w:rsidRPr="00F80A4F" w:rsidRDefault="008052FC" w:rsidP="008052FC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2F78C16" w14:textId="77777777" w:rsidR="008052FC" w:rsidRPr="00F80A4F" w:rsidRDefault="008052FC" w:rsidP="008052FC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22.7%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DC5DE2A" w14:textId="4B78013C" w:rsidR="008052FC" w:rsidRPr="00F80A4F" w:rsidRDefault="008052FC" w:rsidP="008052FC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&lt;</w:t>
            </w: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0.00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1</w:t>
            </w:r>
          </w:p>
        </w:tc>
      </w:tr>
      <w:tr w:rsidR="004677C5" w:rsidRPr="00F80A4F" w14:paraId="1C5A3503" w14:textId="77777777" w:rsidTr="004677C5">
        <w:trPr>
          <w:trHeight w:val="285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A4713C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C98E46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7F7346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70.9%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4762A2F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3D1A2E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78.9%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72206A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668B30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77.3%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F68BB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67E829A5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BB0658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Ventilatory support: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9345AD7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88DBFAC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70FF13F4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4AD7C3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0E8223B8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1A0FAFF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7C9E879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1EE6CD5F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09287E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0750835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4C897D2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9.7%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E752077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E6B5284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2.9%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6497144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A8AF2F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4.3%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F984047" w14:textId="55D433D0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0.005</w:t>
            </w:r>
          </w:p>
        </w:tc>
      </w:tr>
      <w:tr w:rsidR="004677C5" w:rsidRPr="00F80A4F" w14:paraId="2124D8B1" w14:textId="77777777" w:rsidTr="004677C5">
        <w:trPr>
          <w:trHeight w:val="285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61665E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EA0E81D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F54A58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90.3%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631F972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3B5E55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97.1%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9ECD8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3E938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95.7%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AF38D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4FCA6FA3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D99BB72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Valvular insufficiency: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DB8C049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3B56904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018A96A6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CC209C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D652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61EF41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C861B19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023F1AEF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429AD16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Aortic valve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DE1FBE8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189E819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7299C17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F9F45B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6C42A83D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43D2AC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99F605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256A0F60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9F900F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Mild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0A5E748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7A69BCF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84.6%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DB42858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37C9122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8.5%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CD8A50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E40226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8.9%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D73FAD2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0.690</w:t>
            </w:r>
          </w:p>
        </w:tc>
      </w:tr>
      <w:tr w:rsidR="004677C5" w:rsidRPr="00F80A4F" w14:paraId="2ABF30F9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0DC9B7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Moderate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A45B412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F19F014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15.4%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11C0B6D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BEF3E7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2.9%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43C74AE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E55376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2.7%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63BAF4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04BFAF96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3C68A9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Tricuspid valve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2BE8270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19EF182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19A3D495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D1F0F20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6B9424E6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D588970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89D4729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471A6B16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8BFD01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lastRenderedPageBreak/>
              <w:t>Mild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19F61A5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A71B58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7.8%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574D0967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16E9D2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11.4%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B9051E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AA348EF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10.7%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531EB3D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0.312</w:t>
            </w:r>
          </w:p>
        </w:tc>
      </w:tr>
      <w:tr w:rsidR="004677C5" w:rsidRPr="00F80A4F" w14:paraId="0FE650F2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B8B025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Moderate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EE6555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563F2B8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1.9%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6636512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E29306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0.7%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D333A49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14FCC06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1.0%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D52E34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1AE5017C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1BC1D32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Severe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8B8D35D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5918C92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1BCAAB90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92463B7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14124A5C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CBB6DF6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D76353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65DBA591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E76BED9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Mitral valve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C846BA5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F22402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70030BC0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FE6B5D1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 w14:paraId="10D9F084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3ECA669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8B8D54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1336F7DE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66B8750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Mild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632E785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9E8C2E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27.2%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71897C0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2689C52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27.9%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241C60A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05735B6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27.8%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CB47D47" w14:textId="77777777" w:rsidR="004677C5" w:rsidRPr="00F80A4F" w:rsidRDefault="004677C5" w:rsidP="004677C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0.540</w:t>
            </w:r>
          </w:p>
        </w:tc>
      </w:tr>
      <w:tr w:rsidR="004677C5" w:rsidRPr="00F80A4F" w14:paraId="54CCD71F" w14:textId="77777777" w:rsidTr="004677C5">
        <w:trPr>
          <w:trHeight w:val="270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ECFC8C7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Moderate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4565EEC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0845B67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9.7%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0B345D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88A8D76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6.1%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661D198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1B2730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6.8%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5F2F5D0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4677C5" w:rsidRPr="00F80A4F" w14:paraId="4E7C70C4" w14:textId="77777777" w:rsidTr="004677C5">
        <w:trPr>
          <w:trHeight w:val="285"/>
          <w:jc w:val="center"/>
        </w:trPr>
        <w:tc>
          <w:tcPr>
            <w:tcW w:w="2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65A0B2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Severe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2D29DBD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FA23AB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B371FF4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D19C65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0.5%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069B6D8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984287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3D0883" w14:textId="77777777" w:rsidR="004677C5" w:rsidRPr="00F80A4F" w:rsidRDefault="004677C5" w:rsidP="004677C5">
            <w:pP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</w:tbl>
    <w:p w14:paraId="16FEED9E" w14:textId="77777777" w:rsidR="004677C5" w:rsidRPr="00F80A4F" w:rsidRDefault="004677C5" w:rsidP="004677C5">
      <w:pPr>
        <w:jc w:val="both"/>
        <w:rPr>
          <w:rFonts w:ascii="Arial" w:hAnsi="Arial" w:cs="Arial"/>
          <w:b/>
        </w:rPr>
      </w:pPr>
    </w:p>
    <w:p w14:paraId="36C7238F" w14:textId="2C400C16" w:rsidR="00E14347" w:rsidRPr="00F80A4F" w:rsidRDefault="006373E2" w:rsidP="00E14347">
      <w:pPr>
        <w:jc w:val="both"/>
        <w:rPr>
          <w:rFonts w:ascii="Arial" w:hAnsi="Arial" w:cs="Arial"/>
          <w:b/>
          <w:color w:val="231F20"/>
        </w:rPr>
      </w:pPr>
      <w:r w:rsidRPr="006373E2">
        <w:rPr>
          <w:rFonts w:ascii="Arial" w:hAnsi="Arial" w:cs="Arial"/>
          <w:b/>
          <w:bCs/>
          <w:color w:val="231F20"/>
        </w:rPr>
        <w:t xml:space="preserve">Note: </w:t>
      </w:r>
      <w:r w:rsidR="004677C5" w:rsidRPr="00F80A4F">
        <w:rPr>
          <w:rFonts w:ascii="Arial" w:hAnsi="Arial" w:cs="Arial"/>
          <w:color w:val="231F20"/>
        </w:rPr>
        <w:t>Data is presented as frequencies, averages with standard deviation (SD</w:t>
      </w:r>
      <w:r w:rsidR="004677C5" w:rsidRPr="00F80A4F">
        <w:rPr>
          <w:rFonts w:ascii="Arial" w:hAnsi="Arial" w:cs="Arial"/>
        </w:rPr>
        <w:t>)</w:t>
      </w:r>
      <w:r w:rsidR="004677C5" w:rsidRPr="00F80A4F">
        <w:rPr>
          <w:rFonts w:ascii="Arial" w:hAnsi="Arial" w:cs="Arial"/>
          <w:i/>
          <w:color w:val="231F20"/>
        </w:rPr>
        <w:t xml:space="preserve"> </w:t>
      </w:r>
      <w:r w:rsidR="004677C5" w:rsidRPr="00F80A4F">
        <w:rPr>
          <w:rFonts w:ascii="Arial" w:hAnsi="Arial" w:cs="Arial"/>
          <w:color w:val="231F20"/>
        </w:rPr>
        <w:t xml:space="preserve">and percentages. </w:t>
      </w:r>
      <w:r w:rsidR="00E14347" w:rsidRPr="00F80A4F">
        <w:rPr>
          <w:rFonts w:ascii="Arial" w:hAnsi="Arial" w:cs="Arial"/>
          <w:b/>
          <w:color w:val="231F20"/>
        </w:rPr>
        <w:t xml:space="preserve">* </w:t>
      </w:r>
      <w:r w:rsidR="00E14347" w:rsidRPr="00E14347">
        <w:rPr>
          <w:rFonts w:ascii="Arial" w:hAnsi="Arial" w:cs="Arial"/>
          <w:bCs/>
          <w:color w:val="231F20"/>
        </w:rPr>
        <w:t>Currently smokes or used to smoke.</w:t>
      </w:r>
      <w:r w:rsidR="00E14347" w:rsidRPr="00E14347">
        <w:rPr>
          <w:rFonts w:ascii="Arial" w:hAnsi="Arial" w:cs="Arial"/>
          <w:b/>
          <w:color w:val="231F20"/>
        </w:rPr>
        <w:t xml:space="preserve"> </w:t>
      </w:r>
      <w:r w:rsidR="00E14347" w:rsidRPr="00F80A4F">
        <w:rPr>
          <w:rFonts w:ascii="Arial" w:hAnsi="Arial" w:cs="Arial"/>
          <w:b/>
          <w:color w:val="231F20"/>
        </w:rPr>
        <w:t xml:space="preserve">** </w:t>
      </w:r>
      <w:r w:rsidR="00E14347" w:rsidRPr="00E14347">
        <w:rPr>
          <w:rFonts w:ascii="Arial" w:hAnsi="Arial" w:cs="Arial"/>
          <w:bCs/>
          <w:color w:val="231F20"/>
        </w:rPr>
        <w:t>Red blood cells, plasma, platelets, or cryoprecipitate.</w:t>
      </w:r>
    </w:p>
    <w:p w14:paraId="7302E0D7" w14:textId="46447178" w:rsidR="004677C5" w:rsidRPr="002315B4" w:rsidRDefault="002315B4" w:rsidP="004677C5">
      <w:pPr>
        <w:jc w:val="both"/>
        <w:rPr>
          <w:rFonts w:ascii="Arial" w:hAnsi="Arial" w:cs="Arial"/>
          <w:bCs/>
          <w:color w:val="231F20"/>
        </w:rPr>
      </w:pPr>
      <w:r w:rsidRPr="002315B4">
        <w:rPr>
          <w:rFonts w:ascii="Arial" w:hAnsi="Arial" w:cs="Arial"/>
          <w:b/>
          <w:color w:val="231F20"/>
        </w:rPr>
        <w:t xml:space="preserve">Abbreviations: </w:t>
      </w:r>
      <w:r w:rsidR="004677C5" w:rsidRPr="002315B4">
        <w:rPr>
          <w:rFonts w:ascii="Arial" w:hAnsi="Arial" w:cs="Arial"/>
          <w:bCs/>
          <w:color w:val="231F20"/>
        </w:rPr>
        <w:t>AMI: Acute myocardial infarction; BMI: Body mass index; COPD: Chronic obstructive pulmonary disease; IABP: Intra-aortic balloon pump; LVEF: Left ventricle ejection fraction; SE: socioeconomic.</w:t>
      </w:r>
    </w:p>
    <w:p w14:paraId="20FFEDA2" w14:textId="77777777" w:rsidR="004677C5" w:rsidRPr="00F80A4F" w:rsidRDefault="004677C5" w:rsidP="004677C5">
      <w:pPr>
        <w:jc w:val="both"/>
        <w:rPr>
          <w:rFonts w:ascii="Arial" w:hAnsi="Arial" w:cs="Arial"/>
          <w:b/>
        </w:rPr>
      </w:pPr>
    </w:p>
    <w:p w14:paraId="154C34D3" w14:textId="77777777" w:rsidR="004677C5" w:rsidRPr="00F80A4F" w:rsidRDefault="004677C5" w:rsidP="004677C5">
      <w:pPr>
        <w:jc w:val="both"/>
        <w:rPr>
          <w:rFonts w:ascii="Arial" w:hAnsi="Arial" w:cs="Arial"/>
          <w:b/>
        </w:rPr>
      </w:pPr>
    </w:p>
    <w:p w14:paraId="27933561" w14:textId="3CA6D92B" w:rsidR="004677C5" w:rsidRPr="00F80A4F" w:rsidRDefault="004677C5" w:rsidP="004677C5">
      <w:pPr>
        <w:jc w:val="both"/>
        <w:rPr>
          <w:rFonts w:ascii="Arial" w:hAnsi="Arial" w:cs="Arial"/>
          <w:b/>
        </w:rPr>
      </w:pPr>
    </w:p>
    <w:p w14:paraId="67E6240E" w14:textId="03021A56" w:rsidR="004677C5" w:rsidRPr="00F80A4F" w:rsidRDefault="004677C5" w:rsidP="004677C5">
      <w:pPr>
        <w:jc w:val="both"/>
        <w:rPr>
          <w:rFonts w:ascii="Arial" w:hAnsi="Arial" w:cs="Arial"/>
          <w:b/>
        </w:rPr>
      </w:pPr>
    </w:p>
    <w:p w14:paraId="02B90247" w14:textId="0E9917A5" w:rsidR="004677C5" w:rsidRPr="00F80A4F" w:rsidRDefault="004677C5" w:rsidP="004677C5">
      <w:pPr>
        <w:jc w:val="both"/>
        <w:rPr>
          <w:rFonts w:ascii="Arial" w:hAnsi="Arial" w:cs="Arial"/>
          <w:b/>
        </w:rPr>
      </w:pPr>
    </w:p>
    <w:p w14:paraId="69969F47" w14:textId="0FE43FB0" w:rsidR="004677C5" w:rsidRDefault="004677C5" w:rsidP="004677C5">
      <w:pPr>
        <w:jc w:val="both"/>
        <w:rPr>
          <w:rFonts w:ascii="Arial" w:hAnsi="Arial" w:cs="Arial"/>
          <w:b/>
        </w:rPr>
      </w:pPr>
    </w:p>
    <w:p w14:paraId="426C03C0" w14:textId="44D8BB29" w:rsidR="00140C7E" w:rsidRDefault="00140C7E" w:rsidP="004677C5">
      <w:pPr>
        <w:jc w:val="both"/>
        <w:rPr>
          <w:rFonts w:ascii="Arial" w:hAnsi="Arial" w:cs="Arial"/>
          <w:b/>
        </w:rPr>
      </w:pPr>
    </w:p>
    <w:p w14:paraId="4990E8A3" w14:textId="57399FC3" w:rsidR="00140C7E" w:rsidRDefault="00140C7E" w:rsidP="004677C5">
      <w:pPr>
        <w:jc w:val="both"/>
        <w:rPr>
          <w:rFonts w:ascii="Arial" w:hAnsi="Arial" w:cs="Arial"/>
          <w:b/>
        </w:rPr>
      </w:pPr>
    </w:p>
    <w:p w14:paraId="58B2E0EB" w14:textId="245BE51F" w:rsidR="00140C7E" w:rsidRDefault="00140C7E" w:rsidP="004677C5">
      <w:pPr>
        <w:jc w:val="both"/>
        <w:rPr>
          <w:rFonts w:ascii="Arial" w:hAnsi="Arial" w:cs="Arial"/>
          <w:b/>
        </w:rPr>
      </w:pPr>
    </w:p>
    <w:p w14:paraId="747192CD" w14:textId="4419B9AF" w:rsidR="00F12B77" w:rsidRDefault="00F12B77" w:rsidP="004677C5">
      <w:pPr>
        <w:jc w:val="both"/>
        <w:rPr>
          <w:rFonts w:ascii="Arial" w:hAnsi="Arial" w:cs="Arial"/>
          <w:b/>
        </w:rPr>
      </w:pPr>
    </w:p>
    <w:p w14:paraId="29F5481D" w14:textId="41DC5CB2" w:rsidR="00F12B77" w:rsidRDefault="00F12B77" w:rsidP="004677C5">
      <w:pPr>
        <w:jc w:val="both"/>
        <w:rPr>
          <w:rFonts w:ascii="Arial" w:hAnsi="Arial" w:cs="Arial"/>
          <w:b/>
        </w:rPr>
      </w:pPr>
    </w:p>
    <w:p w14:paraId="3DDD028A" w14:textId="77777777" w:rsidR="00F12B77" w:rsidRDefault="00F12B77" w:rsidP="004677C5">
      <w:pPr>
        <w:jc w:val="both"/>
        <w:rPr>
          <w:rFonts w:ascii="Arial" w:hAnsi="Arial" w:cs="Arial"/>
          <w:b/>
        </w:rPr>
      </w:pPr>
    </w:p>
    <w:p w14:paraId="7213D416" w14:textId="7DBC5669" w:rsidR="00140C7E" w:rsidRDefault="00140C7E" w:rsidP="004677C5">
      <w:pPr>
        <w:jc w:val="both"/>
        <w:rPr>
          <w:rFonts w:ascii="Arial" w:hAnsi="Arial" w:cs="Arial"/>
          <w:b/>
        </w:rPr>
      </w:pPr>
    </w:p>
    <w:p w14:paraId="759AC370" w14:textId="77777777" w:rsidR="00140C7E" w:rsidRPr="0059533A" w:rsidRDefault="00140C7E" w:rsidP="00140C7E">
      <w:pPr>
        <w:jc w:val="center"/>
        <w:rPr>
          <w:rFonts w:ascii="Arial" w:hAnsi="Arial" w:cs="Arial"/>
          <w:b/>
        </w:rPr>
      </w:pPr>
      <w:r w:rsidRPr="0059533A">
        <w:rPr>
          <w:rFonts w:ascii="Arial" w:hAnsi="Arial" w:cs="Arial"/>
          <w:b/>
          <w:sz w:val="32"/>
          <w:szCs w:val="28"/>
        </w:rPr>
        <w:lastRenderedPageBreak/>
        <w:t xml:space="preserve">Supplementary Table </w:t>
      </w:r>
      <w:r>
        <w:rPr>
          <w:rFonts w:ascii="Arial" w:hAnsi="Arial" w:cs="Arial"/>
          <w:b/>
          <w:sz w:val="32"/>
          <w:szCs w:val="28"/>
        </w:rPr>
        <w:t>2</w:t>
      </w:r>
    </w:p>
    <w:p w14:paraId="4D489B78" w14:textId="77777777" w:rsidR="00140C7E" w:rsidRPr="00F80A4F" w:rsidRDefault="00140C7E" w:rsidP="00140C7E">
      <w:pPr>
        <w:jc w:val="center"/>
        <w:rPr>
          <w:rFonts w:ascii="Arial" w:hAnsi="Arial" w:cs="Arial"/>
          <w:b/>
        </w:rPr>
      </w:pPr>
      <w:r w:rsidRPr="00F80A4F">
        <w:rPr>
          <w:rFonts w:ascii="Arial" w:hAnsi="Arial" w:cs="Arial"/>
          <w:b/>
        </w:rPr>
        <w:t xml:space="preserve">Description of the transurgical characteristics of subjects with </w:t>
      </w:r>
      <w:sdt>
        <w:sdtPr>
          <w:rPr>
            <w:rFonts w:ascii="Arial" w:hAnsi="Arial" w:cs="Arial"/>
          </w:rPr>
          <w:tag w:val="goog_rdk_28"/>
          <w:id w:val="-1152137021"/>
        </w:sdtPr>
        <w:sdtEndPr/>
        <w:sdtContent>
          <w:r w:rsidRPr="00F80A4F">
            <w:rPr>
              <w:rFonts w:ascii="Arial" w:hAnsi="Arial" w:cs="Arial"/>
              <w:b/>
            </w:rPr>
            <w:t>ScvO</w:t>
          </w:r>
          <w:r w:rsidRPr="00F80A4F">
            <w:rPr>
              <w:rFonts w:ascii="Arial" w:hAnsi="Arial" w:cs="Arial"/>
              <w:b/>
              <w:vertAlign w:val="subscript"/>
            </w:rPr>
            <w:t>2</w:t>
          </w:r>
          <w:r w:rsidRPr="00F80A4F">
            <w:rPr>
              <w:rFonts w:ascii="Arial" w:hAnsi="Arial" w:cs="Arial"/>
              <w:b/>
            </w:rPr>
            <w:t xml:space="preserve"> ≥60% and ScvO</w:t>
          </w:r>
          <w:r w:rsidRPr="00F80A4F">
            <w:rPr>
              <w:rFonts w:ascii="Arial" w:hAnsi="Arial" w:cs="Arial"/>
              <w:b/>
              <w:vertAlign w:val="subscript"/>
            </w:rPr>
            <w:t>2</w:t>
          </w:r>
          <w:r w:rsidRPr="00F80A4F">
            <w:rPr>
              <w:rFonts w:ascii="Arial" w:hAnsi="Arial" w:cs="Arial"/>
              <w:b/>
            </w:rPr>
            <w:t xml:space="preserve"> </w:t>
          </w:r>
        </w:sdtContent>
      </w:sdt>
      <w:r w:rsidRPr="00F80A4F">
        <w:rPr>
          <w:rFonts w:ascii="Arial" w:hAnsi="Arial" w:cs="Arial"/>
        </w:rPr>
        <w:t>&lt;</w:t>
      </w:r>
      <w:r w:rsidRPr="00F80A4F">
        <w:rPr>
          <w:rFonts w:ascii="Arial" w:hAnsi="Arial" w:cs="Arial"/>
          <w:b/>
        </w:rPr>
        <w:t>60%.</w:t>
      </w:r>
    </w:p>
    <w:tbl>
      <w:tblPr>
        <w:tblStyle w:val="3"/>
        <w:tblW w:w="906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595"/>
        <w:gridCol w:w="705"/>
        <w:gridCol w:w="1050"/>
        <w:gridCol w:w="645"/>
        <w:gridCol w:w="1095"/>
        <w:gridCol w:w="495"/>
        <w:gridCol w:w="918"/>
        <w:gridCol w:w="1559"/>
      </w:tblGrid>
      <w:tr w:rsidR="00140C7E" w:rsidRPr="00F80A4F" w14:paraId="125EA6B3" w14:textId="77777777" w:rsidTr="00F96893">
        <w:trPr>
          <w:trHeight w:val="285"/>
          <w:tblHeader/>
          <w:jc w:val="center"/>
        </w:trPr>
        <w:tc>
          <w:tcPr>
            <w:tcW w:w="2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812721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6C70356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EXPOSED</w:t>
            </w: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BD7FF3D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UNEXPOSED</w:t>
            </w:r>
          </w:p>
        </w:tc>
        <w:tc>
          <w:tcPr>
            <w:tcW w:w="141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867B0E2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F9B340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b/>
                <w:i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sz w:val="20"/>
                <w:szCs w:val="20"/>
              </w:rPr>
              <w:t>p Value</w:t>
            </w:r>
          </w:p>
        </w:tc>
      </w:tr>
      <w:tr w:rsidR="00140C7E" w:rsidRPr="00F80A4F" w14:paraId="33AA0AE7" w14:textId="77777777" w:rsidTr="00F96893">
        <w:trPr>
          <w:trHeight w:val="285"/>
          <w:tblHeader/>
          <w:jc w:val="center"/>
        </w:trPr>
        <w:tc>
          <w:tcPr>
            <w:tcW w:w="25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2DCBA9" w14:textId="77777777" w:rsidR="00140C7E" w:rsidRPr="00F80A4F" w:rsidRDefault="00140C7E" w:rsidP="00F96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EAF9CB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ScvO</w:t>
            </w:r>
            <w:r w:rsidRPr="00F80A4F">
              <w:rPr>
                <w:rFonts w:ascii="Arial" w:hAnsi="Arial"/>
                <w:color w:val="000000"/>
                <w:sz w:val="20"/>
                <w:szCs w:val="20"/>
                <w:vertAlign w:val="subscript"/>
              </w:rPr>
              <w:t>2</w:t>
            </w:r>
            <w:r w:rsidRPr="00F80A4F">
              <w:rPr>
                <w:rFonts w:ascii="Arial" w:hAnsi="Arial"/>
                <w:color w:val="000000"/>
                <w:sz w:val="20"/>
                <w:szCs w:val="20"/>
              </w:rPr>
              <w:t xml:space="preserve"> &lt;60% n=103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7DD411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ScvO</w:t>
            </w:r>
            <w:r w:rsidRPr="00F80A4F">
              <w:rPr>
                <w:rFonts w:ascii="Arial" w:hAnsi="Arial"/>
                <w:color w:val="000000"/>
                <w:sz w:val="20"/>
                <w:szCs w:val="20"/>
                <w:vertAlign w:val="subscript"/>
              </w:rPr>
              <w:t>2</w:t>
            </w:r>
            <w:sdt>
              <w:sdtPr>
                <w:rPr>
                  <w:rFonts w:ascii="Arial" w:hAnsi="Arial"/>
                  <w:sz w:val="20"/>
                  <w:szCs w:val="20"/>
                </w:rPr>
                <w:tag w:val="goog_rdk_29"/>
                <w:id w:val="564382559"/>
              </w:sdtPr>
              <w:sdtEndPr/>
              <w:sdtContent>
                <w:r w:rsidRPr="00F80A4F">
                  <w:rPr>
                    <w:rFonts w:ascii="Arial" w:hAnsi="Arial"/>
                    <w:color w:val="000000"/>
                    <w:sz w:val="20"/>
                    <w:szCs w:val="20"/>
                  </w:rPr>
                  <w:t xml:space="preserve"> ≥60% n=412</w:t>
                </w:r>
              </w:sdtContent>
            </w:sdt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3D3244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n=515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BE4D59" w14:textId="77777777" w:rsidR="00140C7E" w:rsidRPr="00F80A4F" w:rsidRDefault="00140C7E" w:rsidP="00F96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</w:tr>
      <w:tr w:rsidR="00140C7E" w:rsidRPr="00F80A4F" w14:paraId="30018F25" w14:textId="77777777" w:rsidTr="00F96893">
        <w:trPr>
          <w:trHeight w:val="510"/>
          <w:tblHeader/>
          <w:jc w:val="center"/>
        </w:trPr>
        <w:tc>
          <w:tcPr>
            <w:tcW w:w="25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7102E8" w14:textId="77777777" w:rsidR="00140C7E" w:rsidRPr="00F80A4F" w:rsidRDefault="00140C7E" w:rsidP="00F96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894099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7FD78C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41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7CBE8C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A6CC8A" w14:textId="77777777" w:rsidR="00140C7E" w:rsidRPr="00F80A4F" w:rsidRDefault="00140C7E" w:rsidP="00F96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</w:p>
        </w:tc>
      </w:tr>
      <w:tr w:rsidR="00140C7E" w:rsidRPr="00F80A4F" w14:paraId="1F0A3119" w14:textId="77777777" w:rsidTr="00F96893">
        <w:trPr>
          <w:trHeight w:val="270"/>
          <w:jc w:val="center"/>
        </w:trPr>
        <w:tc>
          <w:tcPr>
            <w:tcW w:w="25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6DD3D15" w14:textId="77777777" w:rsidR="00140C7E" w:rsidRPr="00F80A4F" w:rsidRDefault="00140C7E" w:rsidP="00F96893">
            <w:pPr>
              <w:spacing w:after="0"/>
              <w:jc w:val="both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No. of revascularized vessels: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07D22C6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BABDF18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1B9A7B68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07CF689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250AB0A0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626AF36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51C703A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140C7E" w:rsidRPr="00F80A4F" w14:paraId="2760CE2B" w14:textId="77777777" w:rsidTr="00F96893">
        <w:trPr>
          <w:trHeight w:val="270"/>
          <w:jc w:val="center"/>
        </w:trPr>
        <w:tc>
          <w:tcPr>
            <w:tcW w:w="25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50A3F42" w14:textId="77777777" w:rsidR="00140C7E" w:rsidRPr="00F80A4F" w:rsidRDefault="00140C7E" w:rsidP="00F96893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&lt;3 vessels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529A323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9645F97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16.5%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5AB3F095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4215DF8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17.5%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4F1EC4C4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A6F6C97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17.3%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FA5D171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0.884</w:t>
            </w:r>
          </w:p>
        </w:tc>
      </w:tr>
      <w:tr w:rsidR="00140C7E" w:rsidRPr="00F80A4F" w14:paraId="197EFA31" w14:textId="77777777" w:rsidTr="00F96893">
        <w:trPr>
          <w:trHeight w:val="285"/>
          <w:jc w:val="center"/>
        </w:trPr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D21399" w14:textId="77777777" w:rsidR="00140C7E" w:rsidRPr="00F80A4F" w:rsidRDefault="00C217EF" w:rsidP="00F96893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tag w:val="goog_rdk_30"/>
                <w:id w:val="-1167859752"/>
              </w:sdtPr>
              <w:sdtEndPr/>
              <w:sdtContent>
                <w:r w:rsidR="00140C7E" w:rsidRPr="00F80A4F">
                  <w:rPr>
                    <w:rFonts w:ascii="Arial" w:hAnsi="Arial"/>
                    <w:color w:val="000000"/>
                    <w:sz w:val="20"/>
                    <w:szCs w:val="20"/>
                  </w:rPr>
                  <w:t>≥3 vessels</w:t>
                </w:r>
              </w:sdtContent>
            </w:sdt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146B576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AC6ABF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83.5%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1881D65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DC76D7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82.5%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DC81D6E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1DBA3C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82.7%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7E6F41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140C7E" w:rsidRPr="00F80A4F" w14:paraId="3CF2511A" w14:textId="77777777" w:rsidTr="00F96893">
        <w:trPr>
          <w:trHeight w:val="270"/>
          <w:jc w:val="center"/>
        </w:trPr>
        <w:tc>
          <w:tcPr>
            <w:tcW w:w="25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750DABB" w14:textId="77777777" w:rsidR="00140C7E" w:rsidRPr="00F80A4F" w:rsidRDefault="00140C7E" w:rsidP="00F96893">
            <w:pPr>
              <w:spacing w:after="0"/>
              <w:jc w:val="both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Extracorporeal circulation: 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3E402DD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D4EA456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5D035F17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563EC1D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456610EB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7A3CEED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24645D8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140C7E" w:rsidRPr="00F80A4F" w14:paraId="15E319C5" w14:textId="77777777" w:rsidTr="00F96893">
        <w:trPr>
          <w:trHeight w:val="270"/>
          <w:jc w:val="center"/>
        </w:trPr>
        <w:tc>
          <w:tcPr>
            <w:tcW w:w="25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71E1FEC" w14:textId="77777777" w:rsidR="00140C7E" w:rsidRPr="00F80A4F" w:rsidRDefault="00140C7E" w:rsidP="00F96893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 xml:space="preserve">Yes 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9BB7388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74BF73B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97.1%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48586F92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3BD056A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97.8%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05857107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B4DD1E3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97.7%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379E216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0.713</w:t>
            </w:r>
          </w:p>
        </w:tc>
      </w:tr>
      <w:tr w:rsidR="00140C7E" w:rsidRPr="00F80A4F" w14:paraId="2EB8362C" w14:textId="77777777" w:rsidTr="00F96893">
        <w:trPr>
          <w:trHeight w:val="300"/>
          <w:jc w:val="center"/>
        </w:trPr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6061C0" w14:textId="77777777" w:rsidR="00140C7E" w:rsidRPr="00F80A4F" w:rsidRDefault="00140C7E" w:rsidP="00F96893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092CBA8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9BBBC1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2.9%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37EBF25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77B4B9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2.2%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B5D0596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ABFFF1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2.3%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86A016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140C7E" w:rsidRPr="00F80A4F" w14:paraId="6E06D630" w14:textId="77777777" w:rsidTr="00F96893">
        <w:trPr>
          <w:trHeight w:val="300"/>
          <w:jc w:val="center"/>
        </w:trPr>
        <w:tc>
          <w:tcPr>
            <w:tcW w:w="25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C030914" w14:textId="77777777" w:rsidR="00140C7E" w:rsidRPr="00F80A4F" w:rsidRDefault="00140C7E" w:rsidP="00F96893">
            <w:pPr>
              <w:spacing w:after="0"/>
              <w:jc w:val="both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Pump time: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B802EF7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F968663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1CAE307A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18667C0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7C4709C3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C4E75F3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90FCBB5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140C7E" w:rsidRPr="00F80A4F" w14:paraId="65AA40A9" w14:textId="77777777" w:rsidTr="00F96893">
        <w:trPr>
          <w:trHeight w:val="300"/>
          <w:jc w:val="center"/>
        </w:trPr>
        <w:tc>
          <w:tcPr>
            <w:tcW w:w="25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753DDF6" w14:textId="77777777" w:rsidR="00140C7E" w:rsidRPr="00F80A4F" w:rsidRDefault="00C217EF" w:rsidP="00F96893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tag w:val="goog_rdk_31"/>
                <w:id w:val="1812748285"/>
              </w:sdtPr>
              <w:sdtEndPr/>
              <w:sdtContent>
                <w:r w:rsidR="00140C7E" w:rsidRPr="00F80A4F">
                  <w:rPr>
                    <w:rFonts w:ascii="Arial" w:hAnsi="Arial"/>
                    <w:color w:val="000000"/>
                    <w:sz w:val="20"/>
                    <w:szCs w:val="20"/>
                  </w:rPr>
                  <w:t>≤90 minutes</w:t>
                </w:r>
              </w:sdtContent>
            </w:sdt>
          </w:p>
        </w:tc>
        <w:tc>
          <w:tcPr>
            <w:tcW w:w="705" w:type="dxa"/>
            <w:shd w:val="clear" w:color="auto" w:fill="auto"/>
            <w:vAlign w:val="center"/>
          </w:tcPr>
          <w:p w14:paraId="0776D6D9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51D0A50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95.1%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762183D7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ECBB4C8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97.8%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67E3493A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57D178E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97.3%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AFD621F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0.249</w:t>
            </w:r>
          </w:p>
        </w:tc>
      </w:tr>
      <w:tr w:rsidR="00140C7E" w:rsidRPr="00F80A4F" w14:paraId="1064A730" w14:textId="77777777" w:rsidTr="00F96893">
        <w:trPr>
          <w:trHeight w:val="270"/>
          <w:jc w:val="center"/>
        </w:trPr>
        <w:tc>
          <w:tcPr>
            <w:tcW w:w="25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F7F87E8" w14:textId="77777777" w:rsidR="00140C7E" w:rsidRPr="00F80A4F" w:rsidRDefault="00140C7E" w:rsidP="00F96893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&gt;90 minutes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A8DBA6D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A35DE0F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4.9%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5F94C5F5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97B200B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2.2%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3389303F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10CAA18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2.7%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DE61FF4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E81464" w:rsidRPr="00F80A4F" w14:paraId="73F0AA4E" w14:textId="77777777" w:rsidTr="00F96893">
        <w:trPr>
          <w:trHeight w:val="285"/>
          <w:jc w:val="center"/>
        </w:trPr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6EA439" w14:textId="7382E5AE" w:rsidR="00E81464" w:rsidRPr="00F80A4F" w:rsidRDefault="00E81464" w:rsidP="00E81464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Average ± SD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9ED2A2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3.54 ± 4.99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0365F8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2.17 ± 3.65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6BCD9F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72.1 ±23.0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BC2BFE" w14:textId="2C613AE1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&lt;</w:t>
            </w: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0.00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1</w:t>
            </w:r>
          </w:p>
        </w:tc>
      </w:tr>
      <w:tr w:rsidR="00E81464" w:rsidRPr="00F80A4F" w14:paraId="1E78C386" w14:textId="77777777" w:rsidTr="00F96893">
        <w:trPr>
          <w:trHeight w:val="270"/>
          <w:jc w:val="center"/>
        </w:trPr>
        <w:tc>
          <w:tcPr>
            <w:tcW w:w="25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2C255EA" w14:textId="77777777" w:rsidR="00E81464" w:rsidRPr="00F80A4F" w:rsidRDefault="00E81464" w:rsidP="00E81464">
            <w:pPr>
              <w:spacing w:after="0"/>
              <w:jc w:val="both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Ischemia time: 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466DB49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8F73AF1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5F9CE499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0FAB280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4C9EA813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DA2B6FE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6532329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E81464" w:rsidRPr="00F80A4F" w14:paraId="7905A8F2" w14:textId="77777777" w:rsidTr="00F96893">
        <w:trPr>
          <w:trHeight w:val="270"/>
          <w:jc w:val="center"/>
        </w:trPr>
        <w:tc>
          <w:tcPr>
            <w:tcW w:w="25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9F1A72D" w14:textId="77777777" w:rsidR="00E81464" w:rsidRPr="00F80A4F" w:rsidRDefault="00E81464" w:rsidP="00E81464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&lt;60 minutes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6A7255D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5514D95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79.6%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0B1A1D15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3DA5AD7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89.3%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6ADBA406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73063AF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87.4%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66CDA75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0.012</w:t>
            </w:r>
          </w:p>
        </w:tc>
      </w:tr>
      <w:tr w:rsidR="00E81464" w:rsidRPr="00F80A4F" w14:paraId="0310E255" w14:textId="77777777" w:rsidTr="00F96893">
        <w:trPr>
          <w:trHeight w:val="270"/>
          <w:jc w:val="center"/>
        </w:trPr>
        <w:tc>
          <w:tcPr>
            <w:tcW w:w="25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92F4213" w14:textId="77777777" w:rsidR="00E81464" w:rsidRPr="00F80A4F" w:rsidRDefault="00C217EF" w:rsidP="00E81464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tag w:val="goog_rdk_32"/>
                <w:id w:val="703449875"/>
              </w:sdtPr>
              <w:sdtEndPr/>
              <w:sdtContent>
                <w:r w:rsidR="00E81464" w:rsidRPr="00F80A4F">
                  <w:rPr>
                    <w:rFonts w:ascii="Arial" w:hAnsi="Arial"/>
                    <w:color w:val="000000"/>
                    <w:sz w:val="20"/>
                    <w:szCs w:val="20"/>
                  </w:rPr>
                  <w:t>≥60 minutes</w:t>
                </w:r>
              </w:sdtContent>
            </w:sdt>
          </w:p>
        </w:tc>
        <w:tc>
          <w:tcPr>
            <w:tcW w:w="705" w:type="dxa"/>
            <w:shd w:val="clear" w:color="auto" w:fill="auto"/>
            <w:vAlign w:val="center"/>
          </w:tcPr>
          <w:p w14:paraId="5506BDF9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EB2E8F2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20.4%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309F96E8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56D1A05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10.7%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758C268D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CAFEF6D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12.6%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480FA59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E81464" w:rsidRPr="00F80A4F" w14:paraId="1A2D2B26" w14:textId="77777777" w:rsidTr="00F96893">
        <w:trPr>
          <w:trHeight w:val="285"/>
          <w:jc w:val="center"/>
        </w:trPr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C77A9F" w14:textId="31624977" w:rsidR="00E81464" w:rsidRPr="00F80A4F" w:rsidRDefault="00E81464" w:rsidP="00E81464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Average ± SD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B7F1E4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47.90 ± 16.53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C7974A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44.29 ± 13.98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03B517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45.01 ± 14.58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730EF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0.040</w:t>
            </w:r>
          </w:p>
        </w:tc>
      </w:tr>
      <w:tr w:rsidR="00E81464" w:rsidRPr="00F80A4F" w14:paraId="14496280" w14:textId="77777777" w:rsidTr="00F96893">
        <w:trPr>
          <w:trHeight w:val="270"/>
          <w:jc w:val="center"/>
        </w:trPr>
        <w:tc>
          <w:tcPr>
            <w:tcW w:w="25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1DD20FA" w14:textId="41808ADC" w:rsidR="00E81464" w:rsidRPr="00F80A4F" w:rsidRDefault="00E81464" w:rsidP="00E81464">
            <w:pPr>
              <w:spacing w:after="0"/>
              <w:jc w:val="both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Blood transfusion*: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B46FE4C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D967D87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715A8EAA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A1FFBCE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780BE4F9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B5C2E2C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A6448CB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E81464" w:rsidRPr="00F80A4F" w14:paraId="468250F6" w14:textId="77777777" w:rsidTr="00F96893">
        <w:trPr>
          <w:trHeight w:val="270"/>
          <w:jc w:val="center"/>
        </w:trPr>
        <w:tc>
          <w:tcPr>
            <w:tcW w:w="25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E54784D" w14:textId="77777777" w:rsidR="00E81464" w:rsidRPr="00F80A4F" w:rsidRDefault="00E81464" w:rsidP="00E81464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 xml:space="preserve">Yes 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9981DD4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BBD3186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6.8%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74219D8B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8A5E2B8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3.2%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1EF78530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8BD3BD6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3.9%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EAD3977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0.093</w:t>
            </w:r>
          </w:p>
        </w:tc>
      </w:tr>
      <w:tr w:rsidR="00E81464" w:rsidRPr="00F80A4F" w14:paraId="2B89343D" w14:textId="77777777" w:rsidTr="00F96893">
        <w:trPr>
          <w:trHeight w:val="285"/>
          <w:jc w:val="center"/>
        </w:trPr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68D931" w14:textId="77777777" w:rsidR="00E81464" w:rsidRPr="00F80A4F" w:rsidRDefault="00E81464" w:rsidP="00E81464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160EEE4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B95C40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93.2%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814B84D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EF2C86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96.8%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B8C069E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E6B17F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96.1%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33FD4B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E81464" w:rsidRPr="00F80A4F" w14:paraId="1DD98303" w14:textId="77777777" w:rsidTr="00F96893">
        <w:trPr>
          <w:trHeight w:val="270"/>
          <w:jc w:val="center"/>
        </w:trPr>
        <w:tc>
          <w:tcPr>
            <w:tcW w:w="25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9A5C3BA" w14:textId="77777777" w:rsidR="00E81464" w:rsidRPr="00F80A4F" w:rsidRDefault="00E81464" w:rsidP="00E81464">
            <w:pPr>
              <w:spacing w:after="0"/>
              <w:jc w:val="both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Type of blood product: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7529FEB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7CDE30C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708C13C1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8DECF7E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26CB02B2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5332C0C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72DA9D8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E81464" w:rsidRPr="00F80A4F" w14:paraId="210EB162" w14:textId="77777777" w:rsidTr="00F96893">
        <w:trPr>
          <w:trHeight w:val="270"/>
          <w:jc w:val="center"/>
        </w:trPr>
        <w:tc>
          <w:tcPr>
            <w:tcW w:w="25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C83BEC4" w14:textId="77777777" w:rsidR="00E81464" w:rsidRPr="00F80A4F" w:rsidRDefault="00E81464" w:rsidP="00E81464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Red blood cells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53A3348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4CE0EF9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30213AAD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5D4DEFC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527B1EBF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8575DE0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AB94812" w14:textId="77777777" w:rsidR="00E81464" w:rsidRPr="00F80A4F" w:rsidRDefault="00E81464" w:rsidP="00E81464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F2BA5" w:rsidRPr="00F80A4F" w14:paraId="14F90D07" w14:textId="77777777" w:rsidTr="00F96893">
        <w:trPr>
          <w:trHeight w:val="270"/>
          <w:jc w:val="center"/>
        </w:trPr>
        <w:tc>
          <w:tcPr>
            <w:tcW w:w="25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BB7C415" w14:textId="77777777" w:rsidR="00AF2BA5" w:rsidRPr="00F80A4F" w:rsidRDefault="00C217EF" w:rsidP="00AF2BA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tag w:val="goog_rdk_33"/>
                <w:id w:val="-542212198"/>
              </w:sdtPr>
              <w:sdtEndPr/>
              <w:sdtContent>
                <w:r w:rsidR="00AF2BA5" w:rsidRPr="00F80A4F">
                  <w:rPr>
                    <w:rFonts w:ascii="Arial" w:hAnsi="Arial"/>
                    <w:color w:val="000000"/>
                    <w:sz w:val="20"/>
                    <w:szCs w:val="20"/>
                  </w:rPr>
                  <w:t>≤3 units</w:t>
                </w:r>
              </w:sdtContent>
            </w:sdt>
          </w:p>
        </w:tc>
        <w:tc>
          <w:tcPr>
            <w:tcW w:w="705" w:type="dxa"/>
            <w:shd w:val="clear" w:color="auto" w:fill="auto"/>
            <w:vAlign w:val="center"/>
          </w:tcPr>
          <w:p w14:paraId="63EA3E68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C690163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84.5%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5366F221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F63BA8D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1FF86F8B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8DBE371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96.9%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6B12584" w14:textId="7598B8DD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&lt;</w:t>
            </w: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0.00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1</w:t>
            </w:r>
          </w:p>
        </w:tc>
      </w:tr>
      <w:tr w:rsidR="00AF2BA5" w:rsidRPr="00F80A4F" w14:paraId="15E240A6" w14:textId="77777777" w:rsidTr="00F96893">
        <w:trPr>
          <w:trHeight w:val="270"/>
          <w:jc w:val="center"/>
        </w:trPr>
        <w:tc>
          <w:tcPr>
            <w:tcW w:w="25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1757161" w14:textId="77777777" w:rsidR="00AF2BA5" w:rsidRPr="00F80A4F" w:rsidRDefault="00AF2BA5" w:rsidP="00AF2BA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&lt;3 units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18B53AF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91611F3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15.5%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3EBB8C04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BF75A9B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1B5BCE64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C09A341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3.1%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8C8AEB0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F2BA5" w:rsidRPr="00F80A4F" w14:paraId="26CCA9D0" w14:textId="77777777" w:rsidTr="00F96893">
        <w:trPr>
          <w:trHeight w:val="270"/>
          <w:jc w:val="center"/>
        </w:trPr>
        <w:tc>
          <w:tcPr>
            <w:tcW w:w="25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3D6E850" w14:textId="77777777" w:rsidR="00AF2BA5" w:rsidRPr="00F80A4F" w:rsidRDefault="00AF2BA5" w:rsidP="00AF2BA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 xml:space="preserve">Plasma 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69B0DE6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570D2F3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54597610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7133016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06288188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AFDE119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8B159BE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F2BA5" w:rsidRPr="00F80A4F" w14:paraId="194947F3" w14:textId="77777777" w:rsidTr="00F96893">
        <w:trPr>
          <w:trHeight w:val="270"/>
          <w:jc w:val="center"/>
        </w:trPr>
        <w:tc>
          <w:tcPr>
            <w:tcW w:w="25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49B5799" w14:textId="77777777" w:rsidR="00AF2BA5" w:rsidRPr="00F80A4F" w:rsidRDefault="00C217EF" w:rsidP="00AF2BA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tag w:val="goog_rdk_34"/>
                <w:id w:val="-1472744457"/>
              </w:sdtPr>
              <w:sdtEndPr/>
              <w:sdtContent>
                <w:r w:rsidR="00AF2BA5" w:rsidRPr="00F80A4F">
                  <w:rPr>
                    <w:rFonts w:ascii="Arial" w:hAnsi="Arial"/>
                    <w:color w:val="000000"/>
                    <w:sz w:val="20"/>
                    <w:szCs w:val="20"/>
                  </w:rPr>
                  <w:t>≤2 units</w:t>
                </w:r>
              </w:sdtContent>
            </w:sdt>
          </w:p>
        </w:tc>
        <w:tc>
          <w:tcPr>
            <w:tcW w:w="705" w:type="dxa"/>
            <w:shd w:val="clear" w:color="auto" w:fill="auto"/>
            <w:vAlign w:val="center"/>
          </w:tcPr>
          <w:p w14:paraId="267C438D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8385031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75.7%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736924B7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3B2742C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101F80D9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39EB58A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95.1%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AA72529" w14:textId="5FC8D0F4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&lt;</w:t>
            </w: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0.00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1</w:t>
            </w:r>
          </w:p>
        </w:tc>
      </w:tr>
      <w:tr w:rsidR="00AF2BA5" w:rsidRPr="00F80A4F" w14:paraId="367C6308" w14:textId="77777777" w:rsidTr="00F96893">
        <w:trPr>
          <w:trHeight w:val="270"/>
          <w:jc w:val="center"/>
        </w:trPr>
        <w:tc>
          <w:tcPr>
            <w:tcW w:w="2595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59F5A4" w14:textId="77777777" w:rsidR="00AF2BA5" w:rsidRPr="00F80A4F" w:rsidRDefault="00AF2BA5" w:rsidP="00AF2BA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&lt;2 units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5316F8B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50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490EE9A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24.3%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071E7240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3611AEBB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5F691F96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18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5EEDADA9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4.9%</w:t>
            </w:r>
          </w:p>
        </w:tc>
        <w:tc>
          <w:tcPr>
            <w:tcW w:w="1559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5F2C0303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F2BA5" w:rsidRPr="00F80A4F" w14:paraId="383DB18D" w14:textId="77777777" w:rsidTr="00F96893">
        <w:trPr>
          <w:trHeight w:val="270"/>
          <w:jc w:val="center"/>
        </w:trPr>
        <w:tc>
          <w:tcPr>
            <w:tcW w:w="259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EFF4AF" w14:textId="77777777" w:rsidR="00AF2BA5" w:rsidRPr="00F80A4F" w:rsidRDefault="00AF2BA5" w:rsidP="00AF2BA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Platelets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AC20D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435CD0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4C8D94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E01D8A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A0881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8520BE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545F7BC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F2BA5" w:rsidRPr="00F80A4F" w14:paraId="24B5E84A" w14:textId="77777777" w:rsidTr="00F96893">
        <w:trPr>
          <w:trHeight w:val="270"/>
          <w:jc w:val="center"/>
        </w:trPr>
        <w:tc>
          <w:tcPr>
            <w:tcW w:w="2595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1D1484A" w14:textId="77777777" w:rsidR="00AF2BA5" w:rsidRPr="00F80A4F" w:rsidRDefault="00C217EF" w:rsidP="00AF2BA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tag w:val="goog_rdk_35"/>
                <w:id w:val="-970363886"/>
              </w:sdtPr>
              <w:sdtEndPr/>
              <w:sdtContent>
                <w:r w:rsidR="00AF2BA5" w:rsidRPr="00F80A4F">
                  <w:rPr>
                    <w:rFonts w:ascii="Arial" w:hAnsi="Arial"/>
                    <w:color w:val="000000"/>
                    <w:sz w:val="20"/>
                    <w:szCs w:val="20"/>
                  </w:rPr>
                  <w:t>≤6 units</w:t>
                </w:r>
              </w:sdtContent>
            </w:sdt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CEFF19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41D2F1B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86.4%</w:t>
            </w:r>
          </w:p>
        </w:tc>
        <w:tc>
          <w:tcPr>
            <w:tcW w:w="6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A51484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E1119DF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4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1A34B1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5641204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97.3%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B13E145" w14:textId="78217481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&lt;</w:t>
            </w: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0.00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1</w:t>
            </w:r>
          </w:p>
        </w:tc>
      </w:tr>
      <w:tr w:rsidR="00AF2BA5" w:rsidRPr="00F80A4F" w14:paraId="63F1D79C" w14:textId="77777777" w:rsidTr="00F96893">
        <w:trPr>
          <w:trHeight w:val="285"/>
          <w:jc w:val="center"/>
        </w:trPr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9D18A6" w14:textId="77777777" w:rsidR="00AF2BA5" w:rsidRPr="00F80A4F" w:rsidRDefault="00AF2BA5" w:rsidP="00AF2BA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&lt;6 units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2C79A3B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E74A213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13.6%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4B7A882C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6C6CE96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03F018BA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CF14EF2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2.7%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6E564E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F2BA5" w:rsidRPr="00F80A4F" w14:paraId="2C362BF4" w14:textId="77777777" w:rsidTr="00F96893">
        <w:trPr>
          <w:trHeight w:val="270"/>
          <w:jc w:val="center"/>
        </w:trPr>
        <w:tc>
          <w:tcPr>
            <w:tcW w:w="25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FE95D61" w14:textId="77777777" w:rsidR="00AF2BA5" w:rsidRPr="00F80A4F" w:rsidRDefault="00AF2BA5" w:rsidP="00AF2BA5">
            <w:pPr>
              <w:spacing w:after="0"/>
              <w:jc w:val="both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lastRenderedPageBreak/>
              <w:t>IABP use: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026AF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EC8D63F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02473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1132978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AA454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9EF0C26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2B1DB47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F2BA5" w:rsidRPr="00F80A4F" w14:paraId="17B97473" w14:textId="77777777" w:rsidTr="00F96893">
        <w:trPr>
          <w:trHeight w:val="270"/>
          <w:jc w:val="center"/>
        </w:trPr>
        <w:tc>
          <w:tcPr>
            <w:tcW w:w="25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540FE8B" w14:textId="77777777" w:rsidR="00AF2BA5" w:rsidRPr="00F80A4F" w:rsidRDefault="00AF2BA5" w:rsidP="00AF2BA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 xml:space="preserve">Yes 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971D83D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F816969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17.5%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62B5C566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262B53D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4.6%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4FCFE789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5F24EB4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7.2%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BC24AB8" w14:textId="3B77C00C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&lt;</w:t>
            </w: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0.00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1</w:t>
            </w:r>
          </w:p>
        </w:tc>
      </w:tr>
      <w:tr w:rsidR="00AF2BA5" w:rsidRPr="00F80A4F" w14:paraId="1F946070" w14:textId="77777777" w:rsidTr="00F96893">
        <w:trPr>
          <w:trHeight w:val="285"/>
          <w:jc w:val="center"/>
        </w:trPr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B52024" w14:textId="77777777" w:rsidR="00AF2BA5" w:rsidRPr="00F80A4F" w:rsidRDefault="00AF2BA5" w:rsidP="00AF2BA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F9EE00A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D05CD1B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82.5%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329A46D2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39BC11A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95.4%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694BE1FA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F29245D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92.8%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64D6E2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F2BA5" w:rsidRPr="00F80A4F" w14:paraId="3B53C6E9" w14:textId="77777777" w:rsidTr="00F96893">
        <w:trPr>
          <w:trHeight w:val="270"/>
          <w:jc w:val="center"/>
        </w:trPr>
        <w:tc>
          <w:tcPr>
            <w:tcW w:w="25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A447557" w14:textId="77777777" w:rsidR="00AF2BA5" w:rsidRPr="00F80A4F" w:rsidRDefault="00AF2BA5" w:rsidP="00AF2BA5">
            <w:pPr>
              <w:spacing w:after="0"/>
              <w:jc w:val="both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Cardiogenic shock: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65D7A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F4CE71D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B1C8E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0931EF8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7F074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C705C3F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D8FA903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F2BA5" w:rsidRPr="00F80A4F" w14:paraId="3E22F0AC" w14:textId="77777777" w:rsidTr="00F96893">
        <w:trPr>
          <w:trHeight w:val="270"/>
          <w:jc w:val="center"/>
        </w:trPr>
        <w:tc>
          <w:tcPr>
            <w:tcW w:w="25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802A500" w14:textId="77777777" w:rsidR="00AF2BA5" w:rsidRPr="00F80A4F" w:rsidRDefault="00AF2BA5" w:rsidP="00AF2BA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 xml:space="preserve">Yes 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880A800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AB9C7EA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18.4%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04373387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4C07B83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2.2%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774F36A4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4F01A8E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5.4%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A377F7E" w14:textId="0F5CDE9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&lt;</w:t>
            </w: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0.00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1</w:t>
            </w:r>
          </w:p>
        </w:tc>
      </w:tr>
      <w:tr w:rsidR="00AF2BA5" w:rsidRPr="00F80A4F" w14:paraId="7A090E1C" w14:textId="77777777" w:rsidTr="00F96893">
        <w:trPr>
          <w:trHeight w:val="285"/>
          <w:jc w:val="center"/>
        </w:trPr>
        <w:tc>
          <w:tcPr>
            <w:tcW w:w="259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77BF8A" w14:textId="77777777" w:rsidR="00AF2BA5" w:rsidRPr="00F80A4F" w:rsidRDefault="00AF2BA5" w:rsidP="00AF2BA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FBEECB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04BD89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81.6%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E7F7CC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1A54CE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97.8%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343AE1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C38D9F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94.6%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1CFC55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F2BA5" w:rsidRPr="00F80A4F" w14:paraId="07D91485" w14:textId="77777777" w:rsidTr="00F96893">
        <w:trPr>
          <w:trHeight w:val="270"/>
          <w:jc w:val="center"/>
        </w:trPr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86F4214" w14:textId="77777777" w:rsidR="00AF2BA5" w:rsidRPr="00F80A4F" w:rsidRDefault="00AF2BA5" w:rsidP="00AF2BA5">
            <w:pPr>
              <w:spacing w:after="0"/>
              <w:jc w:val="both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Arrhythmia: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6E77C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E2B614F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0BE7C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BD86A06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82CE3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F8EEFF6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9986EA3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F2BA5" w:rsidRPr="00F80A4F" w14:paraId="400C5751" w14:textId="77777777" w:rsidTr="00F96893">
        <w:trPr>
          <w:trHeight w:val="270"/>
          <w:jc w:val="center"/>
        </w:trPr>
        <w:tc>
          <w:tcPr>
            <w:tcW w:w="2595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DF4F9B9" w14:textId="77777777" w:rsidR="00AF2BA5" w:rsidRPr="00F80A4F" w:rsidRDefault="00AF2BA5" w:rsidP="00AF2BA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 xml:space="preserve">Yes 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A1D0C05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762DF2E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6.8%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6718A680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7B85E95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4.6%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37114B0D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D791228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5.0%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8BA599B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0.448</w:t>
            </w:r>
          </w:p>
        </w:tc>
      </w:tr>
      <w:tr w:rsidR="00AF2BA5" w:rsidRPr="00F80A4F" w14:paraId="6432A8E5" w14:textId="77777777" w:rsidTr="00F96893">
        <w:trPr>
          <w:trHeight w:val="285"/>
          <w:jc w:val="center"/>
        </w:trPr>
        <w:tc>
          <w:tcPr>
            <w:tcW w:w="2595" w:type="dxa"/>
            <w:tcBorders>
              <w:top w:val="nil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7E8742" w14:textId="77777777" w:rsidR="00AF2BA5" w:rsidRPr="00F80A4F" w:rsidRDefault="00AF2BA5" w:rsidP="00AF2BA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517B7BB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050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29F06916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93.2%</w:t>
            </w:r>
          </w:p>
        </w:tc>
        <w:tc>
          <w:tcPr>
            <w:tcW w:w="64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6FC370E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095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14D8C132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95.4%</w:t>
            </w:r>
          </w:p>
        </w:tc>
        <w:tc>
          <w:tcPr>
            <w:tcW w:w="49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85BFA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918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566D643B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95.0%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DAB002E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F2BA5" w:rsidRPr="00F80A4F" w14:paraId="3FB64221" w14:textId="77777777" w:rsidTr="00F96893">
        <w:trPr>
          <w:trHeight w:val="169"/>
          <w:jc w:val="center"/>
        </w:trPr>
        <w:tc>
          <w:tcPr>
            <w:tcW w:w="259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863E46" w14:textId="77777777" w:rsidR="00AF2BA5" w:rsidRPr="00F80A4F" w:rsidRDefault="00AF2BA5" w:rsidP="00AF2BA5">
            <w:pPr>
              <w:spacing w:after="0"/>
              <w:jc w:val="both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Type of arrhythmia:</w:t>
            </w:r>
          </w:p>
        </w:tc>
        <w:tc>
          <w:tcPr>
            <w:tcW w:w="70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0FB82D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1991C1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F9792C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AA6193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6E4761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B51B32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E12788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F2BA5" w:rsidRPr="00F80A4F" w14:paraId="1C48162F" w14:textId="77777777" w:rsidTr="00F96893">
        <w:trPr>
          <w:trHeight w:val="270"/>
          <w:jc w:val="center"/>
        </w:trPr>
        <w:tc>
          <w:tcPr>
            <w:tcW w:w="2595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E13CEE5" w14:textId="77777777" w:rsidR="00AF2BA5" w:rsidRPr="00F80A4F" w:rsidRDefault="00AF2BA5" w:rsidP="00AF2BA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Auricular fibrillation</w:t>
            </w:r>
          </w:p>
        </w:tc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F4F809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8DC711A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99.0%</w:t>
            </w:r>
          </w:p>
        </w:tc>
        <w:tc>
          <w:tcPr>
            <w:tcW w:w="6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EBA146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409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996E86C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99.3%</w:t>
            </w:r>
          </w:p>
        </w:tc>
        <w:tc>
          <w:tcPr>
            <w:tcW w:w="4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5F69F3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0706CB7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99.2%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4076F5D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0.999</w:t>
            </w:r>
          </w:p>
        </w:tc>
      </w:tr>
      <w:tr w:rsidR="00AF2BA5" w:rsidRPr="00F80A4F" w14:paraId="155C9DEB" w14:textId="77777777" w:rsidTr="00F96893">
        <w:trPr>
          <w:trHeight w:val="270"/>
          <w:jc w:val="center"/>
        </w:trPr>
        <w:tc>
          <w:tcPr>
            <w:tcW w:w="25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487C2EC" w14:textId="77777777" w:rsidR="00AF2BA5" w:rsidRPr="00F80A4F" w:rsidRDefault="00AF2BA5" w:rsidP="00AF2BA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Supraventricular tachycardia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74D93E7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62FD94A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99.0%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64AFB396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3897B2D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99.5%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0C474697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56BCF25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99.4%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3F69270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0.488</w:t>
            </w:r>
          </w:p>
        </w:tc>
      </w:tr>
      <w:tr w:rsidR="00AF2BA5" w:rsidRPr="00F80A4F" w14:paraId="306EF9E4" w14:textId="77777777" w:rsidTr="00F96893">
        <w:trPr>
          <w:trHeight w:val="270"/>
          <w:jc w:val="center"/>
        </w:trPr>
        <w:tc>
          <w:tcPr>
            <w:tcW w:w="25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D2301F0" w14:textId="77777777" w:rsidR="00AF2BA5" w:rsidRPr="00F80A4F" w:rsidRDefault="00AF2BA5" w:rsidP="00AF2BA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Ventricular tachycardia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30E0530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BE9FAB3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98.1%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4A436CF5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7B7DB3B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98.8%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03623350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9574579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98.6%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41122C0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0.631</w:t>
            </w:r>
          </w:p>
        </w:tc>
      </w:tr>
      <w:tr w:rsidR="00AF2BA5" w:rsidRPr="00F80A4F" w14:paraId="51AC0D4F" w14:textId="77777777" w:rsidTr="00F96893">
        <w:trPr>
          <w:trHeight w:val="285"/>
          <w:jc w:val="center"/>
        </w:trPr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756703" w14:textId="77777777" w:rsidR="00AF2BA5" w:rsidRPr="00F80A4F" w:rsidRDefault="00AF2BA5" w:rsidP="00AF2BA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Ventricular fibrillation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EFDA6FF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3FC545C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95.1%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123D3174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09EF56C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97.8%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7D3A189B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8CEF37C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97.3%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5FBB94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0.168</w:t>
            </w:r>
          </w:p>
        </w:tc>
      </w:tr>
      <w:tr w:rsidR="00AF2BA5" w:rsidRPr="00F80A4F" w14:paraId="11F842CE" w14:textId="77777777" w:rsidTr="00F96893">
        <w:trPr>
          <w:trHeight w:val="270"/>
          <w:jc w:val="center"/>
        </w:trPr>
        <w:tc>
          <w:tcPr>
            <w:tcW w:w="25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08762F2" w14:textId="77777777" w:rsidR="00AF2BA5" w:rsidRPr="00F80A4F" w:rsidRDefault="00AF2BA5" w:rsidP="00AF2BA5">
            <w:pPr>
              <w:spacing w:after="0"/>
              <w:jc w:val="both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Use of pressor agents: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BB02F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0D2E5DA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88988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950D5C2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56BE3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FA8B969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6DDB1BB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F2BA5" w:rsidRPr="00F80A4F" w14:paraId="0F683528" w14:textId="77777777" w:rsidTr="00F96893">
        <w:trPr>
          <w:trHeight w:val="270"/>
          <w:jc w:val="center"/>
        </w:trPr>
        <w:tc>
          <w:tcPr>
            <w:tcW w:w="25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C279394" w14:textId="77777777" w:rsidR="00AF2BA5" w:rsidRPr="00F80A4F" w:rsidRDefault="00AF2BA5" w:rsidP="00AF2BA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5557E31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BD6E729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34.0%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4E6EBCB3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94A10B2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22.8%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796F4531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CBE6269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25.0%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ED2287D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0.027</w:t>
            </w:r>
          </w:p>
        </w:tc>
      </w:tr>
      <w:tr w:rsidR="00AF2BA5" w:rsidRPr="00F80A4F" w14:paraId="333D07F6" w14:textId="77777777" w:rsidTr="00F96893">
        <w:trPr>
          <w:trHeight w:val="285"/>
          <w:jc w:val="center"/>
        </w:trPr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CBE8D1" w14:textId="77777777" w:rsidR="00AF2BA5" w:rsidRPr="00F80A4F" w:rsidRDefault="00AF2BA5" w:rsidP="00AF2BA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 xml:space="preserve">Yes 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8AF76FD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E749251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66.0%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91DEF11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C691725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77.2%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66A9DA94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D334E96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75.0%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5A9CC5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F2BA5" w:rsidRPr="00F80A4F" w14:paraId="33B1A855" w14:textId="77777777" w:rsidTr="00F96893">
        <w:trPr>
          <w:trHeight w:val="270"/>
          <w:jc w:val="center"/>
        </w:trPr>
        <w:tc>
          <w:tcPr>
            <w:tcW w:w="25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7672C67" w14:textId="77777777" w:rsidR="00AF2BA5" w:rsidRPr="00F80A4F" w:rsidRDefault="00AF2BA5" w:rsidP="00AF2BA5">
            <w:pPr>
              <w:spacing w:after="0"/>
              <w:jc w:val="both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Inotrope use: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F428F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6494B4E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AC3A2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78FDE97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B1E4B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3A62279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7856647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F2BA5" w:rsidRPr="00F80A4F" w14:paraId="48049D02" w14:textId="77777777" w:rsidTr="00F96893">
        <w:trPr>
          <w:trHeight w:val="270"/>
          <w:jc w:val="center"/>
        </w:trPr>
        <w:tc>
          <w:tcPr>
            <w:tcW w:w="25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19385FE" w14:textId="77777777" w:rsidR="00AF2BA5" w:rsidRPr="00F80A4F" w:rsidRDefault="00AF2BA5" w:rsidP="00AF2BA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3883531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B6D836D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57.3%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2357B248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65F4B25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51.5%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40D2C639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10B553E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52.6%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AD211E0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0.342</w:t>
            </w:r>
          </w:p>
        </w:tc>
      </w:tr>
      <w:tr w:rsidR="00AF2BA5" w:rsidRPr="00F80A4F" w14:paraId="3FC87105" w14:textId="77777777" w:rsidTr="00F96893">
        <w:trPr>
          <w:trHeight w:val="285"/>
          <w:jc w:val="center"/>
        </w:trPr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083F5F" w14:textId="77777777" w:rsidR="00AF2BA5" w:rsidRPr="00F80A4F" w:rsidRDefault="00AF2BA5" w:rsidP="00AF2BA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 xml:space="preserve">Yes 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B74240E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19839BA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42.7%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37EB6C2A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DA147B2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48.5%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0F485999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5A20591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47.4%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BC745B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F2BA5" w:rsidRPr="00F80A4F" w14:paraId="722B7C33" w14:textId="77777777" w:rsidTr="00F96893">
        <w:trPr>
          <w:trHeight w:val="270"/>
          <w:jc w:val="center"/>
        </w:trPr>
        <w:tc>
          <w:tcPr>
            <w:tcW w:w="25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7A49BDF" w14:textId="77777777" w:rsidR="00AF2BA5" w:rsidRPr="00F80A4F" w:rsidRDefault="00AF2BA5" w:rsidP="00AF2BA5">
            <w:pPr>
              <w:spacing w:after="0"/>
              <w:jc w:val="both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Vasodilator use: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C5F53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CE1DE85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29FB0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B54D0B8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7FC03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BEBC6CB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F36536E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AF2BA5" w:rsidRPr="00F80A4F" w14:paraId="5243F2D1" w14:textId="77777777" w:rsidTr="00F96893">
        <w:trPr>
          <w:trHeight w:val="270"/>
          <w:jc w:val="center"/>
        </w:trPr>
        <w:tc>
          <w:tcPr>
            <w:tcW w:w="25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948972F" w14:textId="77777777" w:rsidR="00AF2BA5" w:rsidRPr="00F80A4F" w:rsidRDefault="00AF2BA5" w:rsidP="00AF2BA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0DC93DB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92111B9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34.0%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34B1C5E4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30193F2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32.3%</w:t>
            </w:r>
          </w:p>
        </w:tc>
        <w:tc>
          <w:tcPr>
            <w:tcW w:w="495" w:type="dxa"/>
            <w:shd w:val="clear" w:color="auto" w:fill="auto"/>
            <w:vAlign w:val="center"/>
          </w:tcPr>
          <w:p w14:paraId="0E9575C5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6D3CBA7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32.6%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6388B46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0.832</w:t>
            </w:r>
          </w:p>
        </w:tc>
      </w:tr>
      <w:tr w:rsidR="00AF2BA5" w:rsidRPr="00F80A4F" w14:paraId="444D3D80" w14:textId="77777777" w:rsidTr="00F96893">
        <w:trPr>
          <w:trHeight w:val="285"/>
          <w:jc w:val="center"/>
        </w:trPr>
        <w:tc>
          <w:tcPr>
            <w:tcW w:w="2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C71578" w14:textId="77777777" w:rsidR="00AF2BA5" w:rsidRPr="00F80A4F" w:rsidRDefault="00AF2BA5" w:rsidP="00AF2BA5">
            <w:pPr>
              <w:spacing w:after="0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 xml:space="preserve">Yes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78F5264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58B034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66.0%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56C879E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9B923D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67.7%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E45FFD5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7467C4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67.4%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BDBECC" w14:textId="77777777" w:rsidR="00AF2BA5" w:rsidRPr="00F80A4F" w:rsidRDefault="00AF2BA5" w:rsidP="00AF2BA5">
            <w:pPr>
              <w:spacing w:after="0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</w:tbl>
    <w:p w14:paraId="623D237A" w14:textId="77777777" w:rsidR="00140C7E" w:rsidRPr="00F80A4F" w:rsidRDefault="00140C7E" w:rsidP="00140C7E">
      <w:pPr>
        <w:jc w:val="both"/>
        <w:rPr>
          <w:rFonts w:ascii="Arial" w:eastAsia="Cambria" w:hAnsi="Arial" w:cs="Arial"/>
        </w:rPr>
      </w:pPr>
    </w:p>
    <w:p w14:paraId="2F6A8D9B" w14:textId="710B9AF2" w:rsidR="00CE5B71" w:rsidRPr="00F80A4F" w:rsidRDefault="00AF2BA5" w:rsidP="00CE5B71">
      <w:pPr>
        <w:jc w:val="both"/>
        <w:rPr>
          <w:rFonts w:ascii="Arial" w:hAnsi="Arial" w:cs="Arial"/>
          <w:b/>
          <w:color w:val="231F20"/>
        </w:rPr>
      </w:pPr>
      <w:r w:rsidRPr="00AF2BA5">
        <w:rPr>
          <w:rFonts w:ascii="Arial" w:hAnsi="Arial" w:cs="Arial"/>
          <w:b/>
          <w:bCs/>
          <w:color w:val="231F20"/>
        </w:rPr>
        <w:t>Note:</w:t>
      </w:r>
      <w:r>
        <w:rPr>
          <w:rFonts w:ascii="Arial" w:hAnsi="Arial" w:cs="Arial"/>
          <w:color w:val="231F20"/>
        </w:rPr>
        <w:t xml:space="preserve"> </w:t>
      </w:r>
      <w:r w:rsidR="00140C7E" w:rsidRPr="00F80A4F">
        <w:rPr>
          <w:rFonts w:ascii="Arial" w:hAnsi="Arial" w:cs="Arial"/>
          <w:color w:val="231F20"/>
        </w:rPr>
        <w:t>Data is presented as frequencies, averages with standard deviation (SD)</w:t>
      </w:r>
      <w:r w:rsidR="00140C7E" w:rsidRPr="00F80A4F">
        <w:rPr>
          <w:rFonts w:ascii="Arial" w:hAnsi="Arial" w:cs="Arial"/>
          <w:i/>
          <w:color w:val="231F20"/>
        </w:rPr>
        <w:t xml:space="preserve"> </w:t>
      </w:r>
      <w:r w:rsidR="00140C7E" w:rsidRPr="00F80A4F">
        <w:rPr>
          <w:rFonts w:ascii="Arial" w:hAnsi="Arial" w:cs="Arial"/>
          <w:color w:val="231F20"/>
        </w:rPr>
        <w:t>and percentages</w:t>
      </w:r>
      <w:r>
        <w:rPr>
          <w:rFonts w:ascii="Arial" w:hAnsi="Arial" w:cs="Arial"/>
          <w:color w:val="231F20"/>
        </w:rPr>
        <w:t>.</w:t>
      </w:r>
      <w:r w:rsidR="00CE5B71" w:rsidRPr="00CE5B71">
        <w:rPr>
          <w:rFonts w:ascii="Arial" w:hAnsi="Arial" w:cs="Arial"/>
          <w:b/>
          <w:color w:val="231F20"/>
        </w:rPr>
        <w:t xml:space="preserve"> </w:t>
      </w:r>
      <w:r w:rsidR="00CE5B71" w:rsidRPr="00F80A4F">
        <w:rPr>
          <w:rFonts w:ascii="Arial" w:hAnsi="Arial" w:cs="Arial"/>
          <w:b/>
          <w:color w:val="231F20"/>
        </w:rPr>
        <w:t xml:space="preserve">* </w:t>
      </w:r>
      <w:r w:rsidR="00CE5B71" w:rsidRPr="00E14347">
        <w:rPr>
          <w:rFonts w:ascii="Arial" w:hAnsi="Arial" w:cs="Arial"/>
          <w:bCs/>
          <w:color w:val="231F20"/>
        </w:rPr>
        <w:t>Red blood cells, plasma, platelets, or cryoprecipitate.</w:t>
      </w:r>
    </w:p>
    <w:p w14:paraId="7AC677B4" w14:textId="36FAA82D" w:rsidR="00140C7E" w:rsidRPr="00F80A4F" w:rsidRDefault="00CE5B71" w:rsidP="00140C7E">
      <w:pPr>
        <w:jc w:val="both"/>
        <w:rPr>
          <w:rFonts w:ascii="Arial" w:hAnsi="Arial" w:cs="Arial"/>
          <w:i/>
          <w:color w:val="1F497D"/>
        </w:rPr>
      </w:pPr>
      <w:r w:rsidRPr="002315B4">
        <w:rPr>
          <w:rFonts w:ascii="Arial" w:hAnsi="Arial" w:cs="Arial"/>
          <w:b/>
          <w:color w:val="231F20"/>
        </w:rPr>
        <w:t>Abbreviations:</w:t>
      </w:r>
      <w:r>
        <w:rPr>
          <w:rFonts w:ascii="Arial" w:hAnsi="Arial" w:cs="Arial"/>
          <w:b/>
          <w:color w:val="231F20"/>
        </w:rPr>
        <w:t xml:space="preserve"> </w:t>
      </w:r>
      <w:r w:rsidR="00140C7E" w:rsidRPr="00CE5B71">
        <w:rPr>
          <w:rFonts w:ascii="Arial" w:hAnsi="Arial" w:cs="Arial"/>
          <w:bCs/>
          <w:color w:val="231F20"/>
        </w:rPr>
        <w:t xml:space="preserve">IABP: </w:t>
      </w:r>
      <w:r w:rsidR="00140C7E" w:rsidRPr="00F80A4F">
        <w:rPr>
          <w:rFonts w:ascii="Arial" w:hAnsi="Arial" w:cs="Arial"/>
          <w:color w:val="231F20"/>
        </w:rPr>
        <w:t>Intra-aortic balloon pump.</w:t>
      </w:r>
    </w:p>
    <w:p w14:paraId="2AEB3139" w14:textId="77777777" w:rsidR="00140C7E" w:rsidRPr="00F80A4F" w:rsidRDefault="00140C7E" w:rsidP="00140C7E">
      <w:pPr>
        <w:rPr>
          <w:rFonts w:ascii="Arial" w:hAnsi="Arial" w:cs="Arial"/>
        </w:rPr>
      </w:pPr>
    </w:p>
    <w:p w14:paraId="3D4BF541" w14:textId="1663A7C1" w:rsidR="00140C7E" w:rsidRDefault="00140C7E" w:rsidP="004677C5">
      <w:pPr>
        <w:jc w:val="both"/>
        <w:rPr>
          <w:rFonts w:ascii="Arial" w:hAnsi="Arial" w:cs="Arial"/>
          <w:b/>
        </w:rPr>
      </w:pPr>
    </w:p>
    <w:p w14:paraId="30C7FCBE" w14:textId="77777777" w:rsidR="00140C7E" w:rsidRPr="00BF5DCB" w:rsidRDefault="00140C7E" w:rsidP="00140C7E">
      <w:pPr>
        <w:jc w:val="center"/>
        <w:rPr>
          <w:rFonts w:ascii="Arial" w:hAnsi="Arial" w:cs="Arial"/>
          <w:b/>
        </w:rPr>
      </w:pPr>
      <w:r w:rsidRPr="00BF5DCB">
        <w:rPr>
          <w:rFonts w:ascii="Arial" w:hAnsi="Arial" w:cs="Arial"/>
          <w:b/>
          <w:sz w:val="32"/>
          <w:szCs w:val="28"/>
        </w:rPr>
        <w:lastRenderedPageBreak/>
        <w:t xml:space="preserve">Supplementary Table </w:t>
      </w:r>
      <w:r>
        <w:rPr>
          <w:rFonts w:ascii="Arial" w:hAnsi="Arial" w:cs="Arial"/>
          <w:b/>
          <w:sz w:val="32"/>
          <w:szCs w:val="28"/>
        </w:rPr>
        <w:t>3</w:t>
      </w:r>
    </w:p>
    <w:p w14:paraId="0337C4F1" w14:textId="77777777" w:rsidR="00140C7E" w:rsidRPr="00F80A4F" w:rsidRDefault="00140C7E" w:rsidP="00140C7E">
      <w:pPr>
        <w:jc w:val="center"/>
        <w:rPr>
          <w:rFonts w:ascii="Arial" w:hAnsi="Arial" w:cs="Arial"/>
          <w:b/>
          <w:color w:val="231F20"/>
          <w:szCs w:val="24"/>
        </w:rPr>
      </w:pPr>
      <w:r w:rsidRPr="00F80A4F">
        <w:rPr>
          <w:rFonts w:ascii="Arial" w:hAnsi="Arial" w:cs="Arial"/>
          <w:b/>
        </w:rPr>
        <w:t xml:space="preserve">Description of the postsurgical characteristics of subjects with </w:t>
      </w:r>
      <w:sdt>
        <w:sdtPr>
          <w:rPr>
            <w:rFonts w:ascii="Arial" w:hAnsi="Arial" w:cs="Arial"/>
            <w:b/>
          </w:rPr>
          <w:tag w:val="goog_rdk_36"/>
          <w:id w:val="599918488"/>
        </w:sdtPr>
        <w:sdtEndPr/>
        <w:sdtContent>
          <w:r w:rsidRPr="00F80A4F">
            <w:rPr>
              <w:rFonts w:ascii="Arial" w:hAnsi="Arial" w:cs="Arial"/>
              <w:b/>
            </w:rPr>
            <w:t>SvO</w:t>
          </w:r>
          <w:r w:rsidRPr="00F80A4F">
            <w:rPr>
              <w:rFonts w:ascii="Arial" w:hAnsi="Arial" w:cs="Arial"/>
              <w:b/>
              <w:vertAlign w:val="subscript"/>
            </w:rPr>
            <w:t>2</w:t>
          </w:r>
          <w:r w:rsidRPr="00F80A4F">
            <w:rPr>
              <w:rFonts w:ascii="Arial" w:hAnsi="Arial" w:cs="Arial"/>
              <w:b/>
            </w:rPr>
            <w:t xml:space="preserve"> ≥60% and SvO</w:t>
          </w:r>
          <w:r w:rsidRPr="00F80A4F">
            <w:rPr>
              <w:rFonts w:ascii="Arial" w:hAnsi="Arial" w:cs="Arial"/>
              <w:b/>
              <w:vertAlign w:val="subscript"/>
            </w:rPr>
            <w:t>2</w:t>
          </w:r>
          <w:r w:rsidRPr="00F80A4F">
            <w:rPr>
              <w:rFonts w:ascii="Arial" w:hAnsi="Arial" w:cs="Arial"/>
              <w:b/>
            </w:rPr>
            <w:t xml:space="preserve"> </w:t>
          </w:r>
        </w:sdtContent>
      </w:sdt>
      <w:r w:rsidRPr="00F80A4F">
        <w:rPr>
          <w:rFonts w:ascii="Arial" w:hAnsi="Arial" w:cs="Arial"/>
          <w:b/>
        </w:rPr>
        <w:t>&lt;60%.</w:t>
      </w:r>
    </w:p>
    <w:tbl>
      <w:tblPr>
        <w:tblW w:w="93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0"/>
        <w:gridCol w:w="568"/>
        <w:gridCol w:w="847"/>
        <w:gridCol w:w="571"/>
        <w:gridCol w:w="986"/>
        <w:gridCol w:w="474"/>
        <w:gridCol w:w="708"/>
        <w:gridCol w:w="789"/>
        <w:gridCol w:w="530"/>
        <w:gridCol w:w="1141"/>
        <w:gridCol w:w="782"/>
      </w:tblGrid>
      <w:tr w:rsidR="00140C7E" w:rsidRPr="00F80A4F" w14:paraId="7DC87182" w14:textId="77777777" w:rsidTr="00F96893">
        <w:trPr>
          <w:trHeight w:val="405"/>
          <w:tblHeader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B02B5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F3933A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EXPOSED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3EEC4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UNEXPOSED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B8EBF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02268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b/>
                <w:sz w:val="20"/>
                <w:szCs w:val="20"/>
              </w:rPr>
              <w:t>p Value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4D4A2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RR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E376D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95% CI</w:t>
            </w:r>
          </w:p>
        </w:tc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10BA4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b/>
                <w:sz w:val="20"/>
                <w:szCs w:val="20"/>
              </w:rPr>
              <w:t>p Value</w:t>
            </w:r>
          </w:p>
        </w:tc>
      </w:tr>
      <w:tr w:rsidR="00140C7E" w:rsidRPr="00F80A4F" w14:paraId="01B5771A" w14:textId="77777777" w:rsidTr="00F96893">
        <w:trPr>
          <w:trHeight w:val="390"/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78DC1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C5CC99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color w:val="000000"/>
                <w:sz w:val="20"/>
                <w:szCs w:val="20"/>
              </w:rPr>
              <w:t>ScvO</w:t>
            </w:r>
            <w:r w:rsidRPr="00F80A4F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F80A4F">
              <w:rPr>
                <w:rFonts w:ascii="Arial" w:hAnsi="Arial" w:cs="Arial"/>
                <w:color w:val="000000"/>
                <w:sz w:val="20"/>
                <w:szCs w:val="20"/>
              </w:rPr>
              <w:t xml:space="preserve"> &lt;60% n=103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46FF39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color w:val="000000"/>
                <w:sz w:val="20"/>
                <w:szCs w:val="20"/>
              </w:rPr>
              <w:t>ScvO</w:t>
            </w:r>
            <w:r w:rsidRPr="00F80A4F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F80A4F">
              <w:rPr>
                <w:rFonts w:ascii="Arial" w:hAnsi="Arial" w:cs="Arial"/>
                <w:color w:val="000000"/>
                <w:sz w:val="20"/>
                <w:szCs w:val="20"/>
              </w:rPr>
              <w:t xml:space="preserve"> ≥60% n=412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B9E7ED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color w:val="000000"/>
                <w:sz w:val="20"/>
                <w:szCs w:val="20"/>
              </w:rPr>
              <w:t>n=515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34E1C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847F0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C8BC4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AC647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140C7E" w:rsidRPr="00F80A4F" w14:paraId="2430C13B" w14:textId="77777777" w:rsidTr="00F96893">
        <w:trPr>
          <w:trHeight w:val="285"/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6C3BD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FF257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F0EBCA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928BB5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 (%)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68B19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33119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F5F08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D6C4E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140C7E" w:rsidRPr="00F80A4F" w14:paraId="145BA1A3" w14:textId="77777777" w:rsidTr="00F96893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1C68D" w14:textId="77777777" w:rsidR="00140C7E" w:rsidRPr="00F80A4F" w:rsidRDefault="00140C7E" w:rsidP="00F96893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ICU stay: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B126D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E952C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D8DF4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BA2BC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EB8A5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E948A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5630D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5B94C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26EB3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DBDEB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2641E2" w:rsidRPr="00F80A4F" w14:paraId="473C6DE1" w14:textId="77777777" w:rsidTr="00C1232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A54A5B6" w14:textId="77777777" w:rsidR="002641E2" w:rsidRPr="00F80A4F" w:rsidRDefault="002641E2" w:rsidP="002641E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color w:val="000000"/>
                <w:sz w:val="20"/>
                <w:szCs w:val="20"/>
              </w:rPr>
              <w:t>&gt;2 days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5F323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E2D4C26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34.0%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F1DC1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6B547B0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12.9%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BE4DB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8D78F0E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17.1%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09802B3" w14:textId="5B7C87E8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</w:t>
            </w: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AC551C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49E2F9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1.82-3.81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952F18" w14:textId="0CBD1074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</w:t>
            </w: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</w:tr>
      <w:tr w:rsidR="00140C7E" w:rsidRPr="00F80A4F" w14:paraId="2690796E" w14:textId="77777777" w:rsidTr="00F96893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0397C" w14:textId="77777777" w:rsidR="00140C7E" w:rsidRPr="00F80A4F" w:rsidRDefault="00140C7E" w:rsidP="00F9689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color w:val="000000"/>
                <w:sz w:val="20"/>
                <w:szCs w:val="20"/>
              </w:rPr>
              <w:t>≤2 days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4BA47B4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D8F65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66.0%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552E8B6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671D8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87.1%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A3A629B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E5A6CD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82.9%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D0627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21CD6C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D29E78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16538F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40C7E" w:rsidRPr="00F80A4F" w14:paraId="22D24EF9" w14:textId="77777777" w:rsidTr="00F96893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F3AB2" w14:textId="77777777" w:rsidR="00140C7E" w:rsidRPr="00F80A4F" w:rsidRDefault="00140C7E" w:rsidP="00F96893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Hospital stay: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B67F4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A5FB258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97E03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273FABA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68FE8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7AB850E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A1C58C2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85C8E3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78B86F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48397D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641E2" w:rsidRPr="00F80A4F" w14:paraId="1EDEFB7B" w14:textId="77777777" w:rsidTr="008E6CBF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C62C5" w14:textId="77777777" w:rsidR="002641E2" w:rsidRPr="00F80A4F" w:rsidRDefault="002641E2" w:rsidP="002641E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color w:val="000000"/>
                <w:sz w:val="20"/>
                <w:szCs w:val="20"/>
              </w:rPr>
              <w:t>Admitted to the hospital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6283D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0D26BA0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38.8%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7AD32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13C295D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5.3%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B923A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2F592CF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12.0%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20E03F0" w14:textId="49FF63A5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</w:t>
            </w: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B9E806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072637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3.49 - 5.45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51E585" w14:textId="33957DF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</w:t>
            </w: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</w:tr>
      <w:tr w:rsidR="00140C7E" w:rsidRPr="00F80A4F" w14:paraId="115D8340" w14:textId="77777777" w:rsidTr="00F96893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26131" w14:textId="77777777" w:rsidR="00140C7E" w:rsidRPr="00F80A4F" w:rsidRDefault="00140C7E" w:rsidP="00F9689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color w:val="000000"/>
                <w:sz w:val="20"/>
                <w:szCs w:val="20"/>
              </w:rPr>
              <w:t>Not admitted to the hospital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83787E4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50FAB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61.2%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116E4CB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41922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94.7%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35521F1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3E64E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88.0%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70A50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437FF1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903B6E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44E6F7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40C7E" w:rsidRPr="00F80A4F" w14:paraId="3ACCA984" w14:textId="77777777" w:rsidTr="00F96893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0E8EB" w14:textId="5C375606" w:rsidR="00140C7E" w:rsidRPr="00F80A4F" w:rsidRDefault="00140C7E" w:rsidP="00F96893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Blood transfusion*: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461D4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D9CF6B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707B4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FEF30FA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369D38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83A4DBD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FC52C78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47C524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62F634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8C19F6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641E2" w:rsidRPr="00F80A4F" w14:paraId="2DDCEA37" w14:textId="77777777" w:rsidTr="005866E9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8FFACD" w14:textId="77777777" w:rsidR="002641E2" w:rsidRPr="00F80A4F" w:rsidRDefault="002641E2" w:rsidP="002641E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color w:val="000000"/>
                <w:sz w:val="20"/>
                <w:szCs w:val="20"/>
              </w:rPr>
              <w:t xml:space="preserve">Yes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5801D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06092C1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54.4%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AD520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2FEEC65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33.5%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F81E9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5E7895C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37.7%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E8D645C" w14:textId="6B9A98AD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</w:t>
            </w: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4FCEB9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BA7CFA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1.39 - 2.77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5960A2" w14:textId="524E4FEE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</w:t>
            </w: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</w:tr>
      <w:tr w:rsidR="00140C7E" w:rsidRPr="00F80A4F" w14:paraId="0EF8192C" w14:textId="77777777" w:rsidTr="00F96893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1FEC6" w14:textId="77777777" w:rsidR="00140C7E" w:rsidRPr="00F80A4F" w:rsidRDefault="00140C7E" w:rsidP="00F9689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067ADA6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D8A3A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45.6%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F2CB381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F2CF0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66.5%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29BBB31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935FF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62.3%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494064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38247B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DC4897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D9B4C0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40C7E" w:rsidRPr="00F80A4F" w14:paraId="02D599E6" w14:textId="77777777" w:rsidTr="00F96893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A6448" w14:textId="77777777" w:rsidR="00140C7E" w:rsidRPr="00F80A4F" w:rsidRDefault="00140C7E" w:rsidP="00F96893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Type of blood product: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5F9F1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3227FF3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3483E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64770DB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13EA0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98C5B64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89AC7F1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566BC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2E947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6C1E5C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140C7E" w:rsidRPr="00F80A4F" w14:paraId="01633D8C" w14:textId="77777777" w:rsidTr="00F96893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DC44D" w14:textId="77777777" w:rsidR="00140C7E" w:rsidRPr="00F80A4F" w:rsidRDefault="00140C7E" w:rsidP="00F9689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color w:val="000000"/>
                <w:sz w:val="20"/>
                <w:szCs w:val="20"/>
              </w:rPr>
              <w:t xml:space="preserve">Red blood cells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09D36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9FBE5ED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08F9D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3823DB3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5B054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1CA581C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A322F5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0E359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EBF13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150B67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2641E2" w:rsidRPr="00F80A4F" w14:paraId="6ADEAB0F" w14:textId="77777777" w:rsidTr="00F512DD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CD024" w14:textId="77777777" w:rsidR="002641E2" w:rsidRPr="00F80A4F" w:rsidRDefault="002641E2" w:rsidP="002641E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color w:val="000000"/>
                <w:sz w:val="20"/>
                <w:szCs w:val="20"/>
              </w:rPr>
              <w:t>≤3 units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9DC54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C56735C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80.6%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45907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5283BC1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99.8%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94FA0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5C09845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95.9%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89E8587" w14:textId="13CB688F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</w:t>
            </w: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56C8D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5.66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23544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4.36 – 7.00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523597" w14:textId="509261AD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</w:t>
            </w: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</w:tr>
      <w:tr w:rsidR="00140C7E" w:rsidRPr="00F80A4F" w14:paraId="0EE428B8" w14:textId="77777777" w:rsidTr="00F96893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54A0B" w14:textId="77777777" w:rsidR="00140C7E" w:rsidRPr="00F80A4F" w:rsidRDefault="00140C7E" w:rsidP="00F9689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color w:val="000000"/>
                <w:sz w:val="20"/>
                <w:szCs w:val="20"/>
              </w:rPr>
              <w:t>&gt;3 units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681E8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EB26924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19.4%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844F9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9FAD574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BAA8B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42A6373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4.1%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935FB29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11933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0BA68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DBEB72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140C7E" w:rsidRPr="00F80A4F" w14:paraId="6B521019" w14:textId="77777777" w:rsidTr="00F96893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AC613" w14:textId="77777777" w:rsidR="00140C7E" w:rsidRPr="00F80A4F" w:rsidRDefault="00140C7E" w:rsidP="00F9689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color w:val="000000"/>
                <w:sz w:val="20"/>
                <w:szCs w:val="20"/>
              </w:rPr>
              <w:t xml:space="preserve">Plasma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DBFAF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4FF9549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EDCF9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14012EC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2D91A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DEF8D78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A12F1F5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93B24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EA693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092EB8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2641E2" w:rsidRPr="00F80A4F" w14:paraId="76EFD99F" w14:textId="77777777" w:rsidTr="00820F3C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08552" w14:textId="77777777" w:rsidR="002641E2" w:rsidRPr="00F80A4F" w:rsidRDefault="002641E2" w:rsidP="002641E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color w:val="000000"/>
                <w:sz w:val="20"/>
                <w:szCs w:val="20"/>
              </w:rPr>
              <w:t>≤2 units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7668B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235AE79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79.6%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338D7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F58649F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100.0%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923C5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87E07B8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95.9%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5FAFECD" w14:textId="5137BC70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</w:t>
            </w: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DD9F6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F83E4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238D48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140C7E" w:rsidRPr="00F80A4F" w14:paraId="130D183D" w14:textId="77777777" w:rsidTr="00F96893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C9A20" w14:textId="77777777" w:rsidR="00140C7E" w:rsidRPr="00F80A4F" w:rsidRDefault="00140C7E" w:rsidP="00F9689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color w:val="000000"/>
                <w:sz w:val="20"/>
                <w:szCs w:val="20"/>
              </w:rPr>
              <w:t>&gt;2 units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1B715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3498B54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20.4%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72E22C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D5B5E7E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4DD92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DF4DCB2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4.1%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5C3440D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660B8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93CF4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F40268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140C7E" w:rsidRPr="00F80A4F" w14:paraId="1314994B" w14:textId="77777777" w:rsidTr="00F96893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7A86F" w14:textId="77777777" w:rsidR="00140C7E" w:rsidRPr="00F80A4F" w:rsidRDefault="00140C7E" w:rsidP="00F9689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color w:val="000000"/>
                <w:sz w:val="20"/>
                <w:szCs w:val="20"/>
              </w:rPr>
              <w:t>Platelets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5A715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2D794BD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1F4C5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5C808CD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67525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0C8C9A8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1ED1B3A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A812C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A4DA0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00C865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2641E2" w:rsidRPr="00F80A4F" w14:paraId="0B0F6ED9" w14:textId="77777777" w:rsidTr="006A7C2A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99A7B" w14:textId="77777777" w:rsidR="002641E2" w:rsidRPr="00F80A4F" w:rsidRDefault="002641E2" w:rsidP="002641E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color w:val="000000"/>
                <w:sz w:val="20"/>
                <w:szCs w:val="20"/>
              </w:rPr>
              <w:t>≤6 units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8180E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37FB3D7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96.1%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232861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0D0F2F2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100.0%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5025D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A385218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99.2%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DB25848" w14:textId="68BE4936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</w:t>
            </w: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19BC4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1B7B3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210D7E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140C7E" w:rsidRPr="00F80A4F" w14:paraId="51D34B90" w14:textId="77777777" w:rsidTr="00F96893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C26AA" w14:textId="77777777" w:rsidR="00140C7E" w:rsidRPr="00F80A4F" w:rsidRDefault="00140C7E" w:rsidP="00F9689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color w:val="000000"/>
                <w:sz w:val="20"/>
                <w:szCs w:val="20"/>
              </w:rPr>
              <w:t>&gt;6 units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42B90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C080B0E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3.9%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CE675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D42168E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82FC2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6FD0E13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511DEA0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64CEE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23821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001285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140C7E" w:rsidRPr="00F80A4F" w14:paraId="653CA6DD" w14:textId="77777777" w:rsidTr="00F96893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6A596" w14:textId="77777777" w:rsidR="00140C7E" w:rsidRPr="00F80A4F" w:rsidRDefault="00140C7E" w:rsidP="00F9689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color w:val="000000"/>
                <w:sz w:val="20"/>
                <w:szCs w:val="20"/>
              </w:rPr>
              <w:t xml:space="preserve">Cryoprecipitate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B2FE7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C398489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E70E2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A5D6457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F606F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3833B58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C888193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FBFBD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B9F9C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B6F75D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2641E2" w:rsidRPr="00F80A4F" w14:paraId="7395D537" w14:textId="77777777" w:rsidTr="00695CE3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A64B1" w14:textId="77777777" w:rsidR="002641E2" w:rsidRPr="00F80A4F" w:rsidRDefault="002641E2" w:rsidP="002641E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color w:val="000000"/>
                <w:sz w:val="20"/>
                <w:szCs w:val="20"/>
              </w:rPr>
              <w:t>&lt;10 units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5D688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B13FF64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99.0%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96D07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B188D3F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100.0%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F6C59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71C7097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99.8%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9183E07" w14:textId="7DD617D2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</w:t>
            </w: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05EF9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8346C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9FF564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140C7E" w:rsidRPr="00F80A4F" w14:paraId="3BBE6DD1" w14:textId="77777777" w:rsidTr="00F96893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1A1A8" w14:textId="77777777" w:rsidR="00140C7E" w:rsidRPr="00F80A4F" w:rsidRDefault="00140C7E" w:rsidP="00F9689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color w:val="000000"/>
                <w:sz w:val="20"/>
                <w:szCs w:val="20"/>
              </w:rPr>
              <w:t>≥10 units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37B7A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EE4E22B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56636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8EEF03F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3776E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B8988EE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5707BA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02863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A3230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541535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140C7E" w:rsidRPr="00F80A4F" w14:paraId="45311820" w14:textId="77777777" w:rsidTr="00F96893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7C36B" w14:textId="77777777" w:rsidR="00140C7E" w:rsidRPr="00F80A4F" w:rsidRDefault="00140C7E" w:rsidP="00F96893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Use of pressor agents: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0A734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8FB4CBB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B8FC7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587AA13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45A38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655DC7B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6F80EC2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5B0B88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63F32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430C06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641E2" w:rsidRPr="00F80A4F" w14:paraId="1C660854" w14:textId="77777777" w:rsidTr="003A3A06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74FAE" w14:textId="77777777" w:rsidR="002641E2" w:rsidRPr="00F80A4F" w:rsidRDefault="002641E2" w:rsidP="002641E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887B4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EBAAE6E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64.1%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2619D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E27B1F5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28.2%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2C977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E579C51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35.3%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214B136" w14:textId="05D0B3D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</w:t>
            </w: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DF19AB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E87FAE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2.28 – 4.67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76DF6B" w14:textId="3D583168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</w:t>
            </w: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</w:tr>
      <w:tr w:rsidR="00140C7E" w:rsidRPr="00F80A4F" w14:paraId="438E3594" w14:textId="77777777" w:rsidTr="00F96893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A4D0B" w14:textId="77777777" w:rsidR="00140C7E" w:rsidRPr="00F80A4F" w:rsidRDefault="00140C7E" w:rsidP="00F9689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A6042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05BA5D5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35.9%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5BEC2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CA40545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71.8%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B1E61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77941E3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64.7%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1625B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86FC12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813586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EF409B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40C7E" w:rsidRPr="00F80A4F" w14:paraId="5EE87967" w14:textId="77777777" w:rsidTr="00F96893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A3C3E" w14:textId="77777777" w:rsidR="00140C7E" w:rsidRPr="00F80A4F" w:rsidRDefault="00140C7E" w:rsidP="00F96893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Inotrope use: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5E952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B64BD9D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B0D2C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2C5225B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3E0F0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9935E5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8B582D0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681944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9E05EA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55D567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641E2" w:rsidRPr="00F80A4F" w14:paraId="3A7A5F53" w14:textId="77777777" w:rsidTr="00E4722B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64BF9" w14:textId="77777777" w:rsidR="002641E2" w:rsidRPr="00F80A4F" w:rsidRDefault="002641E2" w:rsidP="002641E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D43FC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BC5DAAF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83.5%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357FE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E33A52F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58.7%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4C3EF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4ED62B7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63.7%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1F0FDD8" w14:textId="49AFBD23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</w:t>
            </w: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470882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1E302E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1.79 – 4.70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2B3418" w14:textId="6417067C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</w:t>
            </w: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</w:tr>
      <w:tr w:rsidR="00140C7E" w:rsidRPr="00F80A4F" w14:paraId="02AE9FEE" w14:textId="77777777" w:rsidTr="00F96893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7CE7E" w14:textId="77777777" w:rsidR="00140C7E" w:rsidRPr="00F80A4F" w:rsidRDefault="00140C7E" w:rsidP="00F9689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97B5C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BEE4C1F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16.5%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AF09E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31DAF73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41.3%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07E47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3597023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36.3%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FE2C7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1BD3FF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A0A018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2ABD59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40C7E" w:rsidRPr="00F80A4F" w14:paraId="47318E41" w14:textId="77777777" w:rsidTr="00F96893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A2178" w14:textId="77777777" w:rsidR="00140C7E" w:rsidRPr="00F80A4F" w:rsidRDefault="00140C7E" w:rsidP="00F96893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Vasodilator use: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29654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6EDF2BD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60A82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E4E12DD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688DE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B2D8BBB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D567208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61625E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07723C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B64995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40C7E" w:rsidRPr="00F80A4F" w14:paraId="14D99EC6" w14:textId="77777777" w:rsidTr="00F96893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B2522" w14:textId="77777777" w:rsidR="00140C7E" w:rsidRPr="00F80A4F" w:rsidRDefault="00140C7E" w:rsidP="00F9689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93C7B2B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04DF716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37.9%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A0CF85C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EA0B471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47.1%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63736C9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F3D676F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45.2%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1B5B975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9896D1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DEBD8C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0.51 – 1.05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1A73CE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0.058</w:t>
            </w:r>
          </w:p>
        </w:tc>
      </w:tr>
      <w:tr w:rsidR="00140C7E" w:rsidRPr="00F80A4F" w14:paraId="4D841178" w14:textId="77777777" w:rsidTr="00F96893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CCBD9" w14:textId="77777777" w:rsidR="00140C7E" w:rsidRPr="00F80A4F" w:rsidRDefault="00140C7E" w:rsidP="00F9689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  <w:p w14:paraId="2F152D55" w14:textId="77777777" w:rsidR="00140C7E" w:rsidRPr="00F80A4F" w:rsidRDefault="00140C7E" w:rsidP="00F9689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78E620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14811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62.1%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D6AA56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19051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52.9%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1A3CA1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94D816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54.8%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329789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EC50E9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E8FB4C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FD67CE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40C7E" w:rsidRPr="00F80A4F" w14:paraId="28E14D49" w14:textId="77777777" w:rsidTr="00F96893">
        <w:trPr>
          <w:trHeight w:val="27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EF4F2" w14:textId="77777777" w:rsidR="00140C7E" w:rsidRPr="00F80A4F" w:rsidRDefault="00140C7E" w:rsidP="00F96893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IABP use: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7C547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7C7F4B4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39B45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E6885E7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5AE9C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8685948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6360B5A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5E60A0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ADA74D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F81242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641E2" w:rsidRPr="00F80A4F" w14:paraId="198E65DE" w14:textId="77777777" w:rsidTr="004967A8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EC528" w14:textId="77777777" w:rsidR="002641E2" w:rsidRPr="00F80A4F" w:rsidRDefault="002641E2" w:rsidP="002641E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E6EFD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0B4C97D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17.5%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27144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CE001AA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5.1%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CA6EF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28CF6F2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7.6%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74EA4667" w14:textId="5ABC1720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</w:t>
            </w: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9BC8DE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75C956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1.69 – 3.68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B9B62B" w14:textId="42B2433B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</w:t>
            </w: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</w:tr>
      <w:tr w:rsidR="00140C7E" w:rsidRPr="00F80A4F" w14:paraId="086CEFD3" w14:textId="77777777" w:rsidTr="00F96893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6ABC0" w14:textId="77777777" w:rsidR="00140C7E" w:rsidRPr="00F80A4F" w:rsidRDefault="00140C7E" w:rsidP="00F9689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579DC5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C712B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82.5%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9E8053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ADB3D0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94.9%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D80D3A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803BAA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92.4%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DE18C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4263D7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FD20D8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5E1F47B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140C7E" w:rsidRPr="00F80A4F" w14:paraId="1A516F46" w14:textId="77777777" w:rsidTr="00F96893">
        <w:trPr>
          <w:trHeight w:val="27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91CA9" w14:textId="77777777" w:rsidR="00140C7E" w:rsidRPr="00F80A4F" w:rsidRDefault="00140C7E" w:rsidP="00F96893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Cardiogenic shock: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D6346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4A65323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05655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28CD4F1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20821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78EA704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6AA13CD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C68707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36CC12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3F8EAD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2641E2" w:rsidRPr="00F80A4F" w14:paraId="2F565BEA" w14:textId="77777777" w:rsidTr="00AE0518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67D89" w14:textId="77777777" w:rsidR="002641E2" w:rsidRPr="00F80A4F" w:rsidRDefault="002641E2" w:rsidP="002641E2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AD7F1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12B3D53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39.8%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C6DE6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D70D4BD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E3BBC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D669CC6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14.4%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4992CF9" w14:textId="4F06DB5E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</w:t>
            </w: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5F2C84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3B988C" w14:textId="77777777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2.86 – 5.31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580F78" w14:textId="2D7822FE" w:rsidR="002641E2" w:rsidRPr="00F80A4F" w:rsidRDefault="002641E2" w:rsidP="002641E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&lt;</w:t>
            </w: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</w:tr>
      <w:tr w:rsidR="00140C7E" w:rsidRPr="00F80A4F" w14:paraId="4B4D5DE9" w14:textId="77777777" w:rsidTr="00F96893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0FA60" w14:textId="77777777" w:rsidR="00140C7E" w:rsidRPr="00F80A4F" w:rsidRDefault="00140C7E" w:rsidP="00F9689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1EA99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C71D27C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60.2%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4D641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FBC7B83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92.0%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B531D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5106990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85.6%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E6DB0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B2D180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1C102B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A4EE0E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40C7E" w:rsidRPr="00F80A4F" w14:paraId="62D3A707" w14:textId="77777777" w:rsidTr="00F96893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890C7" w14:textId="77777777" w:rsidR="00140C7E" w:rsidRPr="00F80A4F" w:rsidRDefault="00140C7E" w:rsidP="00F96893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Arrhythmia: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71A08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B2E6292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867B0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4FE8D1A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7E0D5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5F922AC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1B3EB69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5B0D8F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240ECD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589EE0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40C7E" w:rsidRPr="00F80A4F" w14:paraId="09FA5D79" w14:textId="77777777" w:rsidTr="00F96893">
        <w:trPr>
          <w:trHeight w:val="5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BA576" w14:textId="77777777" w:rsidR="00140C7E" w:rsidRPr="00F80A4F" w:rsidRDefault="00140C7E" w:rsidP="00F9689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799FF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56BCED7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32.0%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AC3AF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61BF2E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18.4%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020CD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273131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21.2%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596DAAE" w14:textId="551A93F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4FE955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B70420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1.22 – 2.47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25F37A" w14:textId="53A6231E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0.002</w:t>
            </w:r>
          </w:p>
        </w:tc>
      </w:tr>
      <w:tr w:rsidR="00140C7E" w:rsidRPr="00F80A4F" w14:paraId="64E926AF" w14:textId="77777777" w:rsidTr="00F96893">
        <w:trPr>
          <w:trHeight w:val="28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0AFBD" w14:textId="77777777" w:rsidR="00140C7E" w:rsidRPr="00F80A4F" w:rsidRDefault="00140C7E" w:rsidP="00F9689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2DC20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08371C5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68.0%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06A9C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3F6A68F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81.6%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08527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9E114C4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78.8%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676C0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666B87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381AB3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64F3C8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40C7E" w:rsidRPr="00F80A4F" w14:paraId="5BE6E6AD" w14:textId="77777777" w:rsidTr="00F96893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DEF0C" w14:textId="77777777" w:rsidR="00140C7E" w:rsidRPr="00F80A4F" w:rsidRDefault="00140C7E" w:rsidP="00F96893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Type of arrhythmia: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899A4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53B1333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5C77A7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466F944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57700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E6317E9" w14:textId="77777777" w:rsidR="00140C7E" w:rsidRPr="00F80A4F" w:rsidRDefault="00140C7E" w:rsidP="00F96893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A99287A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B29A34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D2741C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BD515B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140C7E" w:rsidRPr="00F80A4F" w14:paraId="1F3B36EE" w14:textId="77777777" w:rsidTr="00F96893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C53CA" w14:textId="77777777" w:rsidR="00140C7E" w:rsidRPr="00F80A4F" w:rsidRDefault="00140C7E" w:rsidP="00F9689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color w:val="000000"/>
                <w:sz w:val="20"/>
                <w:szCs w:val="20"/>
              </w:rPr>
              <w:t>Auricular fibrillation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73729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B2C0460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29.1%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0A0AE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D1109D4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13.8%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B2E2F4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6B99BC8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16.9%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99A2C23" w14:textId="77AB5D5E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9C0472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63590F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1.39 – 2.85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5C97DF" w14:textId="4BF56B5C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0.003</w:t>
            </w:r>
          </w:p>
        </w:tc>
      </w:tr>
      <w:tr w:rsidR="00140C7E" w:rsidRPr="00F80A4F" w14:paraId="5C10EBBF" w14:textId="77777777" w:rsidTr="00F96893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7181C" w14:textId="77777777" w:rsidR="00140C7E" w:rsidRPr="00F80A4F" w:rsidRDefault="00140C7E" w:rsidP="00F9689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color w:val="000000"/>
                <w:sz w:val="20"/>
                <w:szCs w:val="20"/>
              </w:rPr>
              <w:t>Supraventricular tachycardia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4C73C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1FC1334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2.9%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97387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451E061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9CE04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D01550E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728DF9D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176899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1471E6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0.44 – 2.75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6266DC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0.442</w:t>
            </w:r>
          </w:p>
        </w:tc>
      </w:tr>
      <w:tr w:rsidR="00140C7E" w:rsidRPr="00F80A4F" w14:paraId="7B9812E8" w14:textId="77777777" w:rsidTr="00F96893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0F8D3" w14:textId="77777777" w:rsidR="00140C7E" w:rsidRPr="00F80A4F" w:rsidRDefault="00140C7E" w:rsidP="00F9689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color w:val="000000"/>
                <w:sz w:val="20"/>
                <w:szCs w:val="20"/>
              </w:rPr>
              <w:t>Ventricular tachycardia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1C6627C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2BD12D9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1.0%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890CEF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56C221A3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0.5%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0914ADF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0F232FE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0.6%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69AF5FE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0.488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DBE231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1.67</w:t>
            </w:r>
          </w:p>
        </w:tc>
        <w:tc>
          <w:tcPr>
            <w:tcW w:w="0" w:type="auto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817899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0.30 – 4.12</w:t>
            </w:r>
          </w:p>
        </w:tc>
        <w:tc>
          <w:tcPr>
            <w:tcW w:w="78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FC56BB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0.488</w:t>
            </w:r>
          </w:p>
        </w:tc>
      </w:tr>
      <w:tr w:rsidR="00140C7E" w:rsidRPr="00F80A4F" w14:paraId="7E6F2B16" w14:textId="77777777" w:rsidTr="00F96893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A395B" w14:textId="77777777" w:rsidR="00140C7E" w:rsidRPr="00F80A4F" w:rsidRDefault="00140C7E" w:rsidP="00F96893">
            <w:pPr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 w:cs="Arial"/>
                <w:color w:val="000000"/>
                <w:sz w:val="20"/>
                <w:szCs w:val="20"/>
              </w:rPr>
              <w:t>Ventricular fibrillation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172143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3F2F1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2.9%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6BB4BC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15815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9CD18D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009B5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13C6D" w14:textId="0429DBE8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17C2A5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92EB63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-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D1EB0" w14:textId="77777777" w:rsidR="00140C7E" w:rsidRPr="00F80A4F" w:rsidRDefault="00140C7E" w:rsidP="00F96893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F80A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-</w:t>
            </w:r>
          </w:p>
        </w:tc>
      </w:tr>
    </w:tbl>
    <w:p w14:paraId="09D4F371" w14:textId="77777777" w:rsidR="00140C7E" w:rsidRPr="00F80A4F" w:rsidRDefault="00140C7E" w:rsidP="00140C7E">
      <w:pPr>
        <w:rPr>
          <w:rFonts w:ascii="Arial" w:hAnsi="Arial" w:cs="Arial"/>
          <w:b/>
        </w:rPr>
      </w:pPr>
    </w:p>
    <w:p w14:paraId="69F4E404" w14:textId="53359644" w:rsidR="006E60E4" w:rsidRPr="00F80A4F" w:rsidRDefault="006E60E4" w:rsidP="006E60E4">
      <w:pPr>
        <w:jc w:val="both"/>
        <w:rPr>
          <w:rFonts w:ascii="Arial" w:hAnsi="Arial" w:cs="Arial"/>
          <w:b/>
          <w:color w:val="231F20"/>
        </w:rPr>
      </w:pPr>
      <w:r w:rsidRPr="006E60E4">
        <w:rPr>
          <w:rFonts w:ascii="Arial" w:hAnsi="Arial" w:cs="Arial"/>
          <w:b/>
          <w:bCs/>
          <w:color w:val="231F20"/>
        </w:rPr>
        <w:t xml:space="preserve">Note: </w:t>
      </w:r>
      <w:r w:rsidR="00140C7E" w:rsidRPr="00F80A4F">
        <w:rPr>
          <w:rFonts w:ascii="Arial" w:hAnsi="Arial" w:cs="Arial"/>
          <w:color w:val="231F20"/>
        </w:rPr>
        <w:t>Data is presented as frequencies, averages with standard deviation (SD</w:t>
      </w:r>
      <w:r w:rsidR="00140C7E" w:rsidRPr="00F80A4F">
        <w:rPr>
          <w:rFonts w:ascii="Arial" w:hAnsi="Arial" w:cs="Arial"/>
        </w:rPr>
        <w:t>)</w:t>
      </w:r>
      <w:r w:rsidR="00140C7E" w:rsidRPr="00F80A4F">
        <w:rPr>
          <w:rFonts w:ascii="Arial" w:hAnsi="Arial" w:cs="Arial"/>
          <w:i/>
          <w:color w:val="231F20"/>
        </w:rPr>
        <w:t xml:space="preserve"> </w:t>
      </w:r>
      <w:r w:rsidR="00140C7E" w:rsidRPr="00F80A4F">
        <w:rPr>
          <w:rFonts w:ascii="Arial" w:hAnsi="Arial" w:cs="Arial"/>
          <w:color w:val="231F20"/>
        </w:rPr>
        <w:t>and percentages.</w:t>
      </w:r>
      <w:r>
        <w:rPr>
          <w:rFonts w:ascii="Arial" w:hAnsi="Arial" w:cs="Arial"/>
          <w:color w:val="231F20"/>
        </w:rPr>
        <w:t xml:space="preserve"> </w:t>
      </w:r>
      <w:r w:rsidRPr="00F80A4F">
        <w:rPr>
          <w:rFonts w:ascii="Arial" w:hAnsi="Arial" w:cs="Arial"/>
          <w:b/>
          <w:color w:val="231F20"/>
        </w:rPr>
        <w:t>*</w:t>
      </w:r>
      <w:r w:rsidR="00195750">
        <w:rPr>
          <w:rFonts w:ascii="Arial" w:hAnsi="Arial" w:cs="Arial"/>
          <w:b/>
          <w:color w:val="231F20"/>
        </w:rPr>
        <w:t xml:space="preserve"> </w:t>
      </w:r>
      <w:r w:rsidRPr="00E14347">
        <w:rPr>
          <w:rFonts w:ascii="Arial" w:hAnsi="Arial" w:cs="Arial"/>
          <w:bCs/>
          <w:color w:val="231F20"/>
        </w:rPr>
        <w:t>Red blood cells, plasma, platelets, or cryoprecipitate.</w:t>
      </w:r>
    </w:p>
    <w:p w14:paraId="163780FA" w14:textId="149ED437" w:rsidR="00140C7E" w:rsidRPr="00F80A4F" w:rsidRDefault="006E60E4" w:rsidP="00140C7E">
      <w:pPr>
        <w:jc w:val="both"/>
        <w:rPr>
          <w:rFonts w:ascii="Arial" w:hAnsi="Arial" w:cs="Arial"/>
        </w:rPr>
      </w:pPr>
      <w:r w:rsidRPr="002315B4">
        <w:rPr>
          <w:rFonts w:ascii="Arial" w:hAnsi="Arial" w:cs="Arial"/>
          <w:b/>
          <w:color w:val="231F20"/>
        </w:rPr>
        <w:t>Abbreviations:</w:t>
      </w:r>
      <w:r w:rsidR="00D70670">
        <w:rPr>
          <w:rFonts w:ascii="Arial" w:hAnsi="Arial" w:cs="Arial"/>
          <w:b/>
          <w:color w:val="231F20"/>
        </w:rPr>
        <w:t xml:space="preserve"> </w:t>
      </w:r>
      <w:r w:rsidR="00140C7E" w:rsidRPr="00D70670">
        <w:rPr>
          <w:rFonts w:ascii="Arial" w:hAnsi="Arial" w:cs="Arial"/>
          <w:bCs/>
        </w:rPr>
        <w:t>IABP: Intra-aortic balloon pump</w:t>
      </w:r>
      <w:r w:rsidR="00825281">
        <w:rPr>
          <w:rFonts w:ascii="Arial" w:hAnsi="Arial" w:cs="Arial"/>
          <w:bCs/>
        </w:rPr>
        <w:t>;</w:t>
      </w:r>
      <w:r w:rsidR="00140C7E" w:rsidRPr="00D70670">
        <w:rPr>
          <w:rFonts w:ascii="Arial" w:hAnsi="Arial" w:cs="Arial"/>
          <w:bCs/>
        </w:rPr>
        <w:t xml:space="preserve"> RR: Relative Risk.</w:t>
      </w:r>
    </w:p>
    <w:p w14:paraId="6A5BC3C5" w14:textId="77777777" w:rsidR="00140C7E" w:rsidRPr="00F80A4F" w:rsidRDefault="00140C7E" w:rsidP="00140C7E">
      <w:pPr>
        <w:rPr>
          <w:rFonts w:ascii="Arial" w:hAnsi="Arial" w:cs="Arial"/>
          <w:b/>
        </w:rPr>
      </w:pPr>
    </w:p>
    <w:p w14:paraId="08275981" w14:textId="5393F5BA" w:rsidR="00140C7E" w:rsidRDefault="00140C7E" w:rsidP="004677C5">
      <w:pPr>
        <w:jc w:val="both"/>
        <w:rPr>
          <w:rFonts w:ascii="Arial" w:hAnsi="Arial" w:cs="Arial"/>
          <w:b/>
        </w:rPr>
      </w:pPr>
    </w:p>
    <w:p w14:paraId="0E1822F7" w14:textId="77777777" w:rsidR="00140C7E" w:rsidRPr="00FA60CA" w:rsidRDefault="00140C7E" w:rsidP="00140C7E">
      <w:pPr>
        <w:jc w:val="center"/>
        <w:rPr>
          <w:rFonts w:ascii="Arial" w:hAnsi="Arial" w:cs="Arial"/>
          <w:b/>
        </w:rPr>
      </w:pPr>
      <w:r w:rsidRPr="00FA60CA">
        <w:rPr>
          <w:rFonts w:ascii="Arial" w:hAnsi="Arial" w:cs="Arial"/>
          <w:b/>
          <w:sz w:val="32"/>
          <w:szCs w:val="28"/>
        </w:rPr>
        <w:lastRenderedPageBreak/>
        <w:t xml:space="preserve">Supplementary Table </w:t>
      </w:r>
      <w:r>
        <w:rPr>
          <w:rFonts w:ascii="Arial" w:hAnsi="Arial" w:cs="Arial"/>
          <w:b/>
          <w:sz w:val="32"/>
          <w:szCs w:val="28"/>
        </w:rPr>
        <w:t>4</w:t>
      </w:r>
    </w:p>
    <w:p w14:paraId="4F0226C9" w14:textId="77777777" w:rsidR="00140C7E" w:rsidRPr="00F80A4F" w:rsidRDefault="00140C7E" w:rsidP="00140C7E">
      <w:pPr>
        <w:jc w:val="center"/>
        <w:rPr>
          <w:rFonts w:ascii="Arial" w:eastAsia="Cambria" w:hAnsi="Arial" w:cs="Arial"/>
        </w:rPr>
      </w:pPr>
      <w:r w:rsidRPr="00F80A4F">
        <w:rPr>
          <w:rFonts w:ascii="Arial" w:hAnsi="Arial" w:cs="Arial"/>
          <w:b/>
        </w:rPr>
        <w:t xml:space="preserve">Mortality days and causes in subjects with </w:t>
      </w:r>
      <w:r w:rsidRPr="00F80A4F">
        <w:rPr>
          <w:rFonts w:ascii="Arial" w:hAnsi="Arial" w:cs="Arial"/>
          <w:b/>
          <w:color w:val="231F20"/>
          <w:szCs w:val="24"/>
        </w:rPr>
        <w:t>ScvO</w:t>
      </w:r>
      <w:r w:rsidRPr="00F80A4F">
        <w:rPr>
          <w:rFonts w:ascii="Arial" w:hAnsi="Arial" w:cs="Arial"/>
          <w:b/>
          <w:color w:val="231F20"/>
          <w:szCs w:val="24"/>
          <w:vertAlign w:val="subscript"/>
        </w:rPr>
        <w:t>2</w:t>
      </w:r>
      <w:sdt>
        <w:sdtPr>
          <w:rPr>
            <w:rFonts w:ascii="Arial" w:hAnsi="Arial" w:cs="Arial"/>
          </w:rPr>
          <w:tag w:val="goog_rdk_43"/>
          <w:id w:val="-417096831"/>
        </w:sdtPr>
        <w:sdtEndPr/>
        <w:sdtContent>
          <w:r w:rsidRPr="00F80A4F">
            <w:rPr>
              <w:rFonts w:ascii="Arial" w:hAnsi="Arial" w:cs="Arial"/>
              <w:b/>
              <w:color w:val="231F20"/>
              <w:szCs w:val="24"/>
            </w:rPr>
            <w:t xml:space="preserve"> ≥60%.</w:t>
          </w:r>
        </w:sdtContent>
      </w:sdt>
    </w:p>
    <w:tbl>
      <w:tblPr>
        <w:tblStyle w:val="1"/>
        <w:tblW w:w="836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417"/>
        <w:gridCol w:w="425"/>
        <w:gridCol w:w="819"/>
        <w:gridCol w:w="1591"/>
        <w:gridCol w:w="517"/>
        <w:gridCol w:w="759"/>
        <w:gridCol w:w="1701"/>
        <w:gridCol w:w="1134"/>
      </w:tblGrid>
      <w:tr w:rsidR="00140C7E" w:rsidRPr="00F80A4F" w14:paraId="53EA50FF" w14:textId="77777777" w:rsidTr="00F96893">
        <w:trPr>
          <w:trHeight w:val="315"/>
          <w:jc w:val="center"/>
        </w:trPr>
        <w:tc>
          <w:tcPr>
            <w:tcW w:w="836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96CAAF" w14:textId="77777777" w:rsidR="00140C7E" w:rsidRPr="00F80A4F" w:rsidRDefault="00140C7E" w:rsidP="00F96893">
            <w:pPr>
              <w:spacing w:after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Day and cause of death</w:t>
            </w:r>
          </w:p>
        </w:tc>
      </w:tr>
      <w:tr w:rsidR="00140C7E" w:rsidRPr="00F80A4F" w14:paraId="00D1A693" w14:textId="77777777" w:rsidTr="00F96893">
        <w:trPr>
          <w:trHeight w:val="525"/>
          <w:jc w:val="center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323408" w14:textId="77777777" w:rsidR="00140C7E" w:rsidRPr="00F80A4F" w:rsidRDefault="00140C7E" w:rsidP="00F96893">
            <w:pPr>
              <w:spacing w:after="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Day of death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02F83D" w14:textId="77777777" w:rsidR="00140C7E" w:rsidRPr="00F80A4F" w:rsidRDefault="00140C7E" w:rsidP="00F96893">
            <w:pPr>
              <w:spacing w:after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N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FA1421" w14:textId="77777777" w:rsidR="00140C7E" w:rsidRPr="00F80A4F" w:rsidRDefault="00140C7E" w:rsidP="00F96893">
            <w:pPr>
              <w:spacing w:after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E2F2E8" w14:textId="77777777" w:rsidR="00140C7E" w:rsidRPr="00F80A4F" w:rsidRDefault="00140C7E" w:rsidP="00F96893">
            <w:pPr>
              <w:spacing w:after="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Cause of death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8D7B9D" w14:textId="77777777" w:rsidR="00140C7E" w:rsidRPr="00F80A4F" w:rsidRDefault="00140C7E" w:rsidP="00F96893">
            <w:pPr>
              <w:spacing w:after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n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CBD488" w14:textId="77777777" w:rsidR="00140C7E" w:rsidRPr="00F80A4F" w:rsidRDefault="00140C7E" w:rsidP="00F96893">
            <w:pPr>
              <w:spacing w:after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A53C79" w14:textId="4D530FB1" w:rsidR="00140C7E" w:rsidRPr="00F80A4F" w:rsidRDefault="00140C7E" w:rsidP="00F96893">
            <w:pPr>
              <w:spacing w:after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Average ± SD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0DD5D8" w14:textId="77777777" w:rsidR="00140C7E" w:rsidRPr="00F80A4F" w:rsidRDefault="00140C7E" w:rsidP="00F96893">
            <w:pPr>
              <w:spacing w:after="0"/>
              <w:jc w:val="center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b/>
                <w:color w:val="000000"/>
                <w:sz w:val="20"/>
                <w:szCs w:val="20"/>
              </w:rPr>
              <w:t>Median</w:t>
            </w:r>
          </w:p>
        </w:tc>
      </w:tr>
      <w:tr w:rsidR="00140C7E" w:rsidRPr="00F80A4F" w14:paraId="45CEC1FD" w14:textId="77777777" w:rsidTr="00F96893">
        <w:trPr>
          <w:trHeight w:val="300"/>
          <w:jc w:val="center"/>
        </w:trPr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5F0067C" w14:textId="77777777" w:rsidR="00140C7E" w:rsidRPr="00F80A4F" w:rsidRDefault="00C217EF" w:rsidP="00F96893">
            <w:pPr>
              <w:spacing w:after="0"/>
              <w:rPr>
                <w:rFonts w:ascii="Arial" w:hAnsi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hAnsi="Arial"/>
                </w:rPr>
                <w:tag w:val="goog_rdk_44"/>
                <w:id w:val="-865216053"/>
              </w:sdtPr>
              <w:sdtEndPr/>
              <w:sdtContent>
                <w:r w:rsidR="00140C7E" w:rsidRPr="00F80A4F">
                  <w:rPr>
                    <w:rFonts w:ascii="Arial" w:hAnsi="Arial"/>
                    <w:color w:val="000000"/>
                    <w:sz w:val="20"/>
                    <w:szCs w:val="20"/>
                  </w:rPr>
                  <w:t>≤2 days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435758C" w14:textId="77777777" w:rsidR="00140C7E" w:rsidRPr="00F80A4F" w:rsidRDefault="00140C7E" w:rsidP="00F96893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1EB7187" w14:textId="77777777" w:rsidR="00140C7E" w:rsidRPr="00F80A4F" w:rsidRDefault="00140C7E" w:rsidP="00F96893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34.4%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06F37AF" w14:textId="77777777" w:rsidR="00140C7E" w:rsidRPr="00F80A4F" w:rsidRDefault="00140C7E" w:rsidP="00F96893">
            <w:pPr>
              <w:spacing w:after="0"/>
              <w:rPr>
                <w:rFonts w:ascii="Arial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5B82749" w14:textId="77777777" w:rsidR="00140C7E" w:rsidRPr="00F80A4F" w:rsidRDefault="00140C7E" w:rsidP="00F96893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4C81F52" w14:textId="77777777" w:rsidR="00140C7E" w:rsidRPr="00F80A4F" w:rsidRDefault="00140C7E" w:rsidP="00F96893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25.0%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C6653BE" w14:textId="77777777" w:rsidR="00140C7E" w:rsidRPr="00F80A4F" w:rsidRDefault="00140C7E" w:rsidP="00F96893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20.31 ± 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CA7A0BF" w14:textId="77777777" w:rsidR="00140C7E" w:rsidRPr="00F80A4F" w:rsidRDefault="00140C7E" w:rsidP="00F96893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23.5</w:t>
            </w:r>
          </w:p>
        </w:tc>
      </w:tr>
      <w:tr w:rsidR="00140C7E" w:rsidRPr="00F80A4F" w14:paraId="5C168B15" w14:textId="77777777" w:rsidTr="00F96893">
        <w:trPr>
          <w:trHeight w:val="315"/>
          <w:jc w:val="center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F4D177" w14:textId="77777777" w:rsidR="00140C7E" w:rsidRPr="00F80A4F" w:rsidRDefault="00140C7E" w:rsidP="00F96893">
            <w:pPr>
              <w:spacing w:after="0"/>
              <w:rPr>
                <w:rFonts w:ascii="Arial" w:hAnsi="Arial"/>
                <w:color w:val="00000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&gt;2 days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1491CD" w14:textId="77777777" w:rsidR="00140C7E" w:rsidRPr="00F80A4F" w:rsidRDefault="00140C7E" w:rsidP="00F96893">
            <w:pPr>
              <w:spacing w:after="0"/>
              <w:rPr>
                <w:rFonts w:ascii="Arial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2A61EF" w14:textId="77777777" w:rsidR="00140C7E" w:rsidRPr="00F80A4F" w:rsidRDefault="00140C7E" w:rsidP="00F96893">
            <w:pPr>
              <w:spacing w:after="0"/>
              <w:rPr>
                <w:rFonts w:ascii="Arial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65.6%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AFBB610" w14:textId="77777777" w:rsidR="00140C7E" w:rsidRPr="00F80A4F" w:rsidRDefault="00140C7E" w:rsidP="00F96893">
            <w:pPr>
              <w:spacing w:after="0"/>
              <w:rPr>
                <w:rFonts w:ascii="Arial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Bleeding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5844C0A" w14:textId="77777777" w:rsidR="00140C7E" w:rsidRPr="00F80A4F" w:rsidRDefault="00140C7E" w:rsidP="00F96893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F661FBB" w14:textId="77777777" w:rsidR="00140C7E" w:rsidRPr="00F80A4F" w:rsidRDefault="00140C7E" w:rsidP="00F96893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17.2%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BDC2BC4" w14:textId="77777777" w:rsidR="00140C7E" w:rsidRPr="00F80A4F" w:rsidRDefault="00140C7E" w:rsidP="00F96893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2.45 ± 3.53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887C829" w14:textId="77777777" w:rsidR="00140C7E" w:rsidRPr="00F80A4F" w:rsidRDefault="00140C7E" w:rsidP="00F96893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1.0</w:t>
            </w:r>
          </w:p>
        </w:tc>
      </w:tr>
      <w:tr w:rsidR="00140C7E" w:rsidRPr="00F80A4F" w14:paraId="30F3EE7B" w14:textId="77777777" w:rsidTr="00F96893">
        <w:trPr>
          <w:trHeight w:val="645"/>
          <w:jc w:val="center"/>
        </w:trPr>
        <w:tc>
          <w:tcPr>
            <w:tcW w:w="266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7E29BB0" w14:textId="77777777" w:rsidR="00140C7E" w:rsidRPr="00F80A4F" w:rsidRDefault="00140C7E" w:rsidP="00F96893">
            <w:pPr>
              <w:spacing w:after="0"/>
              <w:rPr>
                <w:rFonts w:ascii="Arial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Average 6.82 ± 9.51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B7BA0D3" w14:textId="77777777" w:rsidR="00140C7E" w:rsidRPr="00F80A4F" w:rsidRDefault="00140C7E" w:rsidP="00F96893">
            <w:pPr>
              <w:spacing w:after="0"/>
              <w:rPr>
                <w:rFonts w:ascii="Arial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Cardiogenic shock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0D5C273" w14:textId="77777777" w:rsidR="00140C7E" w:rsidRPr="00F80A4F" w:rsidRDefault="00140C7E" w:rsidP="00F96893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391A319" w14:textId="77777777" w:rsidR="00140C7E" w:rsidRPr="00F80A4F" w:rsidRDefault="00140C7E" w:rsidP="00F96893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54.7%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52AD071" w14:textId="77777777" w:rsidR="00140C7E" w:rsidRPr="00F80A4F" w:rsidRDefault="00140C7E" w:rsidP="00F96893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1.97 ± 2.14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68B8181" w14:textId="77777777" w:rsidR="00140C7E" w:rsidRPr="00F80A4F" w:rsidRDefault="00140C7E" w:rsidP="00F96893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1.0</w:t>
            </w:r>
          </w:p>
        </w:tc>
      </w:tr>
      <w:tr w:rsidR="00140C7E" w:rsidRPr="00F80A4F" w14:paraId="0522B776" w14:textId="77777777" w:rsidTr="00F96893">
        <w:trPr>
          <w:trHeight w:val="135"/>
          <w:jc w:val="center"/>
        </w:trPr>
        <w:tc>
          <w:tcPr>
            <w:tcW w:w="266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0BC81" w14:textId="77777777" w:rsidR="00140C7E" w:rsidRPr="00F80A4F" w:rsidRDefault="00140C7E" w:rsidP="00F96893">
            <w:pPr>
              <w:spacing w:after="0"/>
              <w:rPr>
                <w:rFonts w:ascii="Arial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Median 2 days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1C4FD8" w14:textId="77777777" w:rsidR="00140C7E" w:rsidRPr="00F80A4F" w:rsidRDefault="00140C7E" w:rsidP="00F96893">
            <w:pPr>
              <w:spacing w:after="0"/>
              <w:rPr>
                <w:rFonts w:ascii="Arial" w:hAnsi="Arial"/>
                <w:color w:val="00000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AMI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2FE70A" w14:textId="77777777" w:rsidR="00140C7E" w:rsidRPr="00F80A4F" w:rsidRDefault="00140C7E" w:rsidP="00F96893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BF2EBE" w14:textId="77777777" w:rsidR="00140C7E" w:rsidRPr="00F80A4F" w:rsidRDefault="00140C7E" w:rsidP="00F96893">
            <w:pPr>
              <w:spacing w:after="0"/>
              <w:rPr>
                <w:rFonts w:ascii="Arial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3.1%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710D23" w14:textId="77777777" w:rsidR="00140C7E" w:rsidRPr="00F80A4F" w:rsidRDefault="00140C7E" w:rsidP="00F96893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8.0 ± 1.41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11C797" w14:textId="77777777" w:rsidR="00140C7E" w:rsidRPr="00F80A4F" w:rsidRDefault="00140C7E" w:rsidP="00F96893">
            <w:pPr>
              <w:spacing w:after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F80A4F">
              <w:rPr>
                <w:rFonts w:ascii="Arial" w:hAnsi="Arial"/>
                <w:color w:val="000000"/>
                <w:sz w:val="20"/>
                <w:szCs w:val="20"/>
              </w:rPr>
              <w:t>8.0</w:t>
            </w:r>
          </w:p>
        </w:tc>
      </w:tr>
    </w:tbl>
    <w:p w14:paraId="026DE767" w14:textId="77777777" w:rsidR="002E3926" w:rsidRDefault="002E3926" w:rsidP="002E3926">
      <w:pPr>
        <w:jc w:val="both"/>
        <w:rPr>
          <w:rFonts w:ascii="Arial" w:hAnsi="Arial" w:cs="Arial"/>
          <w:b/>
          <w:bCs/>
          <w:color w:val="231F20"/>
        </w:rPr>
      </w:pPr>
    </w:p>
    <w:p w14:paraId="5BFB226B" w14:textId="49D287B8" w:rsidR="00DB6811" w:rsidRDefault="002E3926" w:rsidP="002E3926">
      <w:pPr>
        <w:jc w:val="both"/>
        <w:rPr>
          <w:rFonts w:ascii="Arial" w:hAnsi="Arial" w:cs="Arial"/>
          <w:color w:val="231F20"/>
        </w:rPr>
      </w:pPr>
      <w:r w:rsidRPr="006373E2">
        <w:rPr>
          <w:rFonts w:ascii="Arial" w:hAnsi="Arial" w:cs="Arial"/>
          <w:b/>
          <w:bCs/>
          <w:color w:val="231F20"/>
        </w:rPr>
        <w:t xml:space="preserve">Note: </w:t>
      </w:r>
      <w:r w:rsidRPr="00F80A4F">
        <w:rPr>
          <w:rFonts w:ascii="Arial" w:hAnsi="Arial" w:cs="Arial"/>
          <w:color w:val="231F20"/>
        </w:rPr>
        <w:t>Data is presented as frequencies, averages with standard deviation (SD</w:t>
      </w:r>
      <w:r w:rsidRPr="00F80A4F">
        <w:rPr>
          <w:rFonts w:ascii="Arial" w:hAnsi="Arial" w:cs="Arial"/>
        </w:rPr>
        <w:t>)</w:t>
      </w:r>
      <w:r w:rsidRPr="00F80A4F">
        <w:rPr>
          <w:rFonts w:ascii="Arial" w:hAnsi="Arial" w:cs="Arial"/>
          <w:i/>
          <w:color w:val="231F20"/>
        </w:rPr>
        <w:t xml:space="preserve"> </w:t>
      </w:r>
      <w:r w:rsidRPr="00F80A4F">
        <w:rPr>
          <w:rFonts w:ascii="Arial" w:hAnsi="Arial" w:cs="Arial"/>
          <w:color w:val="231F20"/>
        </w:rPr>
        <w:t>and percentages.</w:t>
      </w:r>
    </w:p>
    <w:p w14:paraId="1FE4E7E9" w14:textId="60707535" w:rsidR="00140C7E" w:rsidRPr="00DB6811" w:rsidRDefault="00DB6811" w:rsidP="00DB6811">
      <w:pPr>
        <w:jc w:val="both"/>
        <w:rPr>
          <w:rFonts w:ascii="Arial" w:hAnsi="Arial" w:cs="Arial"/>
          <w:szCs w:val="24"/>
        </w:rPr>
      </w:pPr>
      <w:r w:rsidRPr="00DB6811">
        <w:rPr>
          <w:rFonts w:ascii="Arial" w:hAnsi="Arial" w:cs="Arial"/>
          <w:b/>
          <w:color w:val="231F20"/>
          <w:szCs w:val="24"/>
        </w:rPr>
        <w:t xml:space="preserve">Abbreviations: </w:t>
      </w:r>
      <w:r w:rsidR="00140C7E" w:rsidRPr="00DB6811">
        <w:rPr>
          <w:rFonts w:ascii="Arial" w:hAnsi="Arial" w:cs="Arial"/>
          <w:bCs/>
          <w:szCs w:val="24"/>
        </w:rPr>
        <w:t>AMI:</w:t>
      </w:r>
      <w:r w:rsidR="00140C7E" w:rsidRPr="00DB6811">
        <w:rPr>
          <w:rFonts w:ascii="Arial" w:hAnsi="Arial" w:cs="Arial"/>
          <w:szCs w:val="24"/>
        </w:rPr>
        <w:t xml:space="preserve"> Acute myocardial infarction.</w:t>
      </w:r>
    </w:p>
    <w:p w14:paraId="7160A18C" w14:textId="77777777" w:rsidR="00140C7E" w:rsidRPr="00F80A4F" w:rsidRDefault="00140C7E" w:rsidP="00140C7E">
      <w:pPr>
        <w:jc w:val="both"/>
        <w:rPr>
          <w:rFonts w:ascii="Arial" w:hAnsi="Arial" w:cs="Arial"/>
        </w:rPr>
      </w:pPr>
    </w:p>
    <w:p w14:paraId="23227AE9" w14:textId="77777777" w:rsidR="00140C7E" w:rsidRPr="00F80A4F" w:rsidRDefault="00140C7E" w:rsidP="00140C7E">
      <w:pPr>
        <w:jc w:val="both"/>
        <w:rPr>
          <w:rFonts w:ascii="Arial" w:hAnsi="Arial" w:cs="Arial"/>
        </w:rPr>
      </w:pPr>
    </w:p>
    <w:p w14:paraId="7CD20AA4" w14:textId="77777777" w:rsidR="00140C7E" w:rsidRPr="00F80A4F" w:rsidRDefault="00140C7E" w:rsidP="00140C7E">
      <w:pPr>
        <w:jc w:val="both"/>
        <w:rPr>
          <w:rFonts w:ascii="Arial" w:hAnsi="Arial" w:cs="Arial"/>
        </w:rPr>
      </w:pPr>
    </w:p>
    <w:p w14:paraId="20EF3928" w14:textId="77777777" w:rsidR="00140C7E" w:rsidRPr="00F80A4F" w:rsidRDefault="00140C7E" w:rsidP="00140C7E">
      <w:pPr>
        <w:jc w:val="both"/>
        <w:rPr>
          <w:rFonts w:ascii="Arial" w:hAnsi="Arial" w:cs="Arial"/>
        </w:rPr>
      </w:pPr>
    </w:p>
    <w:p w14:paraId="14706583" w14:textId="77777777" w:rsidR="00140C7E" w:rsidRPr="00F80A4F" w:rsidRDefault="00140C7E" w:rsidP="00140C7E">
      <w:pPr>
        <w:jc w:val="both"/>
        <w:rPr>
          <w:rFonts w:ascii="Arial" w:hAnsi="Arial" w:cs="Arial"/>
        </w:rPr>
      </w:pPr>
      <w:r w:rsidRPr="00F80A4F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961F4" wp14:editId="326F8FBB">
                <wp:simplePos x="0" y="0"/>
                <wp:positionH relativeFrom="column">
                  <wp:posOffset>-182290720</wp:posOffset>
                </wp:positionH>
                <wp:positionV relativeFrom="paragraph">
                  <wp:posOffset>-291818695</wp:posOffset>
                </wp:positionV>
                <wp:extent cx="274955" cy="0"/>
                <wp:effectExtent l="0" t="76200" r="29845" b="76200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95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4138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1" o:spid="_x0000_s1026" type="#_x0000_t32" style="position:absolute;margin-left:-14353.6pt;margin-top:-22977.85pt;width:21.6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" strokecolor="black [3213]" strokeweight="2.25pt">
                <v:stroke endarrow="block"/>
              </v:shape>
            </w:pict>
          </mc:Fallback>
        </mc:AlternateContent>
      </w:r>
      <w:r w:rsidRPr="00F80A4F">
        <w:rPr>
          <w:rFonts w:ascii="Arial" w:hAnsi="Arial" w:cs="Arial"/>
        </w:rPr>
        <w:t xml:space="preserve"> </w:t>
      </w:r>
    </w:p>
    <w:p w14:paraId="36F30BFC" w14:textId="77777777" w:rsidR="00140C7E" w:rsidRPr="00F80A4F" w:rsidRDefault="00140C7E" w:rsidP="00140C7E">
      <w:pPr>
        <w:rPr>
          <w:rFonts w:ascii="Arial" w:hAnsi="Arial" w:cs="Arial"/>
        </w:rPr>
      </w:pPr>
    </w:p>
    <w:p w14:paraId="251FA1A2" w14:textId="77777777" w:rsidR="00140C7E" w:rsidRPr="00F80A4F" w:rsidRDefault="00140C7E" w:rsidP="00140C7E">
      <w:pPr>
        <w:rPr>
          <w:rFonts w:ascii="Arial" w:hAnsi="Arial" w:cs="Arial"/>
        </w:rPr>
      </w:pPr>
    </w:p>
    <w:p w14:paraId="49888A95" w14:textId="77777777" w:rsidR="00140C7E" w:rsidRPr="00F80A4F" w:rsidRDefault="00140C7E" w:rsidP="00140C7E">
      <w:pPr>
        <w:rPr>
          <w:rFonts w:ascii="Arial" w:hAnsi="Arial" w:cs="Arial"/>
        </w:rPr>
      </w:pPr>
    </w:p>
    <w:p w14:paraId="6E46D2D5" w14:textId="77777777" w:rsidR="00140C7E" w:rsidRDefault="00140C7E" w:rsidP="004677C5">
      <w:pPr>
        <w:jc w:val="both"/>
        <w:rPr>
          <w:rFonts w:ascii="Arial" w:hAnsi="Arial" w:cs="Arial"/>
          <w:b/>
        </w:rPr>
      </w:pPr>
    </w:p>
    <w:p w14:paraId="1124E8AD" w14:textId="77777777" w:rsidR="00140C7E" w:rsidRDefault="00140C7E" w:rsidP="004677C5">
      <w:pPr>
        <w:jc w:val="both"/>
        <w:rPr>
          <w:rFonts w:ascii="Arial" w:hAnsi="Arial" w:cs="Arial"/>
          <w:b/>
        </w:rPr>
      </w:pPr>
    </w:p>
    <w:p w14:paraId="4905910F" w14:textId="77777777" w:rsidR="00140C7E" w:rsidRPr="00F80A4F" w:rsidRDefault="00140C7E" w:rsidP="004677C5">
      <w:pPr>
        <w:jc w:val="both"/>
        <w:rPr>
          <w:rFonts w:ascii="Arial" w:hAnsi="Arial" w:cs="Arial"/>
          <w:b/>
        </w:rPr>
      </w:pPr>
    </w:p>
    <w:sectPr w:rsidR="00140C7E" w:rsidRPr="00F80A4F" w:rsidSect="009342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070B0" w14:textId="77777777" w:rsidR="001702E1" w:rsidRDefault="001702E1" w:rsidP="00117666">
      <w:pPr>
        <w:spacing w:after="0"/>
      </w:pPr>
      <w:r>
        <w:separator/>
      </w:r>
    </w:p>
  </w:endnote>
  <w:endnote w:type="continuationSeparator" w:id="0">
    <w:p w14:paraId="629F3773" w14:textId="77777777" w:rsidR="001702E1" w:rsidRDefault="001702E1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0C4E52DE" w:rsidR="00995F6A" w:rsidRPr="00577C4C" w:rsidRDefault="00C217EF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3CDC1D3" wp14:editId="7FFFF674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4" name="MSIPCM6d744e3594efa1f8b5eb2cfa" descr="{&quot;HashCode&quot;:-1348403003,&quot;Height&quot;:792.0,&quot;Width&quot;:612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09C57E" w14:textId="232AFCC2" w:rsidR="00C217EF" w:rsidRPr="00C217EF" w:rsidRDefault="00C217EF" w:rsidP="00C217EF">
                          <w:pPr>
                            <w:spacing w:before="0"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C217EF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DC1D3" id="_x0000_t202" coordsize="21600,21600" o:spt="202" path="m,l,21600r21600,l21600,xe">
              <v:stroke joinstyle="miter"/>
              <v:path gradientshapeok="t" o:connecttype="rect"/>
            </v:shapetype>
            <v:shape id="MSIPCM6d744e3594efa1f8b5eb2cfa" o:spid="_x0000_s1026" type="#_x0000_t202" alt="{&quot;HashCode&quot;:-1348403003,&quot;Height&quot;:792.0,&quot;Width&quot;:612.0,&quot;Placement&quot;:&quot;Footer&quot;,&quot;Index&quot;:&quot;OddAndEven&quot;,&quot;Section&quot;:1,&quot;Top&quot;:0.0,&quot;Left&quot;:0.0}" style="position:absolute;margin-left:0;margin-top:756.2pt;width:612pt;height:20.7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" o:allowincell="f" filled="f" stroked="f" strokeweight=".5pt">
              <v:fill o:detectmouseclick="t"/>
              <v:textbox inset="20pt,0,,0">
                <w:txbxContent>
                  <w:p w14:paraId="0C09C57E" w14:textId="232AFCC2" w:rsidR="00C217EF" w:rsidRPr="00C217EF" w:rsidRDefault="00C217EF" w:rsidP="00C217EF">
                    <w:pPr>
                      <w:spacing w:before="0"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C217EF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52A7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2EAD14" id="Text Box 1" o:spid="_x0000_s1027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34E3F75B" w:rsidR="00995F6A" w:rsidRPr="00577C4C" w:rsidRDefault="00C217EF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89534E7" wp14:editId="0E15FB2A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2" name="MSIPCM5339458d93640a9878fc3cca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687B0F" w14:textId="024CDCFE" w:rsidR="00C217EF" w:rsidRPr="00C217EF" w:rsidRDefault="00C217EF" w:rsidP="00C217EF">
                          <w:pPr>
                            <w:spacing w:before="0"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C217EF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9534E7" id="_x0000_t202" coordsize="21600,21600" o:spt="202" path="m,l,21600r21600,l21600,xe">
              <v:stroke joinstyle="miter"/>
              <v:path gradientshapeok="t" o:connecttype="rect"/>
            </v:shapetype>
            <v:shape id="MSIPCM5339458d93640a9878fc3cca" o:spid="_x0000_s1028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7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" o:allowincell="f" filled="f" stroked="f" strokeweight=".5pt">
              <v:fill o:detectmouseclick="t"/>
              <v:textbox inset="20pt,0,,0">
                <w:txbxContent>
                  <w:p w14:paraId="0B687B0F" w14:textId="024CDCFE" w:rsidR="00C217EF" w:rsidRPr="00C217EF" w:rsidRDefault="00C217EF" w:rsidP="00C217EF">
                    <w:pPr>
                      <w:spacing w:before="0"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C217EF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52A7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F9F55F" id="Text Box 56" o:spid="_x0000_s1029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4287C" w14:textId="52628AD0" w:rsidR="00F52726" w:rsidRDefault="00C217E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9742335" wp14:editId="2B7E4153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3" name="MSIPCM0cf849018fe898fa168c7ce8" descr="{&quot;HashCode&quot;:-1348403003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6DED41" w14:textId="3F73D6B7" w:rsidR="00C217EF" w:rsidRPr="00C217EF" w:rsidRDefault="00C217EF" w:rsidP="00C217EF">
                          <w:pPr>
                            <w:spacing w:before="0"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C217EF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42335" id="_x0000_t202" coordsize="21600,21600" o:spt="202" path="m,l,21600r21600,l21600,xe">
              <v:stroke joinstyle="miter"/>
              <v:path gradientshapeok="t" o:connecttype="rect"/>
            </v:shapetype>
            <v:shape id="MSIPCM0cf849018fe898fa168c7ce8" o:spid="_x0000_s1030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7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" o:allowincell="f" filled="f" stroked="f" strokeweight=".5pt">
              <v:fill o:detectmouseclick="t"/>
              <v:textbox inset="20pt,0,,0">
                <w:txbxContent>
                  <w:p w14:paraId="796DED41" w14:textId="3F73D6B7" w:rsidR="00C217EF" w:rsidRPr="00C217EF" w:rsidRDefault="00C217EF" w:rsidP="00C217EF">
                    <w:pPr>
                      <w:spacing w:before="0"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C217EF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030ED" w14:textId="77777777" w:rsidR="001702E1" w:rsidRDefault="001702E1" w:rsidP="00117666">
      <w:pPr>
        <w:spacing w:after="0"/>
      </w:pPr>
      <w:r>
        <w:separator/>
      </w:r>
    </w:p>
  </w:footnote>
  <w:footnote w:type="continuationSeparator" w:id="0">
    <w:p w14:paraId="3C751FCA" w14:textId="77777777" w:rsidR="001702E1" w:rsidRDefault="001702E1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5285544A" w:rsidR="00995F6A" w:rsidRPr="009151AA" w:rsidRDefault="00C217EF">
    <w:pP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2B80D" w14:textId="77777777" w:rsidR="00F52726" w:rsidRDefault="00F527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07646A1D" w:rsidR="00995F6A" w:rsidRDefault="00C52A7B" w:rsidP="0093429D"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827E23"/>
    <w:multiLevelType w:val="multilevel"/>
    <w:tmpl w:val="BDC6F2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3F60300"/>
    <w:multiLevelType w:val="hybridMultilevel"/>
    <w:tmpl w:val="96B6605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331FD"/>
    <w:multiLevelType w:val="hybridMultilevel"/>
    <w:tmpl w:val="DE3C4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80B91"/>
    <w:multiLevelType w:val="hybridMultilevel"/>
    <w:tmpl w:val="0CA8C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1" w15:restartNumberingAfterBreak="0">
    <w:nsid w:val="72D51E0B"/>
    <w:multiLevelType w:val="hybridMultilevel"/>
    <w:tmpl w:val="9D80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395680">
    <w:abstractNumId w:val="0"/>
  </w:num>
  <w:num w:numId="2" w16cid:durableId="30805193">
    <w:abstractNumId w:val="7"/>
  </w:num>
  <w:num w:numId="3" w16cid:durableId="1946694321">
    <w:abstractNumId w:val="1"/>
  </w:num>
  <w:num w:numId="4" w16cid:durableId="861555588">
    <w:abstractNumId w:val="9"/>
  </w:num>
  <w:num w:numId="5" w16cid:durableId="17400589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9549851">
    <w:abstractNumId w:val="3"/>
  </w:num>
  <w:num w:numId="7" w16cid:durableId="729621192">
    <w:abstractNumId w:val="10"/>
  </w:num>
  <w:num w:numId="8" w16cid:durableId="782967811">
    <w:abstractNumId w:val="10"/>
  </w:num>
  <w:num w:numId="9" w16cid:durableId="408233476">
    <w:abstractNumId w:val="10"/>
  </w:num>
  <w:num w:numId="10" w16cid:durableId="1156846217">
    <w:abstractNumId w:val="10"/>
  </w:num>
  <w:num w:numId="11" w16cid:durableId="1462529692">
    <w:abstractNumId w:val="10"/>
  </w:num>
  <w:num w:numId="12" w16cid:durableId="18094503">
    <w:abstractNumId w:val="10"/>
  </w:num>
  <w:num w:numId="13" w16cid:durableId="1522819005">
    <w:abstractNumId w:val="3"/>
  </w:num>
  <w:num w:numId="14" w16cid:durableId="1504277799">
    <w:abstractNumId w:val="2"/>
  </w:num>
  <w:num w:numId="15" w16cid:durableId="8024393">
    <w:abstractNumId w:val="2"/>
  </w:num>
  <w:num w:numId="16" w16cid:durableId="2055694212">
    <w:abstractNumId w:val="2"/>
  </w:num>
  <w:num w:numId="17" w16cid:durableId="1312829476">
    <w:abstractNumId w:val="2"/>
  </w:num>
  <w:num w:numId="18" w16cid:durableId="2136562286">
    <w:abstractNumId w:val="2"/>
  </w:num>
  <w:num w:numId="19" w16cid:durableId="460809600">
    <w:abstractNumId w:val="2"/>
  </w:num>
  <w:num w:numId="20" w16cid:durableId="644772451">
    <w:abstractNumId w:val="4"/>
  </w:num>
  <w:num w:numId="21" w16cid:durableId="147599235">
    <w:abstractNumId w:val="6"/>
  </w:num>
  <w:num w:numId="22" w16cid:durableId="679739642">
    <w:abstractNumId w:val="8"/>
  </w:num>
  <w:num w:numId="23" w16cid:durableId="1380125059">
    <w:abstractNumId w:val="11"/>
  </w:num>
  <w:num w:numId="24" w16cid:durableId="13615167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ttachedTemplate r:id="rId1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34304"/>
    <w:rsid w:val="00035434"/>
    <w:rsid w:val="00052A14"/>
    <w:rsid w:val="00077D53"/>
    <w:rsid w:val="000B4298"/>
    <w:rsid w:val="00105FD9"/>
    <w:rsid w:val="00117666"/>
    <w:rsid w:val="00140C7E"/>
    <w:rsid w:val="001549D3"/>
    <w:rsid w:val="00160065"/>
    <w:rsid w:val="001702E1"/>
    <w:rsid w:val="00177D84"/>
    <w:rsid w:val="00190EA7"/>
    <w:rsid w:val="001928EE"/>
    <w:rsid w:val="00195750"/>
    <w:rsid w:val="002315B4"/>
    <w:rsid w:val="002641E2"/>
    <w:rsid w:val="00267D18"/>
    <w:rsid w:val="00274347"/>
    <w:rsid w:val="002868E2"/>
    <w:rsid w:val="002869C3"/>
    <w:rsid w:val="002936E4"/>
    <w:rsid w:val="002B4A57"/>
    <w:rsid w:val="002C74CA"/>
    <w:rsid w:val="002D207E"/>
    <w:rsid w:val="002E3926"/>
    <w:rsid w:val="003123F4"/>
    <w:rsid w:val="003544FB"/>
    <w:rsid w:val="003D2F2D"/>
    <w:rsid w:val="003D407D"/>
    <w:rsid w:val="00401590"/>
    <w:rsid w:val="00417DA1"/>
    <w:rsid w:val="00447801"/>
    <w:rsid w:val="00452E9C"/>
    <w:rsid w:val="004677C5"/>
    <w:rsid w:val="004735C8"/>
    <w:rsid w:val="004947A6"/>
    <w:rsid w:val="004961FF"/>
    <w:rsid w:val="004F411A"/>
    <w:rsid w:val="00517A89"/>
    <w:rsid w:val="005250F2"/>
    <w:rsid w:val="0054194F"/>
    <w:rsid w:val="00593EEA"/>
    <w:rsid w:val="005A5EEE"/>
    <w:rsid w:val="006373E2"/>
    <w:rsid w:val="006375C7"/>
    <w:rsid w:val="00654E8F"/>
    <w:rsid w:val="00660D05"/>
    <w:rsid w:val="006820B1"/>
    <w:rsid w:val="006879C3"/>
    <w:rsid w:val="006B7D14"/>
    <w:rsid w:val="006E60E4"/>
    <w:rsid w:val="00701727"/>
    <w:rsid w:val="0070566C"/>
    <w:rsid w:val="00714C50"/>
    <w:rsid w:val="00725A7D"/>
    <w:rsid w:val="007501BE"/>
    <w:rsid w:val="00790BB3"/>
    <w:rsid w:val="007A0B09"/>
    <w:rsid w:val="007C206C"/>
    <w:rsid w:val="008052FC"/>
    <w:rsid w:val="00817DD6"/>
    <w:rsid w:val="00825281"/>
    <w:rsid w:val="0083759F"/>
    <w:rsid w:val="00885156"/>
    <w:rsid w:val="008B359D"/>
    <w:rsid w:val="009151AA"/>
    <w:rsid w:val="0093429D"/>
    <w:rsid w:val="00943248"/>
    <w:rsid w:val="00943573"/>
    <w:rsid w:val="00964134"/>
    <w:rsid w:val="00967FE3"/>
    <w:rsid w:val="00970F7D"/>
    <w:rsid w:val="00975177"/>
    <w:rsid w:val="00994A3D"/>
    <w:rsid w:val="009C2B12"/>
    <w:rsid w:val="009C5E89"/>
    <w:rsid w:val="00A16239"/>
    <w:rsid w:val="00A174D9"/>
    <w:rsid w:val="00A4698B"/>
    <w:rsid w:val="00A738F1"/>
    <w:rsid w:val="00A81805"/>
    <w:rsid w:val="00AA4D24"/>
    <w:rsid w:val="00AB6715"/>
    <w:rsid w:val="00AF2BA5"/>
    <w:rsid w:val="00B1671E"/>
    <w:rsid w:val="00B25EA9"/>
    <w:rsid w:val="00B25EB8"/>
    <w:rsid w:val="00B37F4D"/>
    <w:rsid w:val="00B42B0C"/>
    <w:rsid w:val="00C217EF"/>
    <w:rsid w:val="00C32461"/>
    <w:rsid w:val="00C52A7B"/>
    <w:rsid w:val="00C56BAF"/>
    <w:rsid w:val="00C679AA"/>
    <w:rsid w:val="00C67F61"/>
    <w:rsid w:val="00C75972"/>
    <w:rsid w:val="00CD066B"/>
    <w:rsid w:val="00CE4FEE"/>
    <w:rsid w:val="00CE5B71"/>
    <w:rsid w:val="00D060CF"/>
    <w:rsid w:val="00D70670"/>
    <w:rsid w:val="00D902E3"/>
    <w:rsid w:val="00D96F8D"/>
    <w:rsid w:val="00DB59C3"/>
    <w:rsid w:val="00DB6811"/>
    <w:rsid w:val="00DC259A"/>
    <w:rsid w:val="00DE23E8"/>
    <w:rsid w:val="00E139D9"/>
    <w:rsid w:val="00E14347"/>
    <w:rsid w:val="00E159CA"/>
    <w:rsid w:val="00E52377"/>
    <w:rsid w:val="00E537AD"/>
    <w:rsid w:val="00E6022A"/>
    <w:rsid w:val="00E64E17"/>
    <w:rsid w:val="00E81464"/>
    <w:rsid w:val="00E866C9"/>
    <w:rsid w:val="00EA3D3C"/>
    <w:rsid w:val="00EC090A"/>
    <w:rsid w:val="00ED20B5"/>
    <w:rsid w:val="00F12B77"/>
    <w:rsid w:val="00F46900"/>
    <w:rsid w:val="00F52726"/>
    <w:rsid w:val="00F61D89"/>
    <w:rsid w:val="00F70C2E"/>
    <w:rsid w:val="00F80A4F"/>
    <w:rsid w:val="00F90E39"/>
    <w:rsid w:val="00FC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qFormat/>
    <w:rsid w:val="00AB6715"/>
    <w:pPr>
      <w:numPr>
        <w:ilvl w:val="4"/>
      </w:numPr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7C5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lang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7C5"/>
    <w:rPr>
      <w:rFonts w:ascii="Arial" w:eastAsia="Arial" w:hAnsi="Arial" w:cs="Arial"/>
      <w:i/>
      <w:color w:val="666666"/>
      <w:lang w:eastAsia="es-MX"/>
    </w:rPr>
  </w:style>
  <w:style w:type="table" w:customStyle="1" w:styleId="TableNormal1">
    <w:name w:val="Table Normal1"/>
    <w:rsid w:val="004677C5"/>
    <w:pPr>
      <w:spacing w:after="0"/>
    </w:pPr>
    <w:rPr>
      <w:rFonts w:ascii="Arial" w:eastAsia="Arial" w:hAnsi="Arial" w:cs="Arial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4677C5"/>
    <w:pPr>
      <w:spacing w:after="0"/>
    </w:pPr>
    <w:rPr>
      <w:rFonts w:ascii="Arial" w:eastAsia="Arial" w:hAnsi="Arial" w:cs="Arial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eNormal"/>
    <w:next w:val="TableGrid"/>
    <w:uiPriority w:val="39"/>
    <w:rsid w:val="004677C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4677C5"/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4677C5"/>
    <w:rPr>
      <w:color w:val="605E5C"/>
      <w:shd w:val="clear" w:color="auto" w:fill="E1DFDD"/>
    </w:rPr>
  </w:style>
  <w:style w:type="table" w:customStyle="1" w:styleId="7">
    <w:name w:val="7"/>
    <w:basedOn w:val="TableNormal2"/>
    <w:rsid w:val="004677C5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2"/>
    <w:rsid w:val="004677C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2"/>
    <w:rsid w:val="004677C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2"/>
    <w:rsid w:val="004677C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2"/>
    <w:rsid w:val="004677C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2"/>
    <w:rsid w:val="004677C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2"/>
    <w:rsid w:val="004677C5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Revision">
    <w:name w:val="Revision"/>
    <w:hidden/>
    <w:uiPriority w:val="99"/>
    <w:semiHidden/>
    <w:rsid w:val="004677C5"/>
    <w:pPr>
      <w:spacing w:after="0" w:line="240" w:lineRule="auto"/>
    </w:pPr>
    <w:rPr>
      <w:rFonts w:ascii="Arial" w:eastAsia="Arial" w:hAnsi="Arial" w:cs="Arial"/>
      <w:lang w:eastAsia="es-MX"/>
    </w:rPr>
  </w:style>
  <w:style w:type="character" w:styleId="UnresolvedMention">
    <w:name w:val="Unresolved Mention"/>
    <w:basedOn w:val="DefaultParagraphFont"/>
    <w:uiPriority w:val="99"/>
    <w:semiHidden/>
    <w:unhideWhenUsed/>
    <w:rsid w:val="00467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1</TotalTime>
  <Pages>10</Pages>
  <Words>1607</Words>
  <Characters>9165</Characters>
  <Application>Microsoft Office Word</Application>
  <DocSecurity>0</DocSecurity>
  <Lines>76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Olliver, Tania</cp:lastModifiedBy>
  <cp:revision>2</cp:revision>
  <cp:lastPrinted>2013-10-03T12:51:00Z</cp:lastPrinted>
  <dcterms:created xsi:type="dcterms:W3CDTF">2023-05-28T22:58:00Z</dcterms:created>
  <dcterms:modified xsi:type="dcterms:W3CDTF">2023-05-28T22:58:00Z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2023-05-28T22:57:59Z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52d3dfa6-2fd5-476d-bd58-2bc4d8e14426</vt:lpwstr>
  </property>
  <property fmtid="{D5CDD505-2E9C-101B-9397-08002B2CF9AE}" pid="8" name="MSIP_Label_2bbab825-a111-45e4-86a1-18cee0005896_ContentBits">
    <vt:lpwstr>2</vt:lpwstr>
  </property>
</Properties>
</file>