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1F252" w14:textId="77777777" w:rsidR="005C2A64" w:rsidRPr="00F97435" w:rsidRDefault="00642895">
      <w:pPr>
        <w:jc w:val="center"/>
        <w:rPr>
          <w:b/>
          <w:bCs/>
          <w:i/>
          <w:iCs/>
          <w:color w:val="000000"/>
          <w:sz w:val="28"/>
          <w:szCs w:val="28"/>
        </w:rPr>
      </w:pPr>
      <w:r w:rsidRPr="00F97435">
        <w:rPr>
          <w:b/>
          <w:bCs/>
          <w:i/>
          <w:iCs/>
          <w:color w:val="000000"/>
          <w:sz w:val="28"/>
          <w:szCs w:val="28"/>
        </w:rPr>
        <w:t>Supp</w:t>
      </w:r>
      <w:r w:rsidRPr="00F97435">
        <w:rPr>
          <w:rFonts w:hint="eastAsia"/>
          <w:b/>
          <w:bCs/>
          <w:i/>
          <w:iCs/>
          <w:color w:val="000000"/>
          <w:sz w:val="28"/>
          <w:szCs w:val="28"/>
        </w:rPr>
        <w:t>lementary</w:t>
      </w:r>
      <w:r w:rsidRPr="00F97435">
        <w:rPr>
          <w:b/>
          <w:bCs/>
          <w:i/>
          <w:iCs/>
          <w:color w:val="000000"/>
          <w:sz w:val="28"/>
          <w:szCs w:val="28"/>
        </w:rPr>
        <w:t xml:space="preserve"> material</w:t>
      </w:r>
    </w:p>
    <w:p w14:paraId="02AA1C78" w14:textId="77777777" w:rsidR="005C2A64" w:rsidRPr="00F97435" w:rsidRDefault="00642895">
      <w:pPr>
        <w:widowControl/>
        <w:spacing w:line="480" w:lineRule="auto"/>
        <w:rPr>
          <w:b/>
          <w:color w:val="000000"/>
          <w:sz w:val="24"/>
        </w:rPr>
      </w:pPr>
      <w:r w:rsidRPr="00F97435">
        <w:rPr>
          <w:b/>
          <w:color w:val="000000"/>
          <w:sz w:val="24"/>
        </w:rPr>
        <w:t>ROS generative black phosphorus-tamoxifen nanosheets for targeted endocrine-sonodynamic synergistic breast cancer therapy</w:t>
      </w:r>
    </w:p>
    <w:p w14:paraId="5312D18E" w14:textId="77777777" w:rsidR="005C2A64" w:rsidRPr="00F97435" w:rsidRDefault="00642895">
      <w:pPr>
        <w:widowControl/>
        <w:spacing w:line="480" w:lineRule="auto"/>
        <w:rPr>
          <w:color w:val="000000"/>
          <w:sz w:val="24"/>
        </w:rPr>
      </w:pPr>
      <w:r w:rsidRPr="00F97435">
        <w:rPr>
          <w:color w:val="000000"/>
          <w:sz w:val="24"/>
        </w:rPr>
        <w:t>Jing Wang</w:t>
      </w:r>
      <w:r w:rsidRPr="00F97435">
        <w:rPr>
          <w:color w:val="000000"/>
          <w:sz w:val="24"/>
          <w:vertAlign w:val="superscript"/>
        </w:rPr>
        <w:t>1,#</w:t>
      </w:r>
      <w:r w:rsidRPr="00F97435">
        <w:rPr>
          <w:color w:val="000000"/>
          <w:sz w:val="24"/>
        </w:rPr>
        <w:t xml:space="preserve">,  Weijian Chen </w:t>
      </w:r>
      <w:r w:rsidRPr="00F97435">
        <w:rPr>
          <w:color w:val="000000"/>
          <w:sz w:val="24"/>
          <w:vertAlign w:val="superscript"/>
        </w:rPr>
        <w:t>1,2,#</w:t>
      </w:r>
      <w:r w:rsidRPr="00F97435">
        <w:rPr>
          <w:color w:val="000000"/>
          <w:sz w:val="24"/>
        </w:rPr>
        <w:t xml:space="preserve">, Wenxiang Du </w:t>
      </w:r>
      <w:r w:rsidRPr="00F97435">
        <w:rPr>
          <w:color w:val="000000"/>
          <w:sz w:val="24"/>
          <w:vertAlign w:val="superscript"/>
        </w:rPr>
        <w:t>2</w:t>
      </w:r>
      <w:r w:rsidRPr="00F97435">
        <w:rPr>
          <w:color w:val="000000"/>
          <w:sz w:val="24"/>
        </w:rPr>
        <w:t>, Hongjie Zhang</w:t>
      </w:r>
      <w:r w:rsidRPr="00F97435">
        <w:rPr>
          <w:color w:val="000000"/>
          <w:sz w:val="24"/>
          <w:vertAlign w:val="superscript"/>
        </w:rPr>
        <w:t>2</w:t>
      </w:r>
      <w:r w:rsidRPr="00F97435">
        <w:rPr>
          <w:color w:val="000000"/>
          <w:sz w:val="24"/>
        </w:rPr>
        <w:t xml:space="preserve"> , Matthias Ilmer</w:t>
      </w:r>
      <w:r w:rsidRPr="00F97435">
        <w:rPr>
          <w:color w:val="000000"/>
          <w:sz w:val="24"/>
          <w:vertAlign w:val="superscript"/>
        </w:rPr>
        <w:t>3</w:t>
      </w:r>
      <w:r w:rsidRPr="00F97435">
        <w:rPr>
          <w:rFonts w:hint="eastAsia"/>
          <w:color w:val="000000"/>
          <w:sz w:val="24"/>
        </w:rPr>
        <w:t>，</w:t>
      </w:r>
      <w:r w:rsidRPr="00F97435">
        <w:rPr>
          <w:color w:val="000000"/>
          <w:sz w:val="24"/>
        </w:rPr>
        <w:t xml:space="preserve">Lei Song </w:t>
      </w:r>
      <w:r w:rsidRPr="00F97435">
        <w:rPr>
          <w:color w:val="000000"/>
          <w:sz w:val="24"/>
          <w:vertAlign w:val="superscript"/>
        </w:rPr>
        <w:t>2</w:t>
      </w:r>
      <w:r w:rsidRPr="00F97435">
        <w:rPr>
          <w:color w:val="000000"/>
          <w:sz w:val="24"/>
        </w:rPr>
        <w:t xml:space="preserve"> ,Yuan Hu</w:t>
      </w:r>
      <w:r w:rsidRPr="00F97435">
        <w:rPr>
          <w:color w:val="000000"/>
          <w:sz w:val="24"/>
          <w:vertAlign w:val="superscript"/>
        </w:rPr>
        <w:t>2,*</w:t>
      </w:r>
      <w:r w:rsidRPr="00F97435">
        <w:rPr>
          <w:color w:val="000000"/>
          <w:sz w:val="24"/>
        </w:rPr>
        <w:t xml:space="preserve"> , Xiaopeng Ma </w:t>
      </w:r>
      <w:r w:rsidRPr="00F97435">
        <w:rPr>
          <w:color w:val="000000"/>
          <w:sz w:val="24"/>
          <w:vertAlign w:val="superscript"/>
        </w:rPr>
        <w:t>1,*</w:t>
      </w:r>
    </w:p>
    <w:p w14:paraId="13FE03A4" w14:textId="77777777" w:rsidR="005C2A64" w:rsidRPr="00F97435" w:rsidRDefault="005C2A64">
      <w:pPr>
        <w:widowControl/>
        <w:spacing w:line="480" w:lineRule="auto"/>
        <w:rPr>
          <w:b/>
          <w:color w:val="000000"/>
          <w:sz w:val="24"/>
        </w:rPr>
      </w:pPr>
    </w:p>
    <w:p w14:paraId="12DE66E6" w14:textId="77777777" w:rsidR="005C2A64" w:rsidRPr="00F97435" w:rsidRDefault="00642895">
      <w:pPr>
        <w:widowControl/>
        <w:spacing w:line="480" w:lineRule="auto"/>
        <w:rPr>
          <w:color w:val="000000"/>
          <w:sz w:val="24"/>
        </w:rPr>
      </w:pPr>
      <w:r w:rsidRPr="00F97435">
        <w:rPr>
          <w:color w:val="000000"/>
          <w:sz w:val="24"/>
          <w:vertAlign w:val="superscript"/>
        </w:rPr>
        <w:t>1</w:t>
      </w:r>
      <w:r w:rsidRPr="00F97435">
        <w:rPr>
          <w:color w:val="000000"/>
          <w:sz w:val="24"/>
        </w:rPr>
        <w:t xml:space="preserve"> Department of General Surgery, The First Affiliated Hospital of USTC, Division of Life Sciences and Medicine, University of Science and Technology of China, Hefei, Anhui, 230001, P.R. China.</w:t>
      </w:r>
    </w:p>
    <w:p w14:paraId="791E417F" w14:textId="77777777" w:rsidR="005C2A64" w:rsidRPr="00F97435" w:rsidRDefault="00642895">
      <w:pPr>
        <w:widowControl/>
        <w:spacing w:line="480" w:lineRule="auto"/>
        <w:rPr>
          <w:color w:val="000000"/>
          <w:sz w:val="24"/>
        </w:rPr>
      </w:pPr>
      <w:r w:rsidRPr="00F97435">
        <w:rPr>
          <w:color w:val="000000"/>
          <w:sz w:val="24"/>
          <w:vertAlign w:val="superscript"/>
        </w:rPr>
        <w:t>2</w:t>
      </w:r>
      <w:r w:rsidRPr="00F97435">
        <w:rPr>
          <w:color w:val="000000"/>
          <w:sz w:val="24"/>
        </w:rPr>
        <w:t xml:space="preserve"> State Key Laboratory of Fire Science, University of Science and Technology of China, Hefei 230026, Anhui, P.R. China.</w:t>
      </w:r>
    </w:p>
    <w:p w14:paraId="18C38AF8" w14:textId="77777777" w:rsidR="005C2A64" w:rsidRPr="00F97435" w:rsidRDefault="00642895">
      <w:pPr>
        <w:widowControl/>
        <w:spacing w:line="480" w:lineRule="auto"/>
        <w:rPr>
          <w:color w:val="000000"/>
          <w:sz w:val="24"/>
        </w:rPr>
      </w:pPr>
      <w:r w:rsidRPr="00F97435">
        <w:rPr>
          <w:rFonts w:hint="eastAsia"/>
          <w:color w:val="000000"/>
          <w:sz w:val="24"/>
          <w:vertAlign w:val="superscript"/>
        </w:rPr>
        <w:t>3</w:t>
      </w:r>
      <w:r w:rsidRPr="00F97435">
        <w:rPr>
          <w:color w:val="000000"/>
        </w:rPr>
        <w:t xml:space="preserve"> </w:t>
      </w:r>
      <w:r w:rsidRPr="00F97435">
        <w:rPr>
          <w:color w:val="000000"/>
          <w:sz w:val="24"/>
        </w:rPr>
        <w:t>Department of General, Visceral, and Transplantation Surgery, Ludwig-Maximilians-University (LMU), Campus Grosshadern, 81377 Munich, Germany</w:t>
      </w:r>
    </w:p>
    <w:p w14:paraId="20B6F9E1" w14:textId="77777777" w:rsidR="005C2A64" w:rsidRPr="00F97435" w:rsidRDefault="005C2A64">
      <w:pPr>
        <w:widowControl/>
        <w:spacing w:line="480" w:lineRule="auto"/>
        <w:rPr>
          <w:color w:val="000000"/>
          <w:sz w:val="24"/>
        </w:rPr>
      </w:pPr>
    </w:p>
    <w:p w14:paraId="269CDF8B" w14:textId="77777777" w:rsidR="005C2A64" w:rsidRPr="00F97435" w:rsidRDefault="00642895">
      <w:pPr>
        <w:widowControl/>
        <w:spacing w:line="480" w:lineRule="auto"/>
        <w:rPr>
          <w:color w:val="000000"/>
          <w:sz w:val="24"/>
        </w:rPr>
      </w:pPr>
      <w:r w:rsidRPr="00F97435">
        <w:rPr>
          <w:color w:val="000000"/>
          <w:sz w:val="24"/>
        </w:rPr>
        <w:t># These authors contributed equally to this study.</w:t>
      </w:r>
    </w:p>
    <w:p w14:paraId="6B3890D0" w14:textId="77777777" w:rsidR="005C2A64" w:rsidRPr="00F97435" w:rsidRDefault="005C2A64">
      <w:pPr>
        <w:widowControl/>
        <w:spacing w:line="480" w:lineRule="auto"/>
        <w:rPr>
          <w:color w:val="000000"/>
          <w:sz w:val="24"/>
        </w:rPr>
      </w:pPr>
    </w:p>
    <w:p w14:paraId="74187A0A" w14:textId="77777777" w:rsidR="005C2A64" w:rsidRPr="00F97435" w:rsidRDefault="00642895">
      <w:pPr>
        <w:widowControl/>
        <w:spacing w:line="480" w:lineRule="auto"/>
        <w:rPr>
          <w:color w:val="000000"/>
          <w:sz w:val="24"/>
        </w:rPr>
      </w:pPr>
      <w:r w:rsidRPr="00F97435">
        <w:rPr>
          <w:color w:val="000000"/>
          <w:sz w:val="24"/>
        </w:rPr>
        <w:t>*Corresponding Authors:</w:t>
      </w:r>
    </w:p>
    <w:p w14:paraId="6A0EC2D9" w14:textId="77777777" w:rsidR="005C2A64" w:rsidRPr="00F97435" w:rsidRDefault="00642895">
      <w:pPr>
        <w:widowControl/>
        <w:spacing w:line="480" w:lineRule="auto"/>
        <w:rPr>
          <w:color w:val="000000"/>
          <w:sz w:val="24"/>
        </w:rPr>
      </w:pPr>
      <w:r w:rsidRPr="00F97435">
        <w:rPr>
          <w:color w:val="000000"/>
          <w:sz w:val="24"/>
        </w:rPr>
        <w:t>Yuan Hu, Email: yuanhu@ustc.edu.cn</w:t>
      </w:r>
    </w:p>
    <w:p w14:paraId="5355EA5A" w14:textId="77777777" w:rsidR="005C2A64" w:rsidRPr="00F97435" w:rsidRDefault="00642895">
      <w:pPr>
        <w:widowControl/>
        <w:spacing w:line="480" w:lineRule="auto"/>
        <w:rPr>
          <w:rStyle w:val="Hyperlink"/>
          <w:color w:val="000000"/>
          <w:sz w:val="24"/>
        </w:rPr>
      </w:pPr>
      <w:r w:rsidRPr="00F97435">
        <w:rPr>
          <w:color w:val="000000"/>
          <w:sz w:val="24"/>
        </w:rPr>
        <w:t xml:space="preserve">Xiaopeng Ma, Email: </w:t>
      </w:r>
      <w:hyperlink r:id="rId7" w:history="1">
        <w:r w:rsidRPr="00F97435">
          <w:rPr>
            <w:rStyle w:val="Hyperlink"/>
            <w:color w:val="000000"/>
            <w:sz w:val="24"/>
          </w:rPr>
          <w:t>XiaopengMa@fsyy.ustc.edu.cn</w:t>
        </w:r>
      </w:hyperlink>
    </w:p>
    <w:p w14:paraId="220C71A3" w14:textId="77777777" w:rsidR="005C2A64" w:rsidRPr="00F97435" w:rsidRDefault="005C2A64">
      <w:pPr>
        <w:widowControl/>
        <w:spacing w:line="480" w:lineRule="auto"/>
        <w:rPr>
          <w:color w:val="000000"/>
          <w:sz w:val="24"/>
        </w:rPr>
      </w:pPr>
    </w:p>
    <w:p w14:paraId="2B5062A5" w14:textId="77777777" w:rsidR="009C4104" w:rsidRDefault="009C4104">
      <w:pPr>
        <w:widowControl/>
        <w:spacing w:line="360" w:lineRule="auto"/>
        <w:jc w:val="center"/>
        <w:textAlignment w:val="center"/>
        <w:rPr>
          <w:b/>
          <w:bCs/>
          <w:color w:val="000000"/>
          <w:kern w:val="0"/>
          <w:sz w:val="24"/>
          <w:lang w:bidi="ar"/>
        </w:rPr>
      </w:pPr>
    </w:p>
    <w:p w14:paraId="00E9C810" w14:textId="77777777" w:rsidR="009C4104" w:rsidRDefault="009C4104">
      <w:pPr>
        <w:widowControl/>
        <w:spacing w:line="360" w:lineRule="auto"/>
        <w:jc w:val="center"/>
        <w:textAlignment w:val="center"/>
        <w:rPr>
          <w:b/>
          <w:bCs/>
          <w:color w:val="000000"/>
          <w:kern w:val="0"/>
          <w:sz w:val="24"/>
          <w:lang w:bidi="ar"/>
        </w:rPr>
      </w:pPr>
    </w:p>
    <w:p w14:paraId="383EC6D0" w14:textId="45E51880" w:rsidR="005C2A64" w:rsidRPr="00F97435" w:rsidRDefault="00642895">
      <w:pPr>
        <w:widowControl/>
        <w:spacing w:line="360" w:lineRule="auto"/>
        <w:jc w:val="center"/>
        <w:textAlignment w:val="center"/>
        <w:rPr>
          <w:color w:val="000000"/>
          <w:kern w:val="0"/>
          <w:sz w:val="24"/>
          <w:lang w:bidi="ar"/>
        </w:rPr>
      </w:pPr>
      <w:r w:rsidRPr="00F97435">
        <w:rPr>
          <w:b/>
          <w:bCs/>
          <w:color w:val="000000"/>
          <w:kern w:val="0"/>
          <w:sz w:val="24"/>
          <w:lang w:bidi="ar"/>
        </w:rPr>
        <w:lastRenderedPageBreak/>
        <w:t>Table. S1</w:t>
      </w:r>
      <w:r w:rsidRPr="00F97435">
        <w:rPr>
          <w:color w:val="000000"/>
          <w:kern w:val="0"/>
          <w:sz w:val="24"/>
          <w:lang w:bidi="ar"/>
        </w:rPr>
        <w:t xml:space="preserve"> The primer sequence for qPCR</w:t>
      </w:r>
    </w:p>
    <w:tbl>
      <w:tblPr>
        <w:tblW w:w="8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4"/>
        <w:gridCol w:w="4363"/>
      </w:tblGrid>
      <w:tr w:rsidR="005C2A64" w:rsidRPr="00F97435" w14:paraId="27BE157F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5B5DF234" w14:textId="77777777" w:rsidR="005C2A64" w:rsidRPr="00F97435" w:rsidRDefault="00642895">
            <w:pPr>
              <w:widowControl/>
              <w:jc w:val="left"/>
              <w:textAlignment w:val="center"/>
              <w:rPr>
                <w:b/>
                <w:bCs/>
                <w:color w:val="000000"/>
                <w:sz w:val="24"/>
              </w:rPr>
            </w:pPr>
            <w:r w:rsidRPr="00F97435">
              <w:rPr>
                <w:b/>
                <w:bCs/>
                <w:color w:val="000000"/>
                <w:kern w:val="0"/>
                <w:sz w:val="24"/>
                <w:lang w:bidi="ar"/>
              </w:rPr>
              <w:t>c-myc</w:t>
            </w:r>
          </w:p>
        </w:tc>
        <w:tc>
          <w:tcPr>
            <w:tcW w:w="4363" w:type="dxa"/>
            <w:vAlign w:val="center"/>
          </w:tcPr>
          <w:p w14:paraId="3E218A29" w14:textId="77777777" w:rsidR="005C2A64" w:rsidRPr="00F97435" w:rsidRDefault="005C2A64">
            <w:pPr>
              <w:jc w:val="left"/>
              <w:rPr>
                <w:color w:val="000000"/>
                <w:sz w:val="24"/>
              </w:rPr>
            </w:pPr>
          </w:p>
        </w:tc>
      </w:tr>
      <w:tr w:rsidR="005C2A64" w:rsidRPr="00F97435" w14:paraId="02B3C0DC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424B715E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 xml:space="preserve">Forward Sequence </w:t>
            </w:r>
          </w:p>
        </w:tc>
        <w:tc>
          <w:tcPr>
            <w:tcW w:w="4363" w:type="dxa"/>
            <w:vAlign w:val="center"/>
          </w:tcPr>
          <w:p w14:paraId="634900E2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CCTGGTGCTCCATGAGGAGAC</w:t>
            </w:r>
          </w:p>
        </w:tc>
      </w:tr>
      <w:tr w:rsidR="005C2A64" w:rsidRPr="00F97435" w14:paraId="3B807A71" w14:textId="77777777">
        <w:trPr>
          <w:trHeight w:val="300"/>
          <w:jc w:val="center"/>
        </w:trPr>
        <w:tc>
          <w:tcPr>
            <w:tcW w:w="3834" w:type="dxa"/>
            <w:noWrap/>
            <w:vAlign w:val="center"/>
          </w:tcPr>
          <w:p w14:paraId="44FA7AD5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Reverse Sequence</w:t>
            </w:r>
          </w:p>
        </w:tc>
        <w:tc>
          <w:tcPr>
            <w:tcW w:w="4363" w:type="dxa"/>
            <w:vAlign w:val="center"/>
          </w:tcPr>
          <w:p w14:paraId="58471F16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CAGACTCTGACCTTTTGCCAGG</w:t>
            </w:r>
          </w:p>
        </w:tc>
      </w:tr>
      <w:tr w:rsidR="005C2A64" w:rsidRPr="00F97435" w14:paraId="3C324F69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4AE606A9" w14:textId="77777777" w:rsidR="005C2A64" w:rsidRPr="00F97435" w:rsidRDefault="00642895">
            <w:pPr>
              <w:widowControl/>
              <w:jc w:val="left"/>
              <w:textAlignment w:val="center"/>
              <w:rPr>
                <w:b/>
                <w:bCs/>
                <w:color w:val="000000"/>
                <w:sz w:val="24"/>
              </w:rPr>
            </w:pPr>
            <w:r w:rsidRPr="00F97435">
              <w:rPr>
                <w:b/>
                <w:bCs/>
                <w:color w:val="000000"/>
                <w:kern w:val="0"/>
                <w:sz w:val="24"/>
                <w:lang w:bidi="ar"/>
              </w:rPr>
              <w:t>cyclinD1</w:t>
            </w:r>
          </w:p>
        </w:tc>
        <w:tc>
          <w:tcPr>
            <w:tcW w:w="4363" w:type="dxa"/>
            <w:vAlign w:val="center"/>
          </w:tcPr>
          <w:p w14:paraId="759A516A" w14:textId="77777777" w:rsidR="005C2A64" w:rsidRPr="00F97435" w:rsidRDefault="005C2A64">
            <w:pPr>
              <w:jc w:val="left"/>
              <w:rPr>
                <w:color w:val="000000"/>
                <w:sz w:val="24"/>
              </w:rPr>
            </w:pPr>
          </w:p>
        </w:tc>
      </w:tr>
      <w:tr w:rsidR="005C2A64" w:rsidRPr="00F97435" w14:paraId="6D862362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711D4B61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 xml:space="preserve">Forward Sequence </w:t>
            </w:r>
          </w:p>
        </w:tc>
        <w:tc>
          <w:tcPr>
            <w:tcW w:w="4363" w:type="dxa"/>
            <w:vAlign w:val="center"/>
          </w:tcPr>
          <w:p w14:paraId="0BE1B915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TCTACACCGACAACTCCATCCG</w:t>
            </w:r>
          </w:p>
        </w:tc>
      </w:tr>
      <w:tr w:rsidR="005C2A64" w:rsidRPr="00F97435" w14:paraId="41C05374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4E084EC0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Reverse Sequence</w:t>
            </w:r>
          </w:p>
        </w:tc>
        <w:tc>
          <w:tcPr>
            <w:tcW w:w="4363" w:type="dxa"/>
            <w:vAlign w:val="center"/>
          </w:tcPr>
          <w:p w14:paraId="2FC2082C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TCTGGCATTTTGGAGAGGAAGTG</w:t>
            </w:r>
          </w:p>
        </w:tc>
      </w:tr>
      <w:tr w:rsidR="005C2A64" w:rsidRPr="00F97435" w14:paraId="39AE337D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0A4E7052" w14:textId="77777777" w:rsidR="005C2A64" w:rsidRPr="00F97435" w:rsidRDefault="00642895">
            <w:pPr>
              <w:widowControl/>
              <w:jc w:val="left"/>
              <w:textAlignment w:val="center"/>
              <w:rPr>
                <w:b/>
                <w:bCs/>
                <w:color w:val="000000"/>
                <w:sz w:val="24"/>
              </w:rPr>
            </w:pPr>
            <w:r w:rsidRPr="00F97435">
              <w:rPr>
                <w:b/>
                <w:bCs/>
                <w:color w:val="000000"/>
                <w:kern w:val="0"/>
                <w:sz w:val="24"/>
                <w:lang w:bidi="ar"/>
              </w:rPr>
              <w:t>ESR</w:t>
            </w:r>
          </w:p>
        </w:tc>
        <w:tc>
          <w:tcPr>
            <w:tcW w:w="4363" w:type="dxa"/>
            <w:vAlign w:val="center"/>
          </w:tcPr>
          <w:p w14:paraId="7E37B1D5" w14:textId="77777777" w:rsidR="005C2A64" w:rsidRPr="00F97435" w:rsidRDefault="005C2A64">
            <w:pPr>
              <w:jc w:val="left"/>
              <w:rPr>
                <w:color w:val="000000"/>
                <w:sz w:val="24"/>
              </w:rPr>
            </w:pPr>
          </w:p>
        </w:tc>
      </w:tr>
      <w:tr w:rsidR="005C2A64" w:rsidRPr="00F97435" w14:paraId="3F98DAC3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6AFA06AB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 xml:space="preserve">Forward Sequence </w:t>
            </w:r>
          </w:p>
        </w:tc>
        <w:tc>
          <w:tcPr>
            <w:tcW w:w="4363" w:type="dxa"/>
            <w:vAlign w:val="center"/>
          </w:tcPr>
          <w:p w14:paraId="14DEBA2C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GCTTACTGACCAACCTGGCAGA</w:t>
            </w:r>
          </w:p>
        </w:tc>
      </w:tr>
      <w:tr w:rsidR="005C2A64" w:rsidRPr="00F97435" w14:paraId="1AB4779C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660D4E31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Reverse Sequence</w:t>
            </w:r>
          </w:p>
        </w:tc>
        <w:tc>
          <w:tcPr>
            <w:tcW w:w="4363" w:type="dxa"/>
            <w:vAlign w:val="center"/>
          </w:tcPr>
          <w:p w14:paraId="277DA876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GGATCTCTAGCCAGGCACATTC</w:t>
            </w:r>
          </w:p>
        </w:tc>
      </w:tr>
      <w:tr w:rsidR="005C2A64" w:rsidRPr="00F97435" w14:paraId="5D138335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185D4CC1" w14:textId="77777777" w:rsidR="005C2A64" w:rsidRPr="00F97435" w:rsidRDefault="00642895">
            <w:pPr>
              <w:widowControl/>
              <w:jc w:val="left"/>
              <w:textAlignment w:val="center"/>
              <w:rPr>
                <w:b/>
                <w:bCs/>
                <w:color w:val="000000"/>
                <w:sz w:val="24"/>
              </w:rPr>
            </w:pPr>
            <w:r w:rsidRPr="00F97435">
              <w:rPr>
                <w:b/>
                <w:bCs/>
                <w:color w:val="000000"/>
                <w:sz w:val="24"/>
              </w:rPr>
              <w:t>GAPDH</w:t>
            </w:r>
          </w:p>
        </w:tc>
        <w:tc>
          <w:tcPr>
            <w:tcW w:w="4363" w:type="dxa"/>
            <w:vAlign w:val="center"/>
          </w:tcPr>
          <w:p w14:paraId="4E563A9D" w14:textId="77777777" w:rsidR="005C2A64" w:rsidRPr="00F97435" w:rsidRDefault="005C2A64">
            <w:pPr>
              <w:jc w:val="left"/>
              <w:rPr>
                <w:color w:val="000000"/>
                <w:sz w:val="24"/>
              </w:rPr>
            </w:pPr>
          </w:p>
        </w:tc>
      </w:tr>
      <w:tr w:rsidR="005C2A64" w:rsidRPr="00F97435" w14:paraId="56E9C62D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509D70DA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 xml:space="preserve">Forward Sequence </w:t>
            </w:r>
          </w:p>
        </w:tc>
        <w:tc>
          <w:tcPr>
            <w:tcW w:w="4363" w:type="dxa"/>
            <w:vAlign w:val="center"/>
          </w:tcPr>
          <w:p w14:paraId="42FF4AEA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sz w:val="24"/>
              </w:rPr>
              <w:t>GTCTCCTCTGACTTCAACAGCG</w:t>
            </w:r>
          </w:p>
        </w:tc>
      </w:tr>
      <w:tr w:rsidR="005C2A64" w:rsidRPr="00F97435" w14:paraId="0E1AE1CC" w14:textId="77777777">
        <w:trPr>
          <w:trHeight w:val="285"/>
          <w:jc w:val="center"/>
        </w:trPr>
        <w:tc>
          <w:tcPr>
            <w:tcW w:w="3834" w:type="dxa"/>
            <w:noWrap/>
            <w:vAlign w:val="center"/>
          </w:tcPr>
          <w:p w14:paraId="61649E03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Reverse Sequence</w:t>
            </w:r>
          </w:p>
        </w:tc>
        <w:tc>
          <w:tcPr>
            <w:tcW w:w="4363" w:type="dxa"/>
            <w:vAlign w:val="center"/>
          </w:tcPr>
          <w:p w14:paraId="6C0EC7FB" w14:textId="77777777" w:rsidR="005C2A64" w:rsidRPr="00F97435" w:rsidRDefault="00642895">
            <w:pPr>
              <w:widowControl/>
              <w:jc w:val="left"/>
              <w:textAlignment w:val="center"/>
              <w:rPr>
                <w:color w:val="000000"/>
                <w:sz w:val="24"/>
              </w:rPr>
            </w:pPr>
            <w:r w:rsidRPr="00F97435">
              <w:rPr>
                <w:color w:val="000000"/>
                <w:sz w:val="24"/>
              </w:rPr>
              <w:t>ACCACCCTGTTGCTGTAGCCAA</w:t>
            </w:r>
          </w:p>
        </w:tc>
      </w:tr>
    </w:tbl>
    <w:p w14:paraId="3854FB18" w14:textId="77777777" w:rsidR="005C2A64" w:rsidRPr="00F97435" w:rsidRDefault="005C2A64">
      <w:pPr>
        <w:rPr>
          <w:color w:val="000000"/>
          <w:sz w:val="24"/>
        </w:rPr>
      </w:pPr>
    </w:p>
    <w:p w14:paraId="7A743566" w14:textId="12E43CDE" w:rsidR="005C2A64" w:rsidRPr="00F97435" w:rsidRDefault="00642895" w:rsidP="009C4104">
      <w:pPr>
        <w:spacing w:line="480" w:lineRule="auto"/>
        <w:jc w:val="center"/>
        <w:rPr>
          <w:color w:val="000000"/>
          <w:sz w:val="24"/>
        </w:rPr>
      </w:pPr>
      <w:r w:rsidRPr="00F97435">
        <w:rPr>
          <w:rFonts w:hint="eastAsia"/>
          <w:b/>
          <w:bCs/>
          <w:color w:val="000000"/>
          <w:sz w:val="24"/>
        </w:rPr>
        <w:t>T</w:t>
      </w:r>
      <w:bookmarkStart w:id="0" w:name="_Hlk131847009"/>
      <w:r w:rsidRPr="00F97435">
        <w:rPr>
          <w:rFonts w:hint="eastAsia"/>
          <w:b/>
          <w:bCs/>
          <w:color w:val="000000"/>
          <w:sz w:val="24"/>
        </w:rPr>
        <w:t>able</w:t>
      </w:r>
      <w:r w:rsidRPr="00F97435">
        <w:rPr>
          <w:b/>
          <w:bCs/>
          <w:color w:val="000000"/>
          <w:sz w:val="24"/>
        </w:rPr>
        <w:t>. S</w:t>
      </w:r>
      <w:r w:rsidR="009C4104">
        <w:rPr>
          <w:b/>
          <w:bCs/>
          <w:color w:val="000000"/>
          <w:sz w:val="24"/>
        </w:rPr>
        <w:t>2</w:t>
      </w:r>
      <w:r w:rsidRPr="00F97435">
        <w:rPr>
          <w:color w:val="000000"/>
          <w:sz w:val="24"/>
        </w:rPr>
        <w:t xml:space="preserve"> TAM drug loading capacity with various TAM/BP mass ratio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1276"/>
        <w:gridCol w:w="1701"/>
        <w:gridCol w:w="1985"/>
        <w:gridCol w:w="1701"/>
      </w:tblGrid>
      <w:tr w:rsidR="005C2A64" w:rsidRPr="00F97435" w14:paraId="30A9022D" w14:textId="77777777">
        <w:trPr>
          <w:trHeight w:val="510"/>
          <w:jc w:val="center"/>
        </w:trPr>
        <w:tc>
          <w:tcPr>
            <w:tcW w:w="1613" w:type="dxa"/>
            <w:vAlign w:val="center"/>
          </w:tcPr>
          <w:p w14:paraId="5731969E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Primary TAM/BP ratio</w:t>
            </w:r>
          </w:p>
        </w:tc>
        <w:tc>
          <w:tcPr>
            <w:tcW w:w="1276" w:type="dxa"/>
            <w:vAlign w:val="center"/>
          </w:tcPr>
          <w:p w14:paraId="246C2250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Free TAM (mg)</w:t>
            </w:r>
          </w:p>
        </w:tc>
        <w:tc>
          <w:tcPr>
            <w:tcW w:w="1701" w:type="dxa"/>
            <w:vAlign w:val="center"/>
          </w:tcPr>
          <w:p w14:paraId="636D14A7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Loading TAM</w:t>
            </w:r>
          </w:p>
          <w:p w14:paraId="6ABE3058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(mg)</w:t>
            </w:r>
          </w:p>
        </w:tc>
        <w:tc>
          <w:tcPr>
            <w:tcW w:w="1985" w:type="dxa"/>
            <w:vAlign w:val="center"/>
          </w:tcPr>
          <w:p w14:paraId="1D518C78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Loading TAM/BP mass ratio (%)</w:t>
            </w:r>
          </w:p>
        </w:tc>
        <w:tc>
          <w:tcPr>
            <w:tcW w:w="1701" w:type="dxa"/>
            <w:vAlign w:val="center"/>
          </w:tcPr>
          <w:p w14:paraId="5C868BAB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Loading efficiency (%)</w:t>
            </w:r>
          </w:p>
        </w:tc>
      </w:tr>
      <w:tr w:rsidR="005C2A64" w:rsidRPr="00F97435" w14:paraId="39618B45" w14:textId="77777777">
        <w:trPr>
          <w:trHeight w:val="510"/>
          <w:jc w:val="center"/>
        </w:trPr>
        <w:tc>
          <w:tcPr>
            <w:tcW w:w="1613" w:type="dxa"/>
            <w:vAlign w:val="center"/>
          </w:tcPr>
          <w:p w14:paraId="5EC55721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0.25 : 1</w:t>
            </w:r>
          </w:p>
        </w:tc>
        <w:tc>
          <w:tcPr>
            <w:tcW w:w="1276" w:type="dxa"/>
            <w:vAlign w:val="center"/>
          </w:tcPr>
          <w:p w14:paraId="53AC8493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0.423</w:t>
            </w:r>
          </w:p>
        </w:tc>
        <w:tc>
          <w:tcPr>
            <w:tcW w:w="1701" w:type="dxa"/>
            <w:vAlign w:val="center"/>
          </w:tcPr>
          <w:p w14:paraId="1C66D159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0.327</w:t>
            </w:r>
          </w:p>
        </w:tc>
        <w:tc>
          <w:tcPr>
            <w:tcW w:w="1985" w:type="dxa"/>
            <w:vAlign w:val="center"/>
          </w:tcPr>
          <w:p w14:paraId="2F7A03EC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10.91</w:t>
            </w:r>
          </w:p>
        </w:tc>
        <w:tc>
          <w:tcPr>
            <w:tcW w:w="1701" w:type="dxa"/>
            <w:vAlign w:val="center"/>
          </w:tcPr>
          <w:p w14:paraId="76F53E3C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43.60</w:t>
            </w:r>
          </w:p>
        </w:tc>
      </w:tr>
      <w:tr w:rsidR="005C2A64" w:rsidRPr="00F97435" w14:paraId="3F0E5BA2" w14:textId="77777777">
        <w:trPr>
          <w:trHeight w:val="510"/>
          <w:jc w:val="center"/>
        </w:trPr>
        <w:tc>
          <w:tcPr>
            <w:tcW w:w="1613" w:type="dxa"/>
            <w:vAlign w:val="center"/>
          </w:tcPr>
          <w:p w14:paraId="6E289920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0.5 : 1</w:t>
            </w:r>
          </w:p>
        </w:tc>
        <w:tc>
          <w:tcPr>
            <w:tcW w:w="1276" w:type="dxa"/>
            <w:vAlign w:val="center"/>
          </w:tcPr>
          <w:p w14:paraId="26875045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0.899</w:t>
            </w:r>
          </w:p>
        </w:tc>
        <w:tc>
          <w:tcPr>
            <w:tcW w:w="1701" w:type="dxa"/>
            <w:vAlign w:val="center"/>
          </w:tcPr>
          <w:p w14:paraId="301F336B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0.601</w:t>
            </w:r>
          </w:p>
        </w:tc>
        <w:tc>
          <w:tcPr>
            <w:tcW w:w="1985" w:type="dxa"/>
            <w:vAlign w:val="center"/>
          </w:tcPr>
          <w:p w14:paraId="38046D3C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20.03</w:t>
            </w:r>
          </w:p>
        </w:tc>
        <w:tc>
          <w:tcPr>
            <w:tcW w:w="1701" w:type="dxa"/>
            <w:vAlign w:val="center"/>
          </w:tcPr>
          <w:p w14:paraId="1CDF56B7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40.07</w:t>
            </w:r>
          </w:p>
        </w:tc>
      </w:tr>
      <w:tr w:rsidR="005C2A64" w:rsidRPr="00F97435" w14:paraId="139D6A47" w14:textId="77777777">
        <w:trPr>
          <w:trHeight w:val="510"/>
          <w:jc w:val="center"/>
        </w:trPr>
        <w:tc>
          <w:tcPr>
            <w:tcW w:w="1613" w:type="dxa"/>
            <w:vAlign w:val="center"/>
          </w:tcPr>
          <w:p w14:paraId="24DE35B0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1 : 1</w:t>
            </w:r>
          </w:p>
        </w:tc>
        <w:tc>
          <w:tcPr>
            <w:tcW w:w="1276" w:type="dxa"/>
            <w:vAlign w:val="center"/>
          </w:tcPr>
          <w:p w14:paraId="7BBE60A0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2.018</w:t>
            </w:r>
          </w:p>
        </w:tc>
        <w:tc>
          <w:tcPr>
            <w:tcW w:w="1701" w:type="dxa"/>
            <w:vAlign w:val="center"/>
          </w:tcPr>
          <w:p w14:paraId="518DC319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0.982</w:t>
            </w:r>
          </w:p>
        </w:tc>
        <w:tc>
          <w:tcPr>
            <w:tcW w:w="1985" w:type="dxa"/>
            <w:vAlign w:val="center"/>
          </w:tcPr>
          <w:p w14:paraId="4682825A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32.72</w:t>
            </w:r>
          </w:p>
        </w:tc>
        <w:tc>
          <w:tcPr>
            <w:tcW w:w="1701" w:type="dxa"/>
            <w:vAlign w:val="center"/>
          </w:tcPr>
          <w:p w14:paraId="17CFA298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32.73</w:t>
            </w:r>
          </w:p>
        </w:tc>
      </w:tr>
      <w:tr w:rsidR="005C2A64" w:rsidRPr="00F97435" w14:paraId="3AD5F9FC" w14:textId="77777777">
        <w:trPr>
          <w:trHeight w:val="510"/>
          <w:jc w:val="center"/>
        </w:trPr>
        <w:tc>
          <w:tcPr>
            <w:tcW w:w="1613" w:type="dxa"/>
            <w:vAlign w:val="center"/>
          </w:tcPr>
          <w:p w14:paraId="1902DD18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2 : 1</w:t>
            </w:r>
          </w:p>
        </w:tc>
        <w:tc>
          <w:tcPr>
            <w:tcW w:w="1276" w:type="dxa"/>
            <w:vAlign w:val="center"/>
          </w:tcPr>
          <w:p w14:paraId="1DE89725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4.040</w:t>
            </w:r>
          </w:p>
        </w:tc>
        <w:tc>
          <w:tcPr>
            <w:tcW w:w="1701" w:type="dxa"/>
            <w:vAlign w:val="center"/>
          </w:tcPr>
          <w:p w14:paraId="7EFB2D78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1.960</w:t>
            </w:r>
          </w:p>
        </w:tc>
        <w:tc>
          <w:tcPr>
            <w:tcW w:w="1985" w:type="dxa"/>
            <w:vAlign w:val="center"/>
          </w:tcPr>
          <w:p w14:paraId="050C5C4B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65.34</w:t>
            </w:r>
          </w:p>
        </w:tc>
        <w:tc>
          <w:tcPr>
            <w:tcW w:w="1701" w:type="dxa"/>
            <w:vAlign w:val="center"/>
          </w:tcPr>
          <w:p w14:paraId="463D5AEC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32.67</w:t>
            </w:r>
          </w:p>
        </w:tc>
      </w:tr>
      <w:tr w:rsidR="005C2A64" w:rsidRPr="00F97435" w14:paraId="6EE41351" w14:textId="77777777">
        <w:trPr>
          <w:trHeight w:val="510"/>
          <w:jc w:val="center"/>
        </w:trPr>
        <w:tc>
          <w:tcPr>
            <w:tcW w:w="1613" w:type="dxa"/>
            <w:vAlign w:val="center"/>
          </w:tcPr>
          <w:p w14:paraId="3DE401C1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4 : 1</w:t>
            </w:r>
          </w:p>
        </w:tc>
        <w:tc>
          <w:tcPr>
            <w:tcW w:w="1276" w:type="dxa"/>
            <w:vAlign w:val="center"/>
          </w:tcPr>
          <w:p w14:paraId="6F240E58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8.834</w:t>
            </w:r>
          </w:p>
        </w:tc>
        <w:tc>
          <w:tcPr>
            <w:tcW w:w="1701" w:type="dxa"/>
            <w:vAlign w:val="center"/>
          </w:tcPr>
          <w:p w14:paraId="55473FE0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3.166</w:t>
            </w:r>
          </w:p>
        </w:tc>
        <w:tc>
          <w:tcPr>
            <w:tcW w:w="1985" w:type="dxa"/>
            <w:vAlign w:val="center"/>
          </w:tcPr>
          <w:p w14:paraId="296A6299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105.52</w:t>
            </w:r>
          </w:p>
        </w:tc>
        <w:tc>
          <w:tcPr>
            <w:tcW w:w="1701" w:type="dxa"/>
            <w:vAlign w:val="center"/>
          </w:tcPr>
          <w:p w14:paraId="71554279" w14:textId="77777777" w:rsidR="005C2A64" w:rsidRPr="00F97435" w:rsidRDefault="00642895">
            <w:pPr>
              <w:jc w:val="center"/>
              <w:rPr>
                <w:rFonts w:eastAsia="DengXian"/>
                <w:color w:val="000000"/>
                <w:sz w:val="24"/>
              </w:rPr>
            </w:pPr>
            <w:r w:rsidRPr="00F97435">
              <w:rPr>
                <w:rFonts w:eastAsia="DengXian"/>
                <w:color w:val="000000"/>
                <w:sz w:val="24"/>
              </w:rPr>
              <w:t>26.38</w:t>
            </w:r>
          </w:p>
        </w:tc>
      </w:tr>
      <w:bookmarkEnd w:id="0"/>
    </w:tbl>
    <w:p w14:paraId="3EC5F1E7" w14:textId="58FFD9DA" w:rsidR="005C2A64" w:rsidRDefault="005C2A64">
      <w:pPr>
        <w:rPr>
          <w:color w:val="000000"/>
          <w:sz w:val="24"/>
        </w:rPr>
      </w:pPr>
    </w:p>
    <w:p w14:paraId="6A151E4A" w14:textId="0524D31B" w:rsidR="009C4104" w:rsidRPr="00F97435" w:rsidRDefault="009C4104" w:rsidP="009C4104">
      <w:pPr>
        <w:widowControl/>
        <w:spacing w:line="360" w:lineRule="auto"/>
        <w:jc w:val="center"/>
        <w:textAlignment w:val="center"/>
        <w:rPr>
          <w:color w:val="000000"/>
          <w:kern w:val="0"/>
          <w:sz w:val="24"/>
          <w:lang w:bidi="ar"/>
        </w:rPr>
      </w:pPr>
      <w:r w:rsidRPr="00F97435">
        <w:rPr>
          <w:b/>
          <w:bCs/>
          <w:color w:val="000000"/>
          <w:kern w:val="0"/>
          <w:sz w:val="24"/>
          <w:lang w:bidi="ar"/>
        </w:rPr>
        <w:t>Table. S</w:t>
      </w:r>
      <w:r>
        <w:rPr>
          <w:b/>
          <w:bCs/>
          <w:color w:val="000000"/>
          <w:kern w:val="0"/>
          <w:sz w:val="24"/>
          <w:lang w:bidi="ar"/>
        </w:rPr>
        <w:t>3</w:t>
      </w:r>
      <w:r w:rsidRPr="00F97435">
        <w:rPr>
          <w:color w:val="000000"/>
          <w:kern w:val="0"/>
          <w:sz w:val="24"/>
          <w:lang w:bidi="ar"/>
        </w:rPr>
        <w:t xml:space="preserve"> Top 10 pathways enrichment of KEGG. Count: number of genes enriched in the corresponding pathway</w:t>
      </w:r>
    </w:p>
    <w:tbl>
      <w:tblPr>
        <w:tblW w:w="8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507"/>
        <w:gridCol w:w="1517"/>
        <w:gridCol w:w="850"/>
      </w:tblGrid>
      <w:tr w:rsidR="009C4104" w:rsidRPr="00F97435" w14:paraId="4C3307BB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4737EB07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ID</w:t>
            </w:r>
          </w:p>
        </w:tc>
        <w:tc>
          <w:tcPr>
            <w:tcW w:w="3507" w:type="dxa"/>
            <w:noWrap/>
            <w:vAlign w:val="center"/>
          </w:tcPr>
          <w:p w14:paraId="474045D5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Description</w:t>
            </w:r>
          </w:p>
        </w:tc>
        <w:tc>
          <w:tcPr>
            <w:tcW w:w="1517" w:type="dxa"/>
            <w:noWrap/>
            <w:vAlign w:val="center"/>
          </w:tcPr>
          <w:p w14:paraId="07C3D180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qvalue</w:t>
            </w:r>
          </w:p>
        </w:tc>
        <w:tc>
          <w:tcPr>
            <w:tcW w:w="850" w:type="dxa"/>
            <w:noWrap/>
            <w:vAlign w:val="center"/>
          </w:tcPr>
          <w:p w14:paraId="7E48DC29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Count</w:t>
            </w:r>
          </w:p>
        </w:tc>
      </w:tr>
      <w:tr w:rsidR="009C4104" w:rsidRPr="00F97435" w14:paraId="14822896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5CBC6E11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hsa04110</w:t>
            </w:r>
          </w:p>
        </w:tc>
        <w:tc>
          <w:tcPr>
            <w:tcW w:w="3507" w:type="dxa"/>
            <w:noWrap/>
            <w:vAlign w:val="center"/>
          </w:tcPr>
          <w:p w14:paraId="43D779E9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Cell cycle</w:t>
            </w:r>
          </w:p>
        </w:tc>
        <w:tc>
          <w:tcPr>
            <w:tcW w:w="1517" w:type="dxa"/>
            <w:noWrap/>
            <w:vAlign w:val="center"/>
          </w:tcPr>
          <w:p w14:paraId="3C6CC386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3.60E-11</w:t>
            </w:r>
          </w:p>
        </w:tc>
        <w:tc>
          <w:tcPr>
            <w:tcW w:w="850" w:type="dxa"/>
            <w:noWrap/>
            <w:vAlign w:val="center"/>
          </w:tcPr>
          <w:p w14:paraId="3395CA64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26</w:t>
            </w:r>
          </w:p>
        </w:tc>
      </w:tr>
      <w:tr w:rsidR="009C4104" w:rsidRPr="00F97435" w14:paraId="404D2C46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605BB631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hsa03440</w:t>
            </w:r>
          </w:p>
        </w:tc>
        <w:tc>
          <w:tcPr>
            <w:tcW w:w="3507" w:type="dxa"/>
            <w:noWrap/>
            <w:vAlign w:val="center"/>
          </w:tcPr>
          <w:p w14:paraId="39695C61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Homologous recombination</w:t>
            </w:r>
          </w:p>
        </w:tc>
        <w:tc>
          <w:tcPr>
            <w:tcW w:w="1517" w:type="dxa"/>
            <w:noWrap/>
            <w:vAlign w:val="center"/>
          </w:tcPr>
          <w:p w14:paraId="1A09C244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1.37E-06</w:t>
            </w:r>
          </w:p>
        </w:tc>
        <w:tc>
          <w:tcPr>
            <w:tcW w:w="850" w:type="dxa"/>
            <w:noWrap/>
            <w:vAlign w:val="center"/>
          </w:tcPr>
          <w:p w14:paraId="036E7A0E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12</w:t>
            </w:r>
          </w:p>
        </w:tc>
      </w:tr>
      <w:tr w:rsidR="009C4104" w:rsidRPr="00F97435" w14:paraId="1E2CD433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6BA85451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hsa03460</w:t>
            </w:r>
          </w:p>
        </w:tc>
        <w:tc>
          <w:tcPr>
            <w:tcW w:w="3507" w:type="dxa"/>
            <w:noWrap/>
            <w:vAlign w:val="center"/>
          </w:tcPr>
          <w:p w14:paraId="33B78DEE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Fanconi anemia pathway</w:t>
            </w:r>
          </w:p>
        </w:tc>
        <w:tc>
          <w:tcPr>
            <w:tcW w:w="1517" w:type="dxa"/>
            <w:noWrap/>
            <w:vAlign w:val="center"/>
          </w:tcPr>
          <w:p w14:paraId="23CCA985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2.61E-05</w:t>
            </w:r>
          </w:p>
        </w:tc>
        <w:tc>
          <w:tcPr>
            <w:tcW w:w="850" w:type="dxa"/>
            <w:noWrap/>
            <w:vAlign w:val="center"/>
          </w:tcPr>
          <w:p w14:paraId="7D9026C8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12</w:t>
            </w:r>
          </w:p>
        </w:tc>
      </w:tr>
      <w:tr w:rsidR="009C4104" w:rsidRPr="00F97435" w14:paraId="121FDB44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38D560A6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hsa04115</w:t>
            </w:r>
          </w:p>
        </w:tc>
        <w:tc>
          <w:tcPr>
            <w:tcW w:w="3507" w:type="dxa"/>
            <w:noWrap/>
            <w:vAlign w:val="center"/>
          </w:tcPr>
          <w:p w14:paraId="6CE99C04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p53 signaling pathway</w:t>
            </w:r>
          </w:p>
        </w:tc>
        <w:tc>
          <w:tcPr>
            <w:tcW w:w="1517" w:type="dxa"/>
            <w:noWrap/>
            <w:vAlign w:val="center"/>
          </w:tcPr>
          <w:p w14:paraId="59132BE1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0.00057063</w:t>
            </w:r>
          </w:p>
        </w:tc>
        <w:tc>
          <w:tcPr>
            <w:tcW w:w="850" w:type="dxa"/>
            <w:noWrap/>
            <w:vAlign w:val="center"/>
          </w:tcPr>
          <w:p w14:paraId="4F873C44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12</w:t>
            </w:r>
          </w:p>
        </w:tc>
      </w:tr>
      <w:tr w:rsidR="009C4104" w:rsidRPr="00F97435" w14:paraId="750AFEA9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6B2B7C05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hsa04218</w:t>
            </w:r>
          </w:p>
        </w:tc>
        <w:tc>
          <w:tcPr>
            <w:tcW w:w="3507" w:type="dxa"/>
            <w:noWrap/>
            <w:vAlign w:val="center"/>
          </w:tcPr>
          <w:p w14:paraId="7E41AE1E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Cellular senescence</w:t>
            </w:r>
          </w:p>
        </w:tc>
        <w:tc>
          <w:tcPr>
            <w:tcW w:w="1517" w:type="dxa"/>
            <w:noWrap/>
            <w:vAlign w:val="center"/>
          </w:tcPr>
          <w:p w14:paraId="38C1C117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0.001984592</w:t>
            </w:r>
          </w:p>
        </w:tc>
        <w:tc>
          <w:tcPr>
            <w:tcW w:w="850" w:type="dxa"/>
            <w:noWrap/>
            <w:vAlign w:val="center"/>
          </w:tcPr>
          <w:p w14:paraId="7C19637F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17</w:t>
            </w:r>
          </w:p>
        </w:tc>
      </w:tr>
      <w:tr w:rsidR="009C4104" w:rsidRPr="00F97435" w14:paraId="7525E167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41D89F97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hsa05210</w:t>
            </w:r>
          </w:p>
        </w:tc>
        <w:tc>
          <w:tcPr>
            <w:tcW w:w="3507" w:type="dxa"/>
            <w:noWrap/>
            <w:vAlign w:val="center"/>
          </w:tcPr>
          <w:p w14:paraId="2E6F49FC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Colorectal cancer</w:t>
            </w:r>
          </w:p>
        </w:tc>
        <w:tc>
          <w:tcPr>
            <w:tcW w:w="1517" w:type="dxa"/>
            <w:noWrap/>
            <w:vAlign w:val="center"/>
          </w:tcPr>
          <w:p w14:paraId="7E76121F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0.008817501</w:t>
            </w:r>
          </w:p>
        </w:tc>
        <w:tc>
          <w:tcPr>
            <w:tcW w:w="850" w:type="dxa"/>
            <w:noWrap/>
            <w:vAlign w:val="center"/>
          </w:tcPr>
          <w:p w14:paraId="12A23DB4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11</w:t>
            </w:r>
          </w:p>
        </w:tc>
      </w:tr>
      <w:tr w:rsidR="009C4104" w:rsidRPr="00F97435" w14:paraId="62DFFADC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49452367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hsa01524</w:t>
            </w:r>
          </w:p>
        </w:tc>
        <w:tc>
          <w:tcPr>
            <w:tcW w:w="3507" w:type="dxa"/>
            <w:noWrap/>
            <w:vAlign w:val="center"/>
          </w:tcPr>
          <w:p w14:paraId="7C6C1156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Platinum drug resistance</w:t>
            </w:r>
          </w:p>
        </w:tc>
        <w:tc>
          <w:tcPr>
            <w:tcW w:w="1517" w:type="dxa"/>
            <w:noWrap/>
            <w:vAlign w:val="center"/>
          </w:tcPr>
          <w:p w14:paraId="58E21829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0.008817501</w:t>
            </w:r>
          </w:p>
        </w:tc>
        <w:tc>
          <w:tcPr>
            <w:tcW w:w="850" w:type="dxa"/>
            <w:noWrap/>
            <w:vAlign w:val="center"/>
          </w:tcPr>
          <w:p w14:paraId="74C5C9EA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:rsidR="009C4104" w:rsidRPr="00F97435" w14:paraId="194876E3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45A7B6A5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hsa00140</w:t>
            </w:r>
          </w:p>
        </w:tc>
        <w:tc>
          <w:tcPr>
            <w:tcW w:w="3507" w:type="dxa"/>
            <w:noWrap/>
            <w:vAlign w:val="center"/>
          </w:tcPr>
          <w:p w14:paraId="4E16A0EC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Steroid hormone biosynthesis</w:t>
            </w:r>
          </w:p>
        </w:tc>
        <w:tc>
          <w:tcPr>
            <w:tcW w:w="1517" w:type="dxa"/>
            <w:noWrap/>
            <w:vAlign w:val="center"/>
          </w:tcPr>
          <w:p w14:paraId="5528546D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0.008887059</w:t>
            </w:r>
          </w:p>
        </w:tc>
        <w:tc>
          <w:tcPr>
            <w:tcW w:w="850" w:type="dxa"/>
            <w:noWrap/>
            <w:vAlign w:val="center"/>
          </w:tcPr>
          <w:p w14:paraId="073BB982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9</w:t>
            </w:r>
          </w:p>
        </w:tc>
      </w:tr>
      <w:tr w:rsidR="009C4104" w:rsidRPr="00F97435" w14:paraId="4D335AB2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0C05A0F5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hsa04210</w:t>
            </w:r>
          </w:p>
        </w:tc>
        <w:tc>
          <w:tcPr>
            <w:tcW w:w="3507" w:type="dxa"/>
            <w:noWrap/>
            <w:vAlign w:val="center"/>
          </w:tcPr>
          <w:p w14:paraId="4EFC9D36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Apoptosis</w:t>
            </w:r>
          </w:p>
        </w:tc>
        <w:tc>
          <w:tcPr>
            <w:tcW w:w="1517" w:type="dxa"/>
            <w:noWrap/>
            <w:vAlign w:val="center"/>
          </w:tcPr>
          <w:p w14:paraId="4C280206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0.031184406</w:t>
            </w:r>
          </w:p>
        </w:tc>
        <w:tc>
          <w:tcPr>
            <w:tcW w:w="850" w:type="dxa"/>
            <w:noWrap/>
            <w:vAlign w:val="center"/>
          </w:tcPr>
          <w:p w14:paraId="35E27F1D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13</w:t>
            </w:r>
          </w:p>
        </w:tc>
      </w:tr>
      <w:tr w:rsidR="009C4104" w:rsidRPr="00F97435" w14:paraId="043118B4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462B2C5D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hsa03030</w:t>
            </w:r>
          </w:p>
        </w:tc>
        <w:tc>
          <w:tcPr>
            <w:tcW w:w="3507" w:type="dxa"/>
            <w:noWrap/>
            <w:vAlign w:val="center"/>
          </w:tcPr>
          <w:p w14:paraId="0151D37D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DNA replication</w:t>
            </w:r>
          </w:p>
        </w:tc>
        <w:tc>
          <w:tcPr>
            <w:tcW w:w="1517" w:type="dxa"/>
            <w:noWrap/>
            <w:vAlign w:val="center"/>
          </w:tcPr>
          <w:p w14:paraId="3B2B24DF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0.038662338</w:t>
            </w:r>
          </w:p>
        </w:tc>
        <w:tc>
          <w:tcPr>
            <w:tcW w:w="850" w:type="dxa"/>
            <w:noWrap/>
            <w:vAlign w:val="center"/>
          </w:tcPr>
          <w:p w14:paraId="01325D47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6</w:t>
            </w:r>
          </w:p>
        </w:tc>
      </w:tr>
      <w:tr w:rsidR="009C4104" w:rsidRPr="00F97435" w14:paraId="2A9A6E8A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6A8D75CD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hsa00980</w:t>
            </w:r>
          </w:p>
        </w:tc>
        <w:tc>
          <w:tcPr>
            <w:tcW w:w="3507" w:type="dxa"/>
            <w:noWrap/>
            <w:vAlign w:val="center"/>
          </w:tcPr>
          <w:p w14:paraId="4FED1897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Metabolism of xenobiotics by cytochrome P450</w:t>
            </w:r>
          </w:p>
        </w:tc>
        <w:tc>
          <w:tcPr>
            <w:tcW w:w="1517" w:type="dxa"/>
            <w:noWrap/>
            <w:vAlign w:val="center"/>
          </w:tcPr>
          <w:p w14:paraId="55D52EA6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0.039924269</w:t>
            </w:r>
          </w:p>
        </w:tc>
        <w:tc>
          <w:tcPr>
            <w:tcW w:w="850" w:type="dxa"/>
            <w:noWrap/>
            <w:vAlign w:val="center"/>
          </w:tcPr>
          <w:p w14:paraId="6E6B6F51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9</w:t>
            </w:r>
          </w:p>
        </w:tc>
      </w:tr>
      <w:tr w:rsidR="009C4104" w:rsidRPr="00F97435" w14:paraId="3D222D7C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018F5E35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lastRenderedPageBreak/>
              <w:t>hsa04114</w:t>
            </w:r>
          </w:p>
        </w:tc>
        <w:tc>
          <w:tcPr>
            <w:tcW w:w="3507" w:type="dxa"/>
            <w:noWrap/>
            <w:vAlign w:val="center"/>
          </w:tcPr>
          <w:p w14:paraId="741DC1F6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Oocyte meiosis</w:t>
            </w:r>
          </w:p>
        </w:tc>
        <w:tc>
          <w:tcPr>
            <w:tcW w:w="1517" w:type="dxa"/>
            <w:noWrap/>
            <w:vAlign w:val="center"/>
          </w:tcPr>
          <w:p w14:paraId="34A6E8BD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0.045245797</w:t>
            </w:r>
          </w:p>
        </w:tc>
        <w:tc>
          <w:tcPr>
            <w:tcW w:w="850" w:type="dxa"/>
            <w:noWrap/>
            <w:vAlign w:val="center"/>
          </w:tcPr>
          <w:p w14:paraId="023B6F1C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12</w:t>
            </w:r>
          </w:p>
        </w:tc>
      </w:tr>
      <w:tr w:rsidR="009C4104" w:rsidRPr="00F97435" w14:paraId="0F7D4B9E" w14:textId="77777777" w:rsidTr="00840244">
        <w:trPr>
          <w:trHeight w:val="270"/>
          <w:jc w:val="center"/>
        </w:trPr>
        <w:tc>
          <w:tcPr>
            <w:tcW w:w="2269" w:type="dxa"/>
            <w:noWrap/>
            <w:vAlign w:val="center"/>
          </w:tcPr>
          <w:p w14:paraId="6337BD3F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hsa00030</w:t>
            </w:r>
          </w:p>
        </w:tc>
        <w:tc>
          <w:tcPr>
            <w:tcW w:w="3507" w:type="dxa"/>
            <w:noWrap/>
            <w:vAlign w:val="center"/>
          </w:tcPr>
          <w:p w14:paraId="6C640A80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Pentose phosphate pathway</w:t>
            </w:r>
          </w:p>
        </w:tc>
        <w:tc>
          <w:tcPr>
            <w:tcW w:w="1517" w:type="dxa"/>
            <w:noWrap/>
            <w:vAlign w:val="center"/>
          </w:tcPr>
          <w:p w14:paraId="54F3D0ED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0.073209214</w:t>
            </w:r>
          </w:p>
        </w:tc>
        <w:tc>
          <w:tcPr>
            <w:tcW w:w="850" w:type="dxa"/>
            <w:noWrap/>
            <w:vAlign w:val="center"/>
          </w:tcPr>
          <w:p w14:paraId="28A2FAD3" w14:textId="77777777" w:rsidR="009C4104" w:rsidRPr="00F97435" w:rsidRDefault="009C4104" w:rsidP="00840244">
            <w:pPr>
              <w:widowControl/>
              <w:jc w:val="left"/>
              <w:textAlignment w:val="center"/>
              <w:rPr>
                <w:color w:val="000000"/>
                <w:kern w:val="0"/>
                <w:sz w:val="24"/>
                <w:lang w:bidi="ar"/>
              </w:rPr>
            </w:pPr>
            <w:r w:rsidRPr="00F97435">
              <w:rPr>
                <w:color w:val="000000"/>
                <w:kern w:val="0"/>
                <w:sz w:val="24"/>
                <w:lang w:bidi="ar"/>
              </w:rPr>
              <w:t>5</w:t>
            </w:r>
          </w:p>
        </w:tc>
      </w:tr>
    </w:tbl>
    <w:p w14:paraId="54CAB381" w14:textId="77777777" w:rsidR="009C4104" w:rsidRPr="00F97435" w:rsidRDefault="009C4104" w:rsidP="009C4104">
      <w:pPr>
        <w:rPr>
          <w:color w:val="000000"/>
          <w:sz w:val="24"/>
        </w:rPr>
      </w:pPr>
    </w:p>
    <w:p w14:paraId="6A556BCA" w14:textId="77777777" w:rsidR="009C4104" w:rsidRPr="00F97435" w:rsidRDefault="009C4104">
      <w:pPr>
        <w:rPr>
          <w:color w:val="000000"/>
          <w:sz w:val="24"/>
        </w:rPr>
      </w:pPr>
    </w:p>
    <w:p w14:paraId="4ADDFEEA" w14:textId="77777777" w:rsidR="005C2A64" w:rsidRPr="00F97435" w:rsidRDefault="00642895">
      <w:pPr>
        <w:jc w:val="center"/>
        <w:rPr>
          <w:color w:val="000000"/>
        </w:rPr>
      </w:pPr>
      <w:r w:rsidRPr="00F97435">
        <w:rPr>
          <w:noProof/>
          <w:color w:val="000000"/>
        </w:rPr>
        <w:drawing>
          <wp:inline distT="0" distB="0" distL="114300" distR="114300" wp14:anchorId="639ED7EA" wp14:editId="5FCE26AA">
            <wp:extent cx="5038090" cy="2061845"/>
            <wp:effectExtent l="0" t="0" r="10160" b="14605"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rcRect l="-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223C" w14:textId="77777777" w:rsidR="005C2A64" w:rsidRPr="00F97435" w:rsidRDefault="00642895">
      <w:pPr>
        <w:spacing w:line="480" w:lineRule="auto"/>
        <w:rPr>
          <w:color w:val="000000"/>
        </w:rPr>
      </w:pPr>
      <w:r w:rsidRPr="00F97435">
        <w:rPr>
          <w:rFonts w:hint="eastAsia"/>
          <w:b/>
          <w:bCs/>
          <w:color w:val="000000"/>
        </w:rPr>
        <w:t>Fig. S1</w:t>
      </w:r>
      <w:r w:rsidRPr="00F97435">
        <w:rPr>
          <w:rFonts w:hint="eastAsia"/>
          <w:color w:val="000000"/>
        </w:rPr>
        <w:t xml:space="preserve"> TEM image of exfoliated black phosphorus nanosheets</w:t>
      </w:r>
      <w:r w:rsidRPr="00F97435">
        <w:rPr>
          <w:color w:val="000000"/>
        </w:rPr>
        <w:t xml:space="preserve"> (A) and oxidative TAM@BP-FA after five ultrasonic treatments for 48 h in the process of in vitro drug release</w:t>
      </w:r>
      <w:r w:rsidRPr="00F97435">
        <w:rPr>
          <w:rFonts w:hint="eastAsia"/>
          <w:color w:val="000000"/>
        </w:rPr>
        <w:t>.</w:t>
      </w:r>
    </w:p>
    <w:p w14:paraId="44F33FB9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42E07393" w14:textId="77777777" w:rsidR="005C2A64" w:rsidRPr="00F97435" w:rsidRDefault="00642895">
      <w:pPr>
        <w:spacing w:line="360" w:lineRule="auto"/>
        <w:jc w:val="center"/>
        <w:rPr>
          <w:color w:val="000000"/>
          <w:sz w:val="24"/>
        </w:rPr>
      </w:pPr>
      <w:r w:rsidRPr="00F97435">
        <w:rPr>
          <w:noProof/>
          <w:color w:val="000000"/>
          <w:sz w:val="24"/>
        </w:rPr>
        <w:drawing>
          <wp:inline distT="0" distB="0" distL="114300" distR="114300" wp14:anchorId="02AE2EDD" wp14:editId="6F48855C">
            <wp:extent cx="5039995" cy="2299335"/>
            <wp:effectExtent l="0" t="0" r="0" b="0"/>
            <wp:docPr id="1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7"/>
                    <pic:cNvPicPr>
                      <a:picLocks noRot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A04D" w14:textId="77777777" w:rsidR="005C2A64" w:rsidRPr="00F97435" w:rsidRDefault="00642895">
      <w:pPr>
        <w:spacing w:line="360" w:lineRule="auto"/>
        <w:rPr>
          <w:color w:val="000000"/>
          <w:sz w:val="24"/>
        </w:rPr>
      </w:pPr>
      <w:r w:rsidRPr="00F97435">
        <w:rPr>
          <w:b/>
          <w:bCs/>
          <w:color w:val="000000"/>
          <w:sz w:val="24"/>
        </w:rPr>
        <w:t>Fig. S2</w:t>
      </w:r>
      <w:r w:rsidRPr="00F97435">
        <w:rPr>
          <w:color w:val="000000"/>
          <w:sz w:val="24"/>
        </w:rPr>
        <w:t xml:space="preserve"> (A) Hydrodynamic diameter and (B) Zeta potential of black phosphorus nanosheets (BPS), TAM@BP-PDA and TAM@BP-FA.</w:t>
      </w:r>
    </w:p>
    <w:p w14:paraId="271871E8" w14:textId="77777777" w:rsidR="005C2A64" w:rsidRPr="00F97435" w:rsidRDefault="00642895">
      <w:pPr>
        <w:spacing w:line="360" w:lineRule="auto"/>
        <w:rPr>
          <w:b/>
          <w:bCs/>
          <w:color w:val="000000"/>
          <w:sz w:val="24"/>
        </w:rPr>
      </w:pPr>
      <w:r w:rsidRPr="00F97435">
        <w:rPr>
          <w:b/>
          <w:bCs/>
          <w:noProof/>
          <w:color w:val="000000"/>
          <w:sz w:val="24"/>
        </w:rPr>
        <w:lastRenderedPageBreak/>
        <mc:AlternateContent>
          <mc:Choice Requires="wpg">
            <w:drawing>
              <wp:inline distT="0" distB="0" distL="114300" distR="114300" wp14:anchorId="4C3119A7" wp14:editId="12B1F68F">
                <wp:extent cx="5575300" cy="2303145"/>
                <wp:effectExtent l="0" t="0" r="0" b="0"/>
                <wp:docPr id="9" name="组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575300" cy="2303145"/>
                          <a:chOff x="3245" y="3572"/>
                          <a:chExt cx="9034" cy="3849"/>
                        </a:xfrm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7644" y="3572"/>
                            <a:ext cx="46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72BD7A" w14:textId="77777777" w:rsidR="005C2A64" w:rsidRDefault="00642895">
                              <w:pPr>
                                <w:pStyle w:val="NormalWeb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3569" y="3572"/>
                            <a:ext cx="46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253711" w14:textId="77777777" w:rsidR="005C2A64" w:rsidRDefault="00642895">
                              <w:pPr>
                                <w:pStyle w:val="NormalWeb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upright="1"/>
                      </wps:wsp>
                      <pic:pic xmlns:pic="http://schemas.openxmlformats.org/drawingml/2006/picture">
                        <pic:nvPicPr>
                          <pic:cNvPr id="7" name="图片 -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45" y="3862"/>
                            <a:ext cx="4445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539" y="3793"/>
                            <a:ext cx="4740" cy="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3119A7" id="组合 3" o:spid="_x0000_s1026" style="width:439pt;height:181.35pt;mso-position-horizontal-relative:char;mso-position-vertical-relative:line" coordorigin="3245,3572" coordsize="9034,38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">
                <o:lock v:ext="edit" rotation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27" type="#_x0000_t202" style="position:absolute;left:7644;top:3572;width:46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C72BD7A" w14:textId="77777777" w:rsidR="005C2A64" w:rsidRDefault="00642895">
                        <w:pPr>
                          <w:pStyle w:val="NormalWeb"/>
                          <w:jc w:val="left"/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文本框 6" o:spid="_x0000_s1028" type="#_x0000_t202" style="position:absolute;left:3569;top:3572;width:46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0253711" w14:textId="77777777" w:rsidR="005C2A64" w:rsidRDefault="00642895">
                        <w:pPr>
                          <w:pStyle w:val="NormalWeb"/>
                          <w:jc w:val="left"/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-1" o:spid="_x0000_s1029" type="#_x0000_t75" style="position:absolute;left:3245;top:3862;width:4445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">
                  <v:imagedata r:id="rId12" o:title=""/>
                </v:shape>
                <v:shape id="图片 2" o:spid="_x0000_s1030" type="#_x0000_t75" style="position:absolute;left:7539;top:3793;width:4740;height: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6FD69324" w14:textId="77777777" w:rsidR="005C2A64" w:rsidRPr="00F97435" w:rsidRDefault="00642895">
      <w:pPr>
        <w:spacing w:line="360" w:lineRule="auto"/>
        <w:rPr>
          <w:color w:val="000000"/>
          <w:sz w:val="24"/>
        </w:rPr>
      </w:pPr>
      <w:r w:rsidRPr="00F97435">
        <w:rPr>
          <w:b/>
          <w:bCs/>
          <w:color w:val="000000"/>
          <w:sz w:val="24"/>
        </w:rPr>
        <w:t>Fig. S3</w:t>
      </w:r>
      <w:r w:rsidRPr="00F97435">
        <w:rPr>
          <w:color w:val="000000"/>
          <w:sz w:val="24"/>
        </w:rPr>
        <w:t xml:space="preserve"> (A) UV-vis spectrum of TAM with various concentrations. (B) The standard curve at 278nm with various concentrations.</w:t>
      </w:r>
    </w:p>
    <w:p w14:paraId="15D7BF52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10D36E5B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1A3D4A10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3C4F19B6" w14:textId="77777777" w:rsidR="005C2A64" w:rsidRPr="00F97435" w:rsidRDefault="00642895">
      <w:pPr>
        <w:spacing w:line="360" w:lineRule="auto"/>
        <w:jc w:val="center"/>
        <w:rPr>
          <w:color w:val="000000"/>
          <w:sz w:val="24"/>
        </w:rPr>
      </w:pPr>
      <w:r w:rsidRPr="00F97435">
        <w:rPr>
          <w:noProof/>
          <w:color w:val="000000"/>
        </w:rPr>
        <w:drawing>
          <wp:inline distT="0" distB="0" distL="114300" distR="114300" wp14:anchorId="504C8C16" wp14:editId="23A7146A">
            <wp:extent cx="3599180" cy="2723515"/>
            <wp:effectExtent l="0" t="0" r="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A230C" w14:textId="77777777" w:rsidR="005C2A64" w:rsidRPr="00F97435" w:rsidRDefault="00642895">
      <w:pPr>
        <w:spacing w:line="360" w:lineRule="auto"/>
        <w:rPr>
          <w:color w:val="000000"/>
          <w:sz w:val="24"/>
        </w:rPr>
      </w:pPr>
      <w:bookmarkStart w:id="1" w:name="_Hlk74158914"/>
      <w:r w:rsidRPr="00F97435">
        <w:rPr>
          <w:b/>
          <w:bCs/>
          <w:color w:val="000000"/>
          <w:sz w:val="24"/>
        </w:rPr>
        <w:t>Fig. S</w:t>
      </w:r>
      <w:bookmarkEnd w:id="1"/>
      <w:r w:rsidRPr="00F97435">
        <w:rPr>
          <w:b/>
          <w:bCs/>
          <w:color w:val="000000"/>
          <w:sz w:val="24"/>
        </w:rPr>
        <w:t>4</w:t>
      </w:r>
      <w:r w:rsidRPr="00F97435">
        <w:rPr>
          <w:color w:val="000000"/>
          <w:sz w:val="24"/>
        </w:rPr>
        <w:t xml:space="preserve"> Cell viability of MCF7 and TMR cells treated with increased dosage of free TAM.</w:t>
      </w:r>
    </w:p>
    <w:p w14:paraId="513F6B95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090F265F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253FCBED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1B7F0C88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7410712E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35D2DF42" w14:textId="77777777" w:rsidR="005C2A64" w:rsidRPr="00F97435" w:rsidRDefault="00642895">
      <w:pPr>
        <w:spacing w:line="360" w:lineRule="auto"/>
        <w:rPr>
          <w:color w:val="000000"/>
          <w:sz w:val="24"/>
        </w:rPr>
      </w:pPr>
      <w:r w:rsidRPr="00F97435">
        <w:rPr>
          <w:noProof/>
          <w:color w:val="000000"/>
          <w:sz w:val="24"/>
        </w:rPr>
        <w:lastRenderedPageBreak/>
        <w:drawing>
          <wp:inline distT="0" distB="0" distL="114300" distR="114300" wp14:anchorId="5BC6F9FA" wp14:editId="7B70D2FE">
            <wp:extent cx="5218430" cy="2420620"/>
            <wp:effectExtent l="0" t="0" r="0" b="0"/>
            <wp:docPr id="4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0"/>
                    <pic:cNvPicPr>
                      <a:picLocks noRot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B007" w14:textId="77777777" w:rsidR="005C2A64" w:rsidRPr="00F97435" w:rsidRDefault="00642895">
      <w:pPr>
        <w:spacing w:line="360" w:lineRule="auto"/>
        <w:rPr>
          <w:color w:val="000000"/>
          <w:sz w:val="24"/>
        </w:rPr>
      </w:pPr>
      <w:r w:rsidRPr="00F97435">
        <w:rPr>
          <w:b/>
          <w:bCs/>
          <w:color w:val="000000"/>
          <w:sz w:val="24"/>
        </w:rPr>
        <w:t>Fig. S5</w:t>
      </w:r>
      <w:r w:rsidRPr="00F97435">
        <w:rPr>
          <w:color w:val="000000"/>
          <w:sz w:val="24"/>
        </w:rPr>
        <w:t xml:space="preserve"> (A) Images of colony formation assays performed in MCF7 and TMR cells. (B) Quantification of colony number in Fig S2B. Data are means ± SD (n = 3).</w:t>
      </w:r>
      <w:r w:rsidRPr="00F97435">
        <w:rPr>
          <w:rFonts w:hint="eastAsia"/>
          <w:color w:val="000000"/>
          <w:sz w:val="24"/>
        </w:rPr>
        <w:t>，</w:t>
      </w:r>
      <w:r w:rsidRPr="00F97435">
        <w:rPr>
          <w:color w:val="000000"/>
          <w:sz w:val="24"/>
        </w:rPr>
        <w:t>****p &lt; 0.0001</w:t>
      </w:r>
      <w:r w:rsidRPr="00F97435">
        <w:rPr>
          <w:rFonts w:hint="eastAsia"/>
          <w:color w:val="000000"/>
          <w:sz w:val="24"/>
        </w:rPr>
        <w:t>.</w:t>
      </w:r>
    </w:p>
    <w:p w14:paraId="222D0092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337B969D" w14:textId="77777777" w:rsidR="005C2A64" w:rsidRPr="00F97435" w:rsidRDefault="00642895">
      <w:pPr>
        <w:spacing w:line="360" w:lineRule="auto"/>
        <w:jc w:val="center"/>
        <w:rPr>
          <w:color w:val="000000"/>
          <w:sz w:val="24"/>
        </w:rPr>
      </w:pPr>
      <w:r w:rsidRPr="00F97435">
        <w:rPr>
          <w:noProof/>
          <w:color w:val="000000"/>
          <w:sz w:val="24"/>
        </w:rPr>
        <w:lastRenderedPageBreak/>
        <w:drawing>
          <wp:inline distT="0" distB="0" distL="114300" distR="114300" wp14:anchorId="325B5F0C" wp14:editId="765A241A">
            <wp:extent cx="4803775" cy="5761355"/>
            <wp:effectExtent l="0" t="0" r="15875" b="10795"/>
            <wp:docPr id="3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2"/>
                    <pic:cNvPicPr>
                      <a:picLocks noRot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5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DA01" w14:textId="77777777" w:rsidR="005C2A64" w:rsidRPr="00F97435" w:rsidRDefault="00642895">
      <w:pPr>
        <w:spacing w:line="360" w:lineRule="auto"/>
        <w:rPr>
          <w:color w:val="000000"/>
          <w:sz w:val="24"/>
        </w:rPr>
      </w:pPr>
      <w:r w:rsidRPr="00F97435">
        <w:rPr>
          <w:b/>
          <w:bCs/>
          <w:color w:val="000000"/>
          <w:sz w:val="24"/>
        </w:rPr>
        <w:t>Fig. S6</w:t>
      </w:r>
      <w:r w:rsidRPr="00F97435">
        <w:rPr>
          <w:color w:val="000000"/>
          <w:sz w:val="24"/>
        </w:rPr>
        <w:t xml:space="preserve"> (A) Venn diagram for intergroup comparison (Con vs. TAM, Con vs. TAM@BP-FA) overlap of differentially expressed genes using an online tool. (B) Volcano plots for intergroup comparison (Con vs. TAM, Con vs. TAM@BP-FA) overlap of differentially expressed genes.</w:t>
      </w:r>
    </w:p>
    <w:p w14:paraId="70B13173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58C307DB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4D1138CB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28BCB497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6A68CD75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519F0215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5C1FADC7" w14:textId="77777777" w:rsidR="005C2A64" w:rsidRPr="00F97435" w:rsidRDefault="00642895">
      <w:pPr>
        <w:spacing w:line="360" w:lineRule="auto"/>
        <w:jc w:val="center"/>
        <w:rPr>
          <w:color w:val="000000"/>
          <w:sz w:val="24"/>
        </w:rPr>
      </w:pPr>
      <w:r w:rsidRPr="00F97435">
        <w:rPr>
          <w:color w:val="000000"/>
        </w:rPr>
        <w:object w:dxaOrig="7464" w:dyaOrig="5594" w14:anchorId="7B27E3FD">
          <v:shape id="_x0000_i1025" type="#_x0000_t75" style="width:373.85pt;height:279.7pt" o:ole="">
            <v:imagedata r:id="rId17" o:title=""/>
          </v:shape>
          <o:OLEObject Type="Embed" ProgID="Prism8.Document" ShapeID="_x0000_i1025" DrawAspect="Content" ObjectID="_1744441201" r:id="rId18"/>
        </w:object>
      </w:r>
    </w:p>
    <w:p w14:paraId="465A9671" w14:textId="77777777" w:rsidR="005C2A64" w:rsidRPr="00F97435" w:rsidRDefault="00642895">
      <w:pPr>
        <w:spacing w:line="480" w:lineRule="auto"/>
        <w:rPr>
          <w:bCs/>
          <w:color w:val="000000"/>
          <w:sz w:val="24"/>
        </w:rPr>
      </w:pPr>
      <w:r w:rsidRPr="00F97435">
        <w:rPr>
          <w:b/>
          <w:bCs/>
          <w:color w:val="000000"/>
          <w:sz w:val="24"/>
        </w:rPr>
        <w:t xml:space="preserve">Fig. S7 </w:t>
      </w:r>
      <w:r w:rsidRPr="00F97435">
        <w:rPr>
          <w:color w:val="000000"/>
          <w:sz w:val="24"/>
        </w:rPr>
        <w:t>The gene expression of the CCND1, MYC and ESR in MCF7 cells treated with free TAM or TAM@BP-FA.</w:t>
      </w:r>
      <w:r w:rsidRPr="00F97435">
        <w:rPr>
          <w:bCs/>
          <w:color w:val="000000"/>
          <w:sz w:val="24"/>
        </w:rPr>
        <w:t xml:space="preserve"> </w:t>
      </w:r>
      <w:r w:rsidRPr="00F97435">
        <w:rPr>
          <w:rFonts w:hint="eastAsia"/>
          <w:bCs/>
          <w:color w:val="000000"/>
          <w:sz w:val="24"/>
        </w:rPr>
        <w:t xml:space="preserve">NS no significance, </w:t>
      </w:r>
      <w:r w:rsidRPr="00F97435">
        <w:rPr>
          <w:bCs/>
          <w:color w:val="000000"/>
          <w:sz w:val="24"/>
        </w:rPr>
        <w:t>*p &lt; 0.05, **p &lt; 0.01, and ****p &lt; 0.0001.</w:t>
      </w:r>
    </w:p>
    <w:p w14:paraId="1C4A3D27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6718BB4F" w14:textId="77777777" w:rsidR="005C2A64" w:rsidRPr="00F97435" w:rsidRDefault="005C2A64">
      <w:pPr>
        <w:spacing w:line="360" w:lineRule="auto"/>
        <w:rPr>
          <w:b/>
          <w:bCs/>
          <w:color w:val="000000"/>
          <w:sz w:val="24"/>
        </w:rPr>
      </w:pPr>
    </w:p>
    <w:p w14:paraId="3AD6C41B" w14:textId="77777777" w:rsidR="005C2A64" w:rsidRPr="00F97435" w:rsidRDefault="005C2A64">
      <w:pPr>
        <w:spacing w:line="360" w:lineRule="auto"/>
        <w:rPr>
          <w:b/>
          <w:bCs/>
          <w:color w:val="000000"/>
          <w:sz w:val="24"/>
        </w:rPr>
      </w:pPr>
    </w:p>
    <w:p w14:paraId="5C2E03B1" w14:textId="77777777" w:rsidR="005C2A64" w:rsidRPr="00F97435" w:rsidRDefault="005C2A64">
      <w:pPr>
        <w:spacing w:line="360" w:lineRule="auto"/>
        <w:rPr>
          <w:b/>
          <w:bCs/>
          <w:color w:val="000000"/>
          <w:sz w:val="24"/>
        </w:rPr>
      </w:pPr>
    </w:p>
    <w:p w14:paraId="6C508CDE" w14:textId="77777777" w:rsidR="005C2A64" w:rsidRPr="00F97435" w:rsidRDefault="00642895">
      <w:pPr>
        <w:spacing w:line="360" w:lineRule="auto"/>
        <w:jc w:val="center"/>
        <w:rPr>
          <w:color w:val="000000"/>
          <w:sz w:val="24"/>
        </w:rPr>
      </w:pPr>
      <w:r w:rsidRPr="00F97435">
        <w:rPr>
          <w:noProof/>
          <w:color w:val="000000"/>
          <w:sz w:val="24"/>
        </w:rPr>
        <w:drawing>
          <wp:inline distT="0" distB="0" distL="114300" distR="114300" wp14:anchorId="44626C80" wp14:editId="0EE953A1">
            <wp:extent cx="2032635" cy="2106295"/>
            <wp:effectExtent l="0" t="0" r="5715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90C3E" w14:textId="77777777" w:rsidR="005C2A64" w:rsidRPr="00F97435" w:rsidRDefault="00642895">
      <w:pPr>
        <w:spacing w:line="360" w:lineRule="auto"/>
        <w:jc w:val="left"/>
        <w:rPr>
          <w:color w:val="000000"/>
          <w:sz w:val="24"/>
        </w:rPr>
      </w:pPr>
      <w:r w:rsidRPr="00F97435">
        <w:rPr>
          <w:b/>
          <w:bCs/>
          <w:color w:val="000000"/>
          <w:sz w:val="24"/>
        </w:rPr>
        <w:t xml:space="preserve">Fig. S8 </w:t>
      </w:r>
      <w:r w:rsidRPr="00F97435">
        <w:rPr>
          <w:color w:val="000000"/>
          <w:sz w:val="24"/>
        </w:rPr>
        <w:t>Schematic illustration of the SDT setting</w:t>
      </w:r>
    </w:p>
    <w:p w14:paraId="4C97A06E" w14:textId="77777777" w:rsidR="005C2A64" w:rsidRPr="00F97435" w:rsidRDefault="005C2A64">
      <w:pPr>
        <w:spacing w:line="360" w:lineRule="auto"/>
        <w:jc w:val="left"/>
        <w:rPr>
          <w:color w:val="000000"/>
          <w:sz w:val="24"/>
        </w:rPr>
      </w:pPr>
    </w:p>
    <w:p w14:paraId="6FF28A1A" w14:textId="77777777" w:rsidR="005C2A64" w:rsidRPr="00F97435" w:rsidRDefault="005C2A64">
      <w:pPr>
        <w:spacing w:line="360" w:lineRule="auto"/>
        <w:jc w:val="left"/>
        <w:rPr>
          <w:color w:val="000000"/>
          <w:sz w:val="24"/>
        </w:rPr>
      </w:pPr>
    </w:p>
    <w:p w14:paraId="46A90819" w14:textId="77777777" w:rsidR="005C2A64" w:rsidRPr="00F97435" w:rsidRDefault="005C2A64">
      <w:pPr>
        <w:spacing w:line="360" w:lineRule="auto"/>
        <w:jc w:val="left"/>
        <w:rPr>
          <w:color w:val="000000"/>
          <w:sz w:val="24"/>
        </w:rPr>
      </w:pPr>
    </w:p>
    <w:p w14:paraId="5DA87C46" w14:textId="77777777" w:rsidR="005C2A64" w:rsidRPr="00F97435" w:rsidRDefault="005C2A64">
      <w:pPr>
        <w:spacing w:line="360" w:lineRule="auto"/>
        <w:jc w:val="left"/>
        <w:rPr>
          <w:color w:val="000000"/>
          <w:sz w:val="24"/>
        </w:rPr>
      </w:pPr>
    </w:p>
    <w:p w14:paraId="23B4776D" w14:textId="77777777" w:rsidR="005C2A64" w:rsidRPr="00F97435" w:rsidRDefault="005C2A64">
      <w:pPr>
        <w:spacing w:line="360" w:lineRule="auto"/>
        <w:jc w:val="left"/>
        <w:rPr>
          <w:color w:val="000000"/>
          <w:sz w:val="24"/>
        </w:rPr>
      </w:pPr>
    </w:p>
    <w:p w14:paraId="5D565CF3" w14:textId="77777777" w:rsidR="005C2A64" w:rsidRPr="00F97435" w:rsidRDefault="00642895">
      <w:pPr>
        <w:spacing w:line="360" w:lineRule="auto"/>
        <w:jc w:val="center"/>
        <w:rPr>
          <w:color w:val="000000"/>
          <w:sz w:val="24"/>
        </w:rPr>
      </w:pPr>
      <w:r w:rsidRPr="00F97435">
        <w:rPr>
          <w:noProof/>
          <w:color w:val="000000"/>
        </w:rPr>
        <w:drawing>
          <wp:inline distT="0" distB="0" distL="114300" distR="114300" wp14:anchorId="2839F4E6" wp14:editId="5274D1E0">
            <wp:extent cx="2838450" cy="3486150"/>
            <wp:effectExtent l="0" t="0" r="0" b="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B3A3" w14:textId="77777777" w:rsidR="005C2A64" w:rsidRPr="00F97435" w:rsidRDefault="00642895">
      <w:pPr>
        <w:spacing w:line="480" w:lineRule="auto"/>
        <w:rPr>
          <w:bCs/>
          <w:color w:val="000000"/>
          <w:sz w:val="24"/>
        </w:rPr>
      </w:pPr>
      <w:r w:rsidRPr="00F97435">
        <w:rPr>
          <w:b/>
          <w:color w:val="000000"/>
          <w:sz w:val="24"/>
        </w:rPr>
        <w:t>Fig. S9</w:t>
      </w:r>
      <w:r w:rsidRPr="00F97435">
        <w:rPr>
          <w:color w:val="000000"/>
          <w:sz w:val="24"/>
        </w:rPr>
        <w:t> Relative fluorescence intensity of ROS detection in TMR cells following BP-FA, BP-FA and US, TAM@BP-FA and US treatments.</w:t>
      </w:r>
      <w:r w:rsidRPr="00F97435">
        <w:rPr>
          <w:bCs/>
          <w:color w:val="000000"/>
          <w:sz w:val="24"/>
        </w:rPr>
        <w:t xml:space="preserve"> **p &lt; 0.01, ***p &lt; 0.001 .</w:t>
      </w:r>
    </w:p>
    <w:p w14:paraId="7B505A7D" w14:textId="77777777" w:rsidR="005C2A64" w:rsidRPr="00F97435" w:rsidRDefault="005C2A64">
      <w:pPr>
        <w:spacing w:line="360" w:lineRule="auto"/>
        <w:jc w:val="left"/>
        <w:rPr>
          <w:color w:val="000000"/>
          <w:sz w:val="24"/>
        </w:rPr>
      </w:pPr>
    </w:p>
    <w:p w14:paraId="54AC6B4A" w14:textId="77777777" w:rsidR="005C2A64" w:rsidRPr="00F97435" w:rsidRDefault="005C2A64">
      <w:pPr>
        <w:spacing w:line="360" w:lineRule="auto"/>
        <w:jc w:val="left"/>
        <w:rPr>
          <w:color w:val="000000"/>
          <w:sz w:val="24"/>
        </w:rPr>
      </w:pPr>
    </w:p>
    <w:p w14:paraId="759CD5B7" w14:textId="77777777" w:rsidR="005C2A64" w:rsidRPr="00F97435" w:rsidRDefault="005C2A64">
      <w:pPr>
        <w:spacing w:line="360" w:lineRule="auto"/>
        <w:jc w:val="left"/>
        <w:rPr>
          <w:b/>
          <w:color w:val="000000"/>
          <w:sz w:val="24"/>
        </w:rPr>
      </w:pPr>
    </w:p>
    <w:p w14:paraId="1CBFB389" w14:textId="77777777" w:rsidR="005C2A64" w:rsidRPr="00F97435" w:rsidRDefault="00642895">
      <w:pPr>
        <w:spacing w:line="360" w:lineRule="auto"/>
        <w:jc w:val="center"/>
        <w:rPr>
          <w:b/>
          <w:color w:val="000000"/>
          <w:sz w:val="24"/>
        </w:rPr>
      </w:pPr>
      <w:r w:rsidRPr="00F97435">
        <w:rPr>
          <w:noProof/>
          <w:color w:val="000000"/>
        </w:rPr>
        <w:lastRenderedPageBreak/>
        <w:drawing>
          <wp:inline distT="0" distB="0" distL="114300" distR="114300" wp14:anchorId="66A472A9" wp14:editId="4DCFBA00">
            <wp:extent cx="2809875" cy="3810000"/>
            <wp:effectExtent l="0" t="0" r="9525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5189" w14:textId="77777777" w:rsidR="005C2A64" w:rsidRPr="00F97435" w:rsidRDefault="00642895">
      <w:pPr>
        <w:spacing w:line="480" w:lineRule="auto"/>
        <w:rPr>
          <w:bCs/>
          <w:color w:val="000000"/>
          <w:sz w:val="24"/>
        </w:rPr>
      </w:pPr>
      <w:r w:rsidRPr="00F97435">
        <w:rPr>
          <w:b/>
          <w:color w:val="000000"/>
          <w:sz w:val="24"/>
        </w:rPr>
        <w:t>Fig. S10</w:t>
      </w:r>
      <w:r w:rsidRPr="00F97435">
        <w:rPr>
          <w:color w:val="000000"/>
          <w:sz w:val="24"/>
        </w:rPr>
        <w:t xml:space="preserve"> Relative red/green ratio of MMP detection in TMR cells following BP-FA, BP-FA and US, TAM@BP-FA and US treatments.</w:t>
      </w:r>
      <w:r w:rsidRPr="00F97435">
        <w:rPr>
          <w:bCs/>
          <w:color w:val="000000"/>
          <w:sz w:val="24"/>
        </w:rPr>
        <w:t xml:space="preserve"> **p &lt; 0.01</w:t>
      </w:r>
      <w:r w:rsidRPr="00F97435">
        <w:rPr>
          <w:rFonts w:hint="eastAsia"/>
          <w:bCs/>
          <w:color w:val="000000"/>
          <w:sz w:val="24"/>
        </w:rPr>
        <w:t>.</w:t>
      </w:r>
    </w:p>
    <w:p w14:paraId="0DDFA22E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575D7509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375FB3B3" w14:textId="77777777" w:rsidR="005C2A64" w:rsidRPr="00F97435" w:rsidRDefault="005C2A64">
      <w:pPr>
        <w:spacing w:line="360" w:lineRule="auto"/>
        <w:rPr>
          <w:color w:val="000000"/>
          <w:sz w:val="24"/>
        </w:rPr>
      </w:pPr>
    </w:p>
    <w:p w14:paraId="6D7D9884" w14:textId="77777777" w:rsidR="005C2A64" w:rsidRPr="00F97435" w:rsidRDefault="00642895">
      <w:pPr>
        <w:spacing w:line="360" w:lineRule="auto"/>
        <w:jc w:val="center"/>
        <w:rPr>
          <w:color w:val="000000"/>
          <w:sz w:val="24"/>
        </w:rPr>
      </w:pPr>
      <w:r w:rsidRPr="00F97435">
        <w:rPr>
          <w:noProof/>
          <w:color w:val="000000"/>
          <w:sz w:val="24"/>
        </w:rPr>
        <w:lastRenderedPageBreak/>
        <w:drawing>
          <wp:inline distT="0" distB="0" distL="114300" distR="114300" wp14:anchorId="351F6E76" wp14:editId="11DD8441">
            <wp:extent cx="5219700" cy="4463415"/>
            <wp:effectExtent l="0" t="0" r="0" b="13335"/>
            <wp:docPr id="2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6"/>
                    <pic:cNvPicPr>
                      <a:picLocks noRot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0EC87" w14:textId="77777777" w:rsidR="005C2A64" w:rsidRPr="00F97435" w:rsidRDefault="00642895">
      <w:pPr>
        <w:spacing w:line="360" w:lineRule="auto"/>
        <w:rPr>
          <w:color w:val="000000"/>
          <w:sz w:val="24"/>
        </w:rPr>
      </w:pPr>
      <w:r w:rsidRPr="00F97435">
        <w:rPr>
          <w:b/>
          <w:color w:val="000000"/>
          <w:sz w:val="24"/>
        </w:rPr>
        <w:t>Fig. S11</w:t>
      </w:r>
      <w:r w:rsidRPr="00F97435">
        <w:rPr>
          <w:color w:val="000000"/>
          <w:sz w:val="24"/>
        </w:rPr>
        <w:t xml:space="preserve"> (A) Gating strategy. (B) Representation of B cells, CD4+, CD8+ cells distributions among the cohorts by FACS analysis.</w:t>
      </w:r>
    </w:p>
    <w:p w14:paraId="698EB229" w14:textId="77777777" w:rsidR="005C2A64" w:rsidRPr="00F97435" w:rsidRDefault="005C2A64">
      <w:pPr>
        <w:spacing w:line="360" w:lineRule="auto"/>
        <w:jc w:val="left"/>
        <w:rPr>
          <w:color w:val="000000"/>
          <w:sz w:val="24"/>
        </w:rPr>
      </w:pPr>
    </w:p>
    <w:p w14:paraId="2255B4CD" w14:textId="77777777" w:rsidR="005C2A64" w:rsidRPr="00F97435" w:rsidRDefault="005C2A64">
      <w:pPr>
        <w:spacing w:line="360" w:lineRule="auto"/>
        <w:jc w:val="left"/>
        <w:rPr>
          <w:color w:val="000000"/>
          <w:sz w:val="24"/>
        </w:rPr>
      </w:pPr>
    </w:p>
    <w:p w14:paraId="4D05D126" w14:textId="77777777" w:rsidR="005C2A64" w:rsidRPr="00F97435" w:rsidRDefault="00642895">
      <w:pPr>
        <w:spacing w:line="360" w:lineRule="auto"/>
        <w:jc w:val="center"/>
        <w:rPr>
          <w:color w:val="000000"/>
          <w:sz w:val="24"/>
        </w:rPr>
      </w:pPr>
      <w:r w:rsidRPr="00F97435">
        <w:rPr>
          <w:noProof/>
          <w:color w:val="000000"/>
          <w:sz w:val="24"/>
        </w:rPr>
        <w:lastRenderedPageBreak/>
        <w:drawing>
          <wp:inline distT="0" distB="0" distL="114300" distR="114300" wp14:anchorId="7A276DDA" wp14:editId="55AE45E5">
            <wp:extent cx="4632325" cy="3536950"/>
            <wp:effectExtent l="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6CE1" w14:textId="77777777" w:rsidR="005C2A64" w:rsidRPr="00F97435" w:rsidRDefault="00642895">
      <w:pPr>
        <w:spacing w:line="360" w:lineRule="auto"/>
        <w:rPr>
          <w:color w:val="000000"/>
          <w:sz w:val="24"/>
        </w:rPr>
      </w:pPr>
      <w:bookmarkStart w:id="2" w:name="_Hlk117066080"/>
      <w:r w:rsidRPr="00F97435">
        <w:rPr>
          <w:b/>
          <w:bCs/>
          <w:color w:val="000000"/>
          <w:sz w:val="24"/>
        </w:rPr>
        <w:t>Fig. S12</w:t>
      </w:r>
      <w:r w:rsidRPr="00F97435">
        <w:rPr>
          <w:color w:val="000000"/>
          <w:sz w:val="24"/>
        </w:rPr>
        <w:t xml:space="preserve"> Body weight in various groups during the treatment process.</w:t>
      </w:r>
      <w:bookmarkEnd w:id="2"/>
      <w:r w:rsidRPr="00F97435">
        <w:rPr>
          <w:color w:val="000000"/>
          <w:sz w:val="24"/>
        </w:rPr>
        <w:t xml:space="preserve"> G1-G7 </w:t>
      </w:r>
      <w:r w:rsidRPr="00F97435">
        <w:rPr>
          <w:rFonts w:hint="eastAsia"/>
          <w:color w:val="000000"/>
          <w:sz w:val="24"/>
        </w:rPr>
        <w:t>represent</w:t>
      </w:r>
      <w:r w:rsidRPr="00F97435">
        <w:rPr>
          <w:color w:val="000000"/>
          <w:sz w:val="24"/>
        </w:rPr>
        <w:t xml:space="preserve"> mice treated with PBS, TAM, BP+US, BP-FA+US, TAM@BP+US, TAM@BP-FA and TAM@BP-FA+US respectively.</w:t>
      </w:r>
    </w:p>
    <w:sectPr w:rsidR="005C2A64" w:rsidRPr="00F97435">
      <w:footerReference w:type="default" r:id="rId24"/>
      <w:pgSz w:w="11906" w:h="16838"/>
      <w:pgMar w:top="1440" w:right="1800" w:bottom="1440" w:left="1800" w:header="851" w:footer="992" w:gutter="0"/>
      <w:pgNumType w:start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E40EF" w14:textId="77777777" w:rsidR="00253BB7" w:rsidRDefault="00642895">
      <w:r>
        <w:separator/>
      </w:r>
    </w:p>
  </w:endnote>
  <w:endnote w:type="continuationSeparator" w:id="0">
    <w:p w14:paraId="0BCD118D" w14:textId="77777777" w:rsidR="00253BB7" w:rsidRDefault="00642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55EFB" w14:textId="77777777" w:rsidR="005C2A64" w:rsidRDefault="00642895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2C578C1" wp14:editId="4CB665F8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4160"/>
              <wp:effectExtent l="0" t="0" r="0" b="0"/>
              <wp:wrapNone/>
              <wp:docPr id="16" name="MSIPCM09064cfe9147d1191a6aa28c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68C5AE" w14:textId="77777777" w:rsidR="005C2A64" w:rsidRDefault="00642895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wrap="square" lIns="254000" tIns="0" bIns="0" anchor="b" anchorCtr="0" upright="1"/>
                  </wps:wsp>
                </a:graphicData>
              </a:graphic>
            </wp:anchor>
          </w:drawing>
        </mc:Choice>
        <mc:Fallback>
          <w:pict>
            <v:shapetype w14:anchorId="62C578C1" id="_x0000_t202" coordsize="21600,21600" o:spt="202" path="m,l,21600r21600,l21600,xe">
              <v:stroke joinstyle="miter"/>
              <v:path gradientshapeok="t" o:connecttype="rect"/>
            </v:shapetype>
            <v:shape id="MSIPCM09064cfe9147d1191a6aa28c" o:spid="_x0000_s1031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8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" o:allowincell="f" filled="f" stroked="f">
              <v:textbox inset="20pt,0,,0">
                <w:txbxContent>
                  <w:p w14:paraId="0768C5AE" w14:textId="77777777" w:rsidR="005C2A64" w:rsidRDefault="00642895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S</w:t>
    </w: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4D09B91F" w14:textId="77777777" w:rsidR="005C2A64" w:rsidRDefault="005C2A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C4C38" w14:textId="77777777" w:rsidR="00253BB7" w:rsidRDefault="00642895">
      <w:r>
        <w:separator/>
      </w:r>
    </w:p>
  </w:footnote>
  <w:footnote w:type="continuationSeparator" w:id="0">
    <w:p w14:paraId="0052EF8B" w14:textId="77777777" w:rsidR="00253BB7" w:rsidRDefault="006428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oNotTrackFormatting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I0NzY5NDgyNGZkNWI2NTQxZGM1ZjZhOTUyZDQyMzIifQ=="/>
  </w:docVars>
  <w:rsids>
    <w:rsidRoot w:val="0080184C"/>
    <w:rsid w:val="00015658"/>
    <w:rsid w:val="00020684"/>
    <w:rsid w:val="00027139"/>
    <w:rsid w:val="00031B38"/>
    <w:rsid w:val="0003559E"/>
    <w:rsid w:val="000554AE"/>
    <w:rsid w:val="00062ED4"/>
    <w:rsid w:val="00064CAE"/>
    <w:rsid w:val="0008537E"/>
    <w:rsid w:val="00090408"/>
    <w:rsid w:val="00093DFA"/>
    <w:rsid w:val="00094C80"/>
    <w:rsid w:val="000A37E5"/>
    <w:rsid w:val="000D6FE0"/>
    <w:rsid w:val="000E67EC"/>
    <w:rsid w:val="000F0995"/>
    <w:rsid w:val="001055D6"/>
    <w:rsid w:val="00110BC6"/>
    <w:rsid w:val="00156702"/>
    <w:rsid w:val="0016231B"/>
    <w:rsid w:val="00184BEC"/>
    <w:rsid w:val="00191C2C"/>
    <w:rsid w:val="001A5F6E"/>
    <w:rsid w:val="001C28CD"/>
    <w:rsid w:val="001C3F6B"/>
    <w:rsid w:val="00235BCC"/>
    <w:rsid w:val="00253BB7"/>
    <w:rsid w:val="002562CC"/>
    <w:rsid w:val="002650CF"/>
    <w:rsid w:val="00270CA2"/>
    <w:rsid w:val="00270DD9"/>
    <w:rsid w:val="00285AF2"/>
    <w:rsid w:val="002D05C3"/>
    <w:rsid w:val="002D0BF0"/>
    <w:rsid w:val="002D6E6B"/>
    <w:rsid w:val="002D7E81"/>
    <w:rsid w:val="00324DD7"/>
    <w:rsid w:val="003C187E"/>
    <w:rsid w:val="003C796F"/>
    <w:rsid w:val="003D0344"/>
    <w:rsid w:val="003F0578"/>
    <w:rsid w:val="003F327B"/>
    <w:rsid w:val="004230FC"/>
    <w:rsid w:val="004337FB"/>
    <w:rsid w:val="00446601"/>
    <w:rsid w:val="00456CD8"/>
    <w:rsid w:val="00461221"/>
    <w:rsid w:val="00464505"/>
    <w:rsid w:val="00480C09"/>
    <w:rsid w:val="004B17ED"/>
    <w:rsid w:val="004C68F9"/>
    <w:rsid w:val="004C70B2"/>
    <w:rsid w:val="00514F37"/>
    <w:rsid w:val="00516BF3"/>
    <w:rsid w:val="0052018B"/>
    <w:rsid w:val="00582F86"/>
    <w:rsid w:val="005C2A64"/>
    <w:rsid w:val="005C4C70"/>
    <w:rsid w:val="005C7630"/>
    <w:rsid w:val="005D3334"/>
    <w:rsid w:val="006134DB"/>
    <w:rsid w:val="00642895"/>
    <w:rsid w:val="006514E0"/>
    <w:rsid w:val="00680E2E"/>
    <w:rsid w:val="006970FB"/>
    <w:rsid w:val="006B34C5"/>
    <w:rsid w:val="006D3C1C"/>
    <w:rsid w:val="006E72DA"/>
    <w:rsid w:val="00706D65"/>
    <w:rsid w:val="00772413"/>
    <w:rsid w:val="00791E46"/>
    <w:rsid w:val="0079245F"/>
    <w:rsid w:val="007A188D"/>
    <w:rsid w:val="007C2230"/>
    <w:rsid w:val="007C454A"/>
    <w:rsid w:val="0080184C"/>
    <w:rsid w:val="00812537"/>
    <w:rsid w:val="00845009"/>
    <w:rsid w:val="0084688C"/>
    <w:rsid w:val="0086405F"/>
    <w:rsid w:val="00866221"/>
    <w:rsid w:val="00874CF7"/>
    <w:rsid w:val="00884B19"/>
    <w:rsid w:val="008B4DAA"/>
    <w:rsid w:val="008B6D6F"/>
    <w:rsid w:val="008C3713"/>
    <w:rsid w:val="008E422C"/>
    <w:rsid w:val="0094398C"/>
    <w:rsid w:val="00951F27"/>
    <w:rsid w:val="0096314C"/>
    <w:rsid w:val="009764A6"/>
    <w:rsid w:val="009A57DA"/>
    <w:rsid w:val="009C4104"/>
    <w:rsid w:val="00A05D05"/>
    <w:rsid w:val="00A42E61"/>
    <w:rsid w:val="00A51892"/>
    <w:rsid w:val="00A77131"/>
    <w:rsid w:val="00A87233"/>
    <w:rsid w:val="00AB1EC0"/>
    <w:rsid w:val="00AE46A1"/>
    <w:rsid w:val="00B16D91"/>
    <w:rsid w:val="00B20D59"/>
    <w:rsid w:val="00B55999"/>
    <w:rsid w:val="00B86FFC"/>
    <w:rsid w:val="00BC78A5"/>
    <w:rsid w:val="00BD32CC"/>
    <w:rsid w:val="00BE75D7"/>
    <w:rsid w:val="00BF3F57"/>
    <w:rsid w:val="00C34806"/>
    <w:rsid w:val="00C47B92"/>
    <w:rsid w:val="00C53DD6"/>
    <w:rsid w:val="00C70577"/>
    <w:rsid w:val="00CA6FA7"/>
    <w:rsid w:val="00CC1247"/>
    <w:rsid w:val="00CC279D"/>
    <w:rsid w:val="00D27ECE"/>
    <w:rsid w:val="00D7326C"/>
    <w:rsid w:val="00D755F7"/>
    <w:rsid w:val="00D76E4F"/>
    <w:rsid w:val="00D76EDA"/>
    <w:rsid w:val="00D855F2"/>
    <w:rsid w:val="00DD2E78"/>
    <w:rsid w:val="00DE704B"/>
    <w:rsid w:val="00E1198C"/>
    <w:rsid w:val="00E351F4"/>
    <w:rsid w:val="00E4137B"/>
    <w:rsid w:val="00E503BE"/>
    <w:rsid w:val="00E61B2B"/>
    <w:rsid w:val="00E66A0A"/>
    <w:rsid w:val="00E97416"/>
    <w:rsid w:val="00EA34CF"/>
    <w:rsid w:val="00EC5235"/>
    <w:rsid w:val="00F1177D"/>
    <w:rsid w:val="00F1179C"/>
    <w:rsid w:val="00F15071"/>
    <w:rsid w:val="00F21287"/>
    <w:rsid w:val="00F40ED3"/>
    <w:rsid w:val="00F72E50"/>
    <w:rsid w:val="00F97435"/>
    <w:rsid w:val="00FB183D"/>
    <w:rsid w:val="00FE6547"/>
    <w:rsid w:val="00FF71AC"/>
    <w:rsid w:val="03C21023"/>
    <w:rsid w:val="08C8123B"/>
    <w:rsid w:val="09C843EC"/>
    <w:rsid w:val="129B2258"/>
    <w:rsid w:val="14F2421A"/>
    <w:rsid w:val="1B082502"/>
    <w:rsid w:val="21CC1446"/>
    <w:rsid w:val="21E06052"/>
    <w:rsid w:val="222E20FF"/>
    <w:rsid w:val="26345B71"/>
    <w:rsid w:val="267A2BA5"/>
    <w:rsid w:val="27E6518C"/>
    <w:rsid w:val="29820AB2"/>
    <w:rsid w:val="29AC7EDF"/>
    <w:rsid w:val="2BEF0C10"/>
    <w:rsid w:val="2C904024"/>
    <w:rsid w:val="2F5829C4"/>
    <w:rsid w:val="33971056"/>
    <w:rsid w:val="366959AE"/>
    <w:rsid w:val="36D16BD5"/>
    <w:rsid w:val="37FB65FF"/>
    <w:rsid w:val="3BCA683F"/>
    <w:rsid w:val="3D183850"/>
    <w:rsid w:val="44E64631"/>
    <w:rsid w:val="45C90390"/>
    <w:rsid w:val="46BB4C9C"/>
    <w:rsid w:val="46F65A6C"/>
    <w:rsid w:val="485D2B7D"/>
    <w:rsid w:val="497E5D43"/>
    <w:rsid w:val="4C1C75EB"/>
    <w:rsid w:val="4F416B96"/>
    <w:rsid w:val="4F440434"/>
    <w:rsid w:val="55CF2C18"/>
    <w:rsid w:val="5918689F"/>
    <w:rsid w:val="59BA2BDD"/>
    <w:rsid w:val="61E15FB7"/>
    <w:rsid w:val="69BE60DE"/>
    <w:rsid w:val="6D4D00BB"/>
    <w:rsid w:val="6DEF1AD7"/>
    <w:rsid w:val="6E1204E7"/>
    <w:rsid w:val="6F094BF0"/>
    <w:rsid w:val="6F327E52"/>
    <w:rsid w:val="6F85505E"/>
    <w:rsid w:val="713408D9"/>
    <w:rsid w:val="73C573A4"/>
    <w:rsid w:val="78595820"/>
    <w:rsid w:val="78BA48AD"/>
    <w:rsid w:val="798D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C957AF2"/>
  <w15:docId w15:val="{AA4534CA-5CD8-4255-BE09-1725DC6C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pPr>
      <w:jc w:val="left"/>
    </w:pPr>
  </w:style>
  <w:style w:type="paragraph" w:styleId="BalloonText">
    <w:name w:val="Balloon Text"/>
    <w:basedOn w:val="Normal"/>
    <w:link w:val="BalloonTextChar"/>
    <w:rPr>
      <w:sz w:val="18"/>
      <w:szCs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table" w:styleId="TableGrid">
    <w:name w:val="Table Grid"/>
    <w:basedOn w:val="TableNormal"/>
    <w:uiPriority w:val="39"/>
    <w:rPr>
      <w:rFonts w:ascii="DengXian" w:eastAsia="DengXian" w:hAnsi="DengXi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Pr>
      <w:b/>
      <w:bCs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ommentReference">
    <w:name w:val="annotation reference"/>
    <w:rPr>
      <w:sz w:val="21"/>
      <w:szCs w:val="21"/>
    </w:rPr>
  </w:style>
  <w:style w:type="character" w:customStyle="1" w:styleId="CommentTextChar">
    <w:name w:val="Comment Text Char"/>
    <w:link w:val="CommentText"/>
    <w:rPr>
      <w:kern w:val="2"/>
      <w:sz w:val="21"/>
      <w:szCs w:val="24"/>
    </w:rPr>
  </w:style>
  <w:style w:type="character" w:customStyle="1" w:styleId="BalloonTextChar">
    <w:name w:val="Balloon Text Char"/>
    <w:link w:val="BalloonText"/>
    <w:rPr>
      <w:kern w:val="2"/>
      <w:sz w:val="18"/>
      <w:szCs w:val="18"/>
    </w:rPr>
  </w:style>
  <w:style w:type="character" w:customStyle="1" w:styleId="FooterChar">
    <w:name w:val="Footer Char"/>
    <w:link w:val="Footer"/>
    <w:uiPriority w:val="99"/>
    <w:rPr>
      <w:kern w:val="2"/>
      <w:sz w:val="18"/>
      <w:szCs w:val="18"/>
    </w:rPr>
  </w:style>
  <w:style w:type="character" w:customStyle="1" w:styleId="HeaderChar">
    <w:name w:val="Header Char"/>
    <w:link w:val="Header"/>
    <w:rPr>
      <w:kern w:val="2"/>
      <w:sz w:val="18"/>
      <w:szCs w:val="18"/>
    </w:rPr>
  </w:style>
  <w:style w:type="character" w:customStyle="1" w:styleId="CommentSubjectChar">
    <w:name w:val="Comment Subject Char"/>
    <w:link w:val="CommentSubject"/>
    <w:rPr>
      <w:b/>
      <w:bCs/>
      <w:kern w:val="2"/>
      <w:sz w:val="21"/>
      <w:szCs w:val="24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paragraph" w:customStyle="1" w:styleId="paragraph">
    <w:name w:val="paragraph"/>
    <w:basedOn w:val="Normal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en-NZ" w:eastAsia="en-NZ"/>
    </w:rPr>
  </w:style>
  <w:style w:type="paragraph" w:styleId="Revision">
    <w:name w:val="Revision"/>
    <w:hidden/>
    <w:uiPriority w:val="99"/>
    <w:semiHidden/>
    <w:rsid w:val="00F97435"/>
    <w:rPr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XiaopengMa@fsyy.ustc.edu.cn" TargetMode="External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636</Words>
  <Characters>3626</Characters>
  <Application>Microsoft Office Word</Application>
  <DocSecurity>0</DocSecurity>
  <Lines>30</Lines>
  <Paragraphs>8</Paragraphs>
  <ScaleCrop>false</ScaleCrop>
  <Company>Informa plc</Company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Olliver, Tania</cp:lastModifiedBy>
  <cp:revision>2</cp:revision>
  <cp:lastPrinted>2022-11-09T12:59:00Z</cp:lastPrinted>
  <dcterms:created xsi:type="dcterms:W3CDTF">2023-04-30T22:14:00Z</dcterms:created>
  <dcterms:modified xsi:type="dcterms:W3CDTF">2023-04-30T22:14:00Z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55B67DF4A32546F597C5A9A6B408F790_13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2023-04-30T22:14:01Z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52bd66a0-aa64-4703-acaf-cfaa65d0e637</vt:lpwstr>
  </property>
  <property fmtid="{D5CDD505-2E9C-101B-9397-08002B2CF9AE}" pid="10" name="MSIP_Label_2bbab825-a111-45e4-86a1-18cee0005896_ContentBits">
    <vt:lpwstr>2</vt:lpwstr>
  </property>
</Properties>
</file>