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4FBF85E" w14:textId="77777777" w:rsidR="00156FB8" w:rsidRDefault="00633CC6">
      <w:pPr>
        <w:spacing w:line="480" w:lineRule="auto"/>
        <w:jc w:val="center"/>
        <w:rPr>
          <w:rFonts w:ascii="Times New Roman" w:hAnsi="Times New Roman"/>
          <w:sz w:val="24"/>
        </w:rPr>
      </w:pPr>
      <w:r>
        <w:rPr>
          <w:rFonts w:ascii="Times New Roman" w:hAnsi="Times New Roman" w:hint="eastAsia"/>
          <w:noProof/>
          <w:sz w:val="24"/>
        </w:rPr>
        <w:drawing>
          <wp:inline distT="0" distB="0" distL="114300" distR="114300" wp14:anchorId="45E6AF6E" wp14:editId="3DE4E0A2">
            <wp:extent cx="4530090" cy="7919720"/>
            <wp:effectExtent l="0" t="0" r="3810" b="5080"/>
            <wp:docPr id="3" name="图片 3" descr="Supplementary Figur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Supplementary Figure1"/>
                    <pic:cNvPicPr>
                      <a:picLocks noChangeAspect="1"/>
                    </pic:cNvPicPr>
                  </pic:nvPicPr>
                  <pic:blipFill>
                    <a:blip r:embed="rId6"/>
                    <a:stretch>
                      <a:fillRect/>
                    </a:stretch>
                  </pic:blipFill>
                  <pic:spPr>
                    <a:xfrm>
                      <a:off x="0" y="0"/>
                      <a:ext cx="4530090" cy="7919720"/>
                    </a:xfrm>
                    <a:prstGeom prst="rect">
                      <a:avLst/>
                    </a:prstGeom>
                  </pic:spPr>
                </pic:pic>
              </a:graphicData>
            </a:graphic>
          </wp:inline>
        </w:drawing>
      </w:r>
    </w:p>
    <w:p w14:paraId="4173F34F" w14:textId="77777777" w:rsidR="00156FB8" w:rsidRDefault="00633CC6">
      <w:pPr>
        <w:widowControl/>
        <w:spacing w:line="480" w:lineRule="auto"/>
        <w:rPr>
          <w:rFonts w:ascii="Times New Roman" w:hAnsi="Times New Roman"/>
          <w:sz w:val="24"/>
        </w:rPr>
      </w:pPr>
      <w:r>
        <w:rPr>
          <w:rFonts w:ascii="Times New Roman" w:hAnsi="Times New Roman" w:hint="eastAsia"/>
          <w:sz w:val="24"/>
        </w:rPr>
        <w:t>Supplementary Figure 1. T</w:t>
      </w:r>
      <w:r>
        <w:rPr>
          <w:rFonts w:ascii="Times New Roman" w:hAnsi="Times New Roman"/>
          <w:sz w:val="24"/>
        </w:rPr>
        <w:t xml:space="preserve">he </w:t>
      </w:r>
      <w:r>
        <w:rPr>
          <w:rFonts w:ascii="Times New Roman" w:hAnsi="Times New Roman" w:hint="eastAsia"/>
          <w:sz w:val="24"/>
        </w:rPr>
        <w:t xml:space="preserve">detailed </w:t>
      </w:r>
      <w:r>
        <w:rPr>
          <w:rFonts w:ascii="Times New Roman" w:hAnsi="Times New Roman"/>
          <w:sz w:val="24"/>
        </w:rPr>
        <w:t>regions of interest (ROI)</w:t>
      </w:r>
      <w:r>
        <w:rPr>
          <w:rFonts w:ascii="Times New Roman" w:hAnsi="Times New Roman" w:hint="eastAsia"/>
          <w:sz w:val="24"/>
        </w:rPr>
        <w:t xml:space="preserve"> in white (A), mixed (B) and red thrombus (C).</w:t>
      </w:r>
    </w:p>
    <w:p w14:paraId="1849EA47" w14:textId="77777777" w:rsidR="00156FB8" w:rsidRDefault="00633CC6">
      <w:pPr>
        <w:spacing w:line="360" w:lineRule="auto"/>
        <w:ind w:firstLineChars="200" w:firstLine="480"/>
        <w:jc w:val="center"/>
        <w:rPr>
          <w:rFonts w:ascii="Times New Roman" w:hAnsi="Times New Roman"/>
          <w:sz w:val="24"/>
          <w:szCs w:val="32"/>
        </w:rPr>
      </w:pPr>
      <w:r>
        <w:rPr>
          <w:rFonts w:ascii="Times New Roman" w:hAnsi="Times New Roman"/>
          <w:noProof/>
          <w:sz w:val="24"/>
          <w:szCs w:val="32"/>
        </w:rPr>
        <w:lastRenderedPageBreak/>
        <w:drawing>
          <wp:inline distT="0" distB="0" distL="114300" distR="114300" wp14:anchorId="108A803F" wp14:editId="2C6698C0">
            <wp:extent cx="4144010" cy="3107690"/>
            <wp:effectExtent l="0" t="0" r="8890" b="3810"/>
            <wp:docPr id="4" name="图片 4" descr="Supplementary Figur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Supplementary Figure2"/>
                    <pic:cNvPicPr>
                      <a:picLocks noChangeAspect="1"/>
                    </pic:cNvPicPr>
                  </pic:nvPicPr>
                  <pic:blipFill>
                    <a:blip r:embed="rId7"/>
                    <a:stretch>
                      <a:fillRect/>
                    </a:stretch>
                  </pic:blipFill>
                  <pic:spPr>
                    <a:xfrm>
                      <a:off x="0" y="0"/>
                      <a:ext cx="4144010" cy="3107690"/>
                    </a:xfrm>
                    <a:prstGeom prst="rect">
                      <a:avLst/>
                    </a:prstGeom>
                  </pic:spPr>
                </pic:pic>
              </a:graphicData>
            </a:graphic>
          </wp:inline>
        </w:drawing>
      </w:r>
    </w:p>
    <w:p w14:paraId="66AD71B1" w14:textId="77777777" w:rsidR="00156FB8" w:rsidRDefault="00156FB8">
      <w:pPr>
        <w:spacing w:line="360" w:lineRule="auto"/>
        <w:ind w:firstLineChars="200" w:firstLine="480"/>
        <w:jc w:val="center"/>
        <w:rPr>
          <w:rFonts w:ascii="Times New Roman" w:hAnsi="Times New Roman"/>
          <w:sz w:val="24"/>
          <w:szCs w:val="32"/>
        </w:rPr>
      </w:pPr>
    </w:p>
    <w:p w14:paraId="26EF9394" w14:textId="77777777" w:rsidR="00156FB8" w:rsidRDefault="00633CC6">
      <w:pPr>
        <w:spacing w:line="480" w:lineRule="auto"/>
        <w:rPr>
          <w:rFonts w:ascii="Times New Roman" w:hAnsi="Times New Roman"/>
          <w:sz w:val="24"/>
        </w:rPr>
      </w:pPr>
      <w:r>
        <w:rPr>
          <w:rFonts w:ascii="Times New Roman" w:hAnsi="Times New Roman" w:hint="eastAsia"/>
          <w:sz w:val="24"/>
        </w:rPr>
        <w:t xml:space="preserve">Supplementary Figure 2. </w:t>
      </w:r>
      <w:r>
        <w:rPr>
          <w:rFonts w:ascii="Times New Roman" w:hAnsi="Times New Roman"/>
          <w:sz w:val="24"/>
        </w:rPr>
        <w:t xml:space="preserve">Technical signal </w:t>
      </w:r>
      <w:r>
        <w:rPr>
          <w:rFonts w:ascii="Times New Roman" w:hAnsi="Times New Roman" w:hint="eastAsia"/>
          <w:sz w:val="24"/>
        </w:rPr>
        <w:t xml:space="preserve">quality </w:t>
      </w:r>
      <w:r>
        <w:rPr>
          <w:rFonts w:ascii="Times New Roman" w:hAnsi="Times New Roman"/>
          <w:sz w:val="24"/>
        </w:rPr>
        <w:t xml:space="preserve">control is a sequencing quality evaluation of each AOI/ROI with three metrics: Raw </w:t>
      </w:r>
      <w:r>
        <w:rPr>
          <w:rFonts w:ascii="Times New Roman" w:hAnsi="Times New Roman"/>
          <w:sz w:val="24"/>
        </w:rPr>
        <w:t>Reads, Aligned Reads Percentage, and Sequencing Saturation. Raw Reads: all Reads sequences of the AOI/ROI at the time of sequencing.</w:t>
      </w:r>
      <w:r>
        <w:rPr>
          <w:rFonts w:ascii="Times New Roman" w:hAnsi="Times New Roman" w:hint="eastAsia"/>
          <w:sz w:val="24"/>
        </w:rPr>
        <w:t xml:space="preserve"> </w:t>
      </w:r>
      <w:r>
        <w:rPr>
          <w:rFonts w:ascii="Times New Roman" w:hAnsi="Times New Roman"/>
          <w:sz w:val="24"/>
        </w:rPr>
        <w:t>Aligned Reads Percentage: the percentage of Reads sequences in AOI/ROI that are compared to template sequences.</w:t>
      </w:r>
      <w:r>
        <w:rPr>
          <w:rFonts w:ascii="Times New Roman" w:hAnsi="Times New Roman" w:hint="eastAsia"/>
          <w:sz w:val="24"/>
        </w:rPr>
        <w:t xml:space="preserve"> </w:t>
      </w:r>
      <w:r>
        <w:rPr>
          <w:rFonts w:ascii="Times New Roman" w:hAnsi="Times New Roman"/>
          <w:sz w:val="24"/>
        </w:rPr>
        <w:t xml:space="preserve">Sequencing </w:t>
      </w:r>
      <w:r>
        <w:rPr>
          <w:rFonts w:ascii="Times New Roman" w:hAnsi="Times New Roman"/>
          <w:sz w:val="24"/>
        </w:rPr>
        <w:t>Saturation: Sequencing Reads of an AOI/ROI can be sequenced once or multiple times, Sequencing Saturation is the percentage of Reads that are detected at least 2 times in Raw Reads, it is recommended to exceed 50%.</w:t>
      </w:r>
    </w:p>
    <w:p w14:paraId="4FFD6D68" w14:textId="77777777" w:rsidR="00156FB8" w:rsidRDefault="00156FB8">
      <w:pPr>
        <w:spacing w:line="360" w:lineRule="auto"/>
        <w:jc w:val="center"/>
        <w:rPr>
          <w:rFonts w:ascii="Times New Roman" w:hAnsi="Times New Roman"/>
          <w:sz w:val="28"/>
          <w:szCs w:val="36"/>
        </w:rPr>
      </w:pPr>
    </w:p>
    <w:p w14:paraId="485B040D" w14:textId="77777777" w:rsidR="00156FB8" w:rsidRDefault="00156FB8">
      <w:pPr>
        <w:spacing w:line="360" w:lineRule="auto"/>
        <w:jc w:val="center"/>
        <w:rPr>
          <w:rFonts w:ascii="Times New Roman" w:hAnsi="Times New Roman"/>
          <w:sz w:val="28"/>
          <w:szCs w:val="36"/>
        </w:rPr>
      </w:pPr>
    </w:p>
    <w:p w14:paraId="66B73552" w14:textId="77777777" w:rsidR="00156FB8" w:rsidRDefault="00156FB8">
      <w:pPr>
        <w:spacing w:line="360" w:lineRule="auto"/>
        <w:jc w:val="center"/>
        <w:rPr>
          <w:rFonts w:ascii="Times New Roman" w:hAnsi="Times New Roman"/>
          <w:sz w:val="28"/>
          <w:szCs w:val="36"/>
        </w:rPr>
      </w:pPr>
    </w:p>
    <w:p w14:paraId="1D857963" w14:textId="77777777" w:rsidR="00156FB8" w:rsidRDefault="00156FB8">
      <w:pPr>
        <w:spacing w:line="360" w:lineRule="auto"/>
        <w:jc w:val="center"/>
        <w:rPr>
          <w:rFonts w:ascii="Times New Roman" w:hAnsi="Times New Roman"/>
          <w:sz w:val="28"/>
          <w:szCs w:val="36"/>
        </w:rPr>
      </w:pPr>
    </w:p>
    <w:p w14:paraId="248E8257" w14:textId="77777777" w:rsidR="00156FB8" w:rsidRDefault="00156FB8">
      <w:pPr>
        <w:spacing w:line="360" w:lineRule="auto"/>
        <w:jc w:val="center"/>
        <w:rPr>
          <w:rFonts w:ascii="Times New Roman" w:hAnsi="Times New Roman"/>
          <w:sz w:val="28"/>
          <w:szCs w:val="36"/>
        </w:rPr>
      </w:pPr>
    </w:p>
    <w:p w14:paraId="0A2B0000" w14:textId="77777777" w:rsidR="00156FB8" w:rsidRDefault="00633CC6">
      <w:pPr>
        <w:spacing w:line="360" w:lineRule="auto"/>
        <w:jc w:val="center"/>
        <w:rPr>
          <w:rFonts w:ascii="Times New Roman" w:hAnsi="Times New Roman"/>
          <w:sz w:val="28"/>
          <w:szCs w:val="36"/>
        </w:rPr>
      </w:pPr>
      <w:r>
        <w:rPr>
          <w:rFonts w:ascii="Times New Roman" w:hAnsi="Times New Roman"/>
          <w:noProof/>
          <w:sz w:val="28"/>
          <w:szCs w:val="36"/>
        </w:rPr>
        <w:lastRenderedPageBreak/>
        <w:drawing>
          <wp:inline distT="0" distB="0" distL="114300" distR="114300" wp14:anchorId="76FEC980" wp14:editId="278525D8">
            <wp:extent cx="4144010" cy="3107690"/>
            <wp:effectExtent l="0" t="0" r="8890" b="3810"/>
            <wp:docPr id="5" name="图片 5" descr="Supplementary Figur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Supplementary Figure3"/>
                    <pic:cNvPicPr>
                      <a:picLocks noChangeAspect="1"/>
                    </pic:cNvPicPr>
                  </pic:nvPicPr>
                  <pic:blipFill>
                    <a:blip r:embed="rId8"/>
                    <a:stretch>
                      <a:fillRect/>
                    </a:stretch>
                  </pic:blipFill>
                  <pic:spPr>
                    <a:xfrm>
                      <a:off x="0" y="0"/>
                      <a:ext cx="4144010" cy="3107690"/>
                    </a:xfrm>
                    <a:prstGeom prst="rect">
                      <a:avLst/>
                    </a:prstGeom>
                  </pic:spPr>
                </pic:pic>
              </a:graphicData>
            </a:graphic>
          </wp:inline>
        </w:drawing>
      </w:r>
    </w:p>
    <w:p w14:paraId="2EABC2EA" w14:textId="77777777" w:rsidR="00156FB8" w:rsidRDefault="00633CC6">
      <w:pPr>
        <w:spacing w:line="480" w:lineRule="auto"/>
        <w:rPr>
          <w:rFonts w:ascii="Times New Roman" w:hAnsi="Times New Roman"/>
          <w:sz w:val="24"/>
        </w:rPr>
      </w:pPr>
      <w:r>
        <w:rPr>
          <w:rFonts w:ascii="Times New Roman" w:hAnsi="Times New Roman" w:hint="eastAsia"/>
          <w:sz w:val="24"/>
        </w:rPr>
        <w:t xml:space="preserve">Supplementary Figure 3. Technical </w:t>
      </w:r>
      <w:r>
        <w:rPr>
          <w:rFonts w:ascii="Times New Roman" w:hAnsi="Times New Roman" w:hint="eastAsia"/>
          <w:sz w:val="24"/>
        </w:rPr>
        <w:t xml:space="preserve">background quality </w:t>
      </w:r>
      <w:r>
        <w:rPr>
          <w:rFonts w:ascii="Times New Roman" w:hAnsi="Times New Roman"/>
          <w:sz w:val="24"/>
        </w:rPr>
        <w:t>control</w:t>
      </w:r>
      <w:r>
        <w:rPr>
          <w:rFonts w:ascii="Times New Roman" w:hAnsi="Times New Roman" w:hint="eastAsia"/>
          <w:sz w:val="24"/>
        </w:rPr>
        <w:t xml:space="preserve"> is a running control set by GeoMx DSP and is divided into two metrics: No Template Control Count (NTC Count) and Negative Probe Count. NTC Count is a negative control experiment set during each WTA experiment, which does not cont</w:t>
      </w:r>
      <w:r>
        <w:rPr>
          <w:rFonts w:ascii="Times New Roman" w:hAnsi="Times New Roman" w:hint="eastAsia"/>
          <w:sz w:val="24"/>
        </w:rPr>
        <w:t>ain template to detect template contamination during library construction. Negative Probe Count is the Count of negative probes in each AOI/ROI, which is used to measure the technical noise level of this WTA experiment. Low technical noise requires conside</w:t>
      </w:r>
      <w:r>
        <w:rPr>
          <w:rFonts w:ascii="Times New Roman" w:hAnsi="Times New Roman" w:hint="eastAsia"/>
          <w:sz w:val="24"/>
        </w:rPr>
        <w:t>ration of whether the AOI/ROI area is too small, whether the library build is successful, and whether the sequencing depth is too low. Based on the empirical value of the negative probe measurement, a technical noise of 5 or more is required for each WTA e</w:t>
      </w:r>
      <w:r>
        <w:rPr>
          <w:rFonts w:ascii="Times New Roman" w:hAnsi="Times New Roman" w:hint="eastAsia"/>
          <w:sz w:val="24"/>
        </w:rPr>
        <w:t>xperiment.</w:t>
      </w:r>
    </w:p>
    <w:p w14:paraId="0E61465B" w14:textId="77777777" w:rsidR="00156FB8" w:rsidRDefault="00156FB8">
      <w:pPr>
        <w:spacing w:line="480" w:lineRule="auto"/>
        <w:rPr>
          <w:rFonts w:ascii="Times New Roman" w:hAnsi="Times New Roman"/>
          <w:sz w:val="24"/>
        </w:rPr>
      </w:pPr>
    </w:p>
    <w:p w14:paraId="44D4BF24" w14:textId="77777777" w:rsidR="00156FB8" w:rsidRDefault="00156FB8">
      <w:pPr>
        <w:spacing w:line="480" w:lineRule="auto"/>
        <w:rPr>
          <w:rFonts w:ascii="Times New Roman" w:hAnsi="Times New Roman"/>
          <w:sz w:val="24"/>
        </w:rPr>
      </w:pPr>
    </w:p>
    <w:p w14:paraId="30B596C1" w14:textId="77777777" w:rsidR="00156FB8" w:rsidRDefault="00156FB8">
      <w:pPr>
        <w:spacing w:line="480" w:lineRule="auto"/>
        <w:rPr>
          <w:rFonts w:ascii="Times New Roman" w:hAnsi="Times New Roman"/>
          <w:sz w:val="24"/>
        </w:rPr>
      </w:pPr>
    </w:p>
    <w:p w14:paraId="41653950" w14:textId="77777777" w:rsidR="00156FB8" w:rsidRDefault="00156FB8">
      <w:pPr>
        <w:spacing w:line="480" w:lineRule="auto"/>
        <w:rPr>
          <w:rFonts w:ascii="Times New Roman" w:hAnsi="Times New Roman"/>
          <w:sz w:val="24"/>
        </w:rPr>
      </w:pPr>
    </w:p>
    <w:p w14:paraId="63548BAD" w14:textId="77777777" w:rsidR="00156FB8" w:rsidRDefault="00633CC6">
      <w:pPr>
        <w:spacing w:line="480" w:lineRule="auto"/>
        <w:rPr>
          <w:rFonts w:ascii="Times New Roman" w:hAnsi="Times New Roman"/>
          <w:sz w:val="24"/>
        </w:rPr>
      </w:pPr>
      <w:r>
        <w:rPr>
          <w:rFonts w:ascii="Times New Roman" w:hAnsi="Times New Roman" w:hint="eastAsia"/>
          <w:noProof/>
          <w:sz w:val="24"/>
        </w:rPr>
        <w:lastRenderedPageBreak/>
        <w:drawing>
          <wp:inline distT="0" distB="0" distL="114300" distR="114300" wp14:anchorId="3A098A23" wp14:editId="1B05432C">
            <wp:extent cx="5272405" cy="2638425"/>
            <wp:effectExtent l="0" t="0" r="10795" b="3175"/>
            <wp:docPr id="6" name="图片 6" descr="Supplementary Figur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Supplementary Figure4"/>
                    <pic:cNvPicPr>
                      <a:picLocks noChangeAspect="1"/>
                    </pic:cNvPicPr>
                  </pic:nvPicPr>
                  <pic:blipFill>
                    <a:blip r:embed="rId9"/>
                    <a:stretch>
                      <a:fillRect/>
                    </a:stretch>
                  </pic:blipFill>
                  <pic:spPr>
                    <a:xfrm>
                      <a:off x="0" y="0"/>
                      <a:ext cx="5272405" cy="2638425"/>
                    </a:xfrm>
                    <a:prstGeom prst="rect">
                      <a:avLst/>
                    </a:prstGeom>
                  </pic:spPr>
                </pic:pic>
              </a:graphicData>
            </a:graphic>
          </wp:inline>
        </w:drawing>
      </w:r>
    </w:p>
    <w:p w14:paraId="3D7F4EFA" w14:textId="77777777" w:rsidR="00156FB8" w:rsidRDefault="00633CC6">
      <w:pPr>
        <w:spacing w:line="480" w:lineRule="auto"/>
        <w:rPr>
          <w:rFonts w:ascii="Times New Roman" w:hAnsi="Times New Roman"/>
          <w:sz w:val="24"/>
        </w:rPr>
      </w:pPr>
      <w:r>
        <w:rPr>
          <w:rFonts w:ascii="Times New Roman" w:hAnsi="Times New Roman" w:hint="eastAsia"/>
          <w:sz w:val="24"/>
        </w:rPr>
        <w:t xml:space="preserve">Supplementary Figure 4. The distribution of the ratio of Target signal compared to LOQ in this WTA experiment, and the y-axis has been log2-transformed. </w:t>
      </w:r>
    </w:p>
    <w:p w14:paraId="5805B292" w14:textId="77777777" w:rsidR="00156FB8" w:rsidRDefault="00633CC6">
      <w:pPr>
        <w:spacing w:line="480" w:lineRule="auto"/>
        <w:rPr>
          <w:rFonts w:ascii="Times New Roman" w:hAnsi="Times New Roman"/>
          <w:sz w:val="24"/>
        </w:rPr>
      </w:pPr>
      <w:r>
        <w:rPr>
          <w:rFonts w:ascii="Times New Roman" w:hAnsi="Times New Roman" w:hint="eastAsia"/>
          <w:noProof/>
          <w:sz w:val="24"/>
        </w:rPr>
        <w:drawing>
          <wp:inline distT="0" distB="0" distL="114300" distR="114300" wp14:anchorId="33EEBC63" wp14:editId="68BDEDCA">
            <wp:extent cx="5272405" cy="2638425"/>
            <wp:effectExtent l="0" t="0" r="10795" b="3175"/>
            <wp:docPr id="7" name="图片 7" descr="Supplementary Figur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Supplementary Figure5"/>
                    <pic:cNvPicPr>
                      <a:picLocks noChangeAspect="1"/>
                    </pic:cNvPicPr>
                  </pic:nvPicPr>
                  <pic:blipFill>
                    <a:blip r:embed="rId10"/>
                    <a:stretch>
                      <a:fillRect/>
                    </a:stretch>
                  </pic:blipFill>
                  <pic:spPr>
                    <a:xfrm>
                      <a:off x="0" y="0"/>
                      <a:ext cx="5272405" cy="2638425"/>
                    </a:xfrm>
                    <a:prstGeom prst="rect">
                      <a:avLst/>
                    </a:prstGeom>
                  </pic:spPr>
                </pic:pic>
              </a:graphicData>
            </a:graphic>
          </wp:inline>
        </w:drawing>
      </w:r>
    </w:p>
    <w:p w14:paraId="6DA07E80" w14:textId="77777777" w:rsidR="00156FB8" w:rsidRDefault="00633CC6">
      <w:pPr>
        <w:spacing w:line="480" w:lineRule="auto"/>
        <w:rPr>
          <w:rFonts w:ascii="Times New Roman" w:hAnsi="Times New Roman"/>
          <w:sz w:val="24"/>
        </w:rPr>
      </w:pPr>
      <w:r>
        <w:rPr>
          <w:rFonts w:ascii="Times New Roman" w:hAnsi="Times New Roman" w:hint="eastAsia"/>
          <w:sz w:val="24"/>
        </w:rPr>
        <w:t>Supplementary Figure 5. The expression distribution of HouseKeeping Gene (HK) is sh</w:t>
      </w:r>
      <w:r>
        <w:rPr>
          <w:rFonts w:ascii="Times New Roman" w:hAnsi="Times New Roman" w:hint="eastAsia"/>
          <w:sz w:val="24"/>
        </w:rPr>
        <w:t>own below, and the geometric mean of HouseKeeping Gene was calculated logarithmically (log2) in the data. Abnormally low/high values in different groupings are required to be unusable. There were no outliers in all three samples.</w:t>
      </w:r>
    </w:p>
    <w:p w14:paraId="4121F12E" w14:textId="77777777" w:rsidR="00156FB8" w:rsidRDefault="00156FB8">
      <w:pPr>
        <w:spacing w:line="480" w:lineRule="auto"/>
        <w:rPr>
          <w:rFonts w:ascii="Times New Roman" w:hAnsi="Times New Roman"/>
          <w:sz w:val="24"/>
        </w:rPr>
      </w:pPr>
    </w:p>
    <w:p w14:paraId="4E2E5524" w14:textId="77777777" w:rsidR="00156FB8" w:rsidRDefault="00156FB8">
      <w:pPr>
        <w:spacing w:line="480" w:lineRule="auto"/>
        <w:rPr>
          <w:rFonts w:ascii="Times New Roman" w:hAnsi="Times New Roman"/>
          <w:sz w:val="24"/>
        </w:rPr>
      </w:pPr>
    </w:p>
    <w:p w14:paraId="62852157" w14:textId="77777777" w:rsidR="00156FB8" w:rsidRDefault="00633CC6">
      <w:pPr>
        <w:spacing w:line="480" w:lineRule="auto"/>
        <w:jc w:val="center"/>
        <w:rPr>
          <w:rFonts w:ascii="Times New Roman" w:hAnsi="Times New Roman"/>
          <w:sz w:val="24"/>
        </w:rPr>
      </w:pPr>
      <w:r>
        <w:rPr>
          <w:rFonts w:ascii="Times New Roman" w:hAnsi="Times New Roman" w:hint="eastAsia"/>
          <w:noProof/>
          <w:sz w:val="24"/>
        </w:rPr>
        <w:lastRenderedPageBreak/>
        <w:drawing>
          <wp:inline distT="0" distB="0" distL="114300" distR="114300" wp14:anchorId="595857B1" wp14:editId="2D28FE10">
            <wp:extent cx="4660265" cy="3107690"/>
            <wp:effectExtent l="0" t="0" r="635" b="3810"/>
            <wp:docPr id="8" name="图片 8" descr="Supplementary Figur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Supplementary Figure6"/>
                    <pic:cNvPicPr>
                      <a:picLocks noChangeAspect="1"/>
                    </pic:cNvPicPr>
                  </pic:nvPicPr>
                  <pic:blipFill>
                    <a:blip r:embed="rId11"/>
                    <a:stretch>
                      <a:fillRect/>
                    </a:stretch>
                  </pic:blipFill>
                  <pic:spPr>
                    <a:xfrm>
                      <a:off x="0" y="0"/>
                      <a:ext cx="4660265" cy="3107690"/>
                    </a:xfrm>
                    <a:prstGeom prst="rect">
                      <a:avLst/>
                    </a:prstGeom>
                  </pic:spPr>
                </pic:pic>
              </a:graphicData>
            </a:graphic>
          </wp:inline>
        </w:drawing>
      </w:r>
    </w:p>
    <w:p w14:paraId="285CE996" w14:textId="77777777" w:rsidR="00156FB8" w:rsidRDefault="00633CC6">
      <w:pPr>
        <w:spacing w:line="480" w:lineRule="auto"/>
        <w:rPr>
          <w:rFonts w:ascii="Times New Roman" w:hAnsi="Times New Roman"/>
          <w:sz w:val="24"/>
        </w:rPr>
      </w:pPr>
      <w:r>
        <w:rPr>
          <w:rFonts w:ascii="Times New Roman" w:hAnsi="Times New Roman" w:hint="eastAsia"/>
          <w:sz w:val="24"/>
        </w:rPr>
        <w:t>Supplementary Figure 6</w:t>
      </w:r>
      <w:r>
        <w:rPr>
          <w:rFonts w:ascii="Times New Roman" w:hAnsi="Times New Roman" w:hint="eastAsia"/>
          <w:sz w:val="24"/>
        </w:rPr>
        <w:t xml:space="preserve">. </w:t>
      </w:r>
      <w:r>
        <w:rPr>
          <w:rFonts w:ascii="Times New Roman" w:hAnsi="Times New Roman"/>
          <w:sz w:val="24"/>
        </w:rPr>
        <w:t xml:space="preserve">The percentage of immune/inflammation cells in white, </w:t>
      </w:r>
      <w:proofErr w:type="gramStart"/>
      <w:r>
        <w:rPr>
          <w:rFonts w:ascii="Times New Roman" w:hAnsi="Times New Roman"/>
          <w:sz w:val="24"/>
        </w:rPr>
        <w:t>mixed</w:t>
      </w:r>
      <w:proofErr w:type="gramEnd"/>
      <w:r>
        <w:rPr>
          <w:rFonts w:ascii="Times New Roman" w:hAnsi="Times New Roman"/>
          <w:sz w:val="24"/>
        </w:rPr>
        <w:t xml:space="preserve"> and red thrombus </w:t>
      </w:r>
      <w:r>
        <w:rPr>
          <w:rFonts w:ascii="Times New Roman" w:hAnsi="Times New Roman" w:hint="eastAsia"/>
          <w:sz w:val="24"/>
        </w:rPr>
        <w:t>are different.</w:t>
      </w:r>
    </w:p>
    <w:p w14:paraId="0F79F750" w14:textId="77777777" w:rsidR="00156FB8" w:rsidRDefault="00156FB8">
      <w:pPr>
        <w:spacing w:line="480" w:lineRule="auto"/>
        <w:rPr>
          <w:rFonts w:ascii="Times New Roman" w:hAnsi="Times New Roman"/>
          <w:sz w:val="24"/>
        </w:rPr>
      </w:pPr>
    </w:p>
    <w:p w14:paraId="5511670B" w14:textId="77777777" w:rsidR="00156FB8" w:rsidRDefault="00156FB8">
      <w:pPr>
        <w:spacing w:line="480" w:lineRule="auto"/>
        <w:rPr>
          <w:rFonts w:ascii="Times New Roman" w:hAnsi="Times New Roman"/>
          <w:sz w:val="24"/>
        </w:rPr>
      </w:pPr>
    </w:p>
    <w:p w14:paraId="17AAE691" w14:textId="77777777" w:rsidR="00156FB8" w:rsidRDefault="00156FB8">
      <w:pPr>
        <w:spacing w:line="480" w:lineRule="auto"/>
        <w:rPr>
          <w:rFonts w:ascii="Times New Roman" w:hAnsi="Times New Roman"/>
          <w:sz w:val="24"/>
        </w:rPr>
      </w:pPr>
    </w:p>
    <w:p w14:paraId="125C0CCA" w14:textId="77777777" w:rsidR="00156FB8" w:rsidRDefault="00633CC6">
      <w:pPr>
        <w:spacing w:line="480" w:lineRule="auto"/>
        <w:rPr>
          <w:rFonts w:ascii="Times New Roman" w:hAnsi="Times New Roman"/>
          <w:sz w:val="24"/>
        </w:rPr>
      </w:pPr>
      <w:r>
        <w:rPr>
          <w:rFonts w:ascii="Times New Roman" w:hAnsi="Times New Roman" w:hint="eastAsia"/>
          <w:noProof/>
          <w:sz w:val="24"/>
        </w:rPr>
        <w:drawing>
          <wp:inline distT="0" distB="0" distL="114300" distR="114300" wp14:anchorId="18A780B5" wp14:editId="6D0171DF">
            <wp:extent cx="5264785" cy="687070"/>
            <wp:effectExtent l="0" t="0" r="5715" b="11430"/>
            <wp:docPr id="9" name="图片 9" descr="Supplementary Figur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Supplementary Figure7"/>
                    <pic:cNvPicPr>
                      <a:picLocks noChangeAspect="1"/>
                    </pic:cNvPicPr>
                  </pic:nvPicPr>
                  <pic:blipFill>
                    <a:blip r:embed="rId12"/>
                    <a:stretch>
                      <a:fillRect/>
                    </a:stretch>
                  </pic:blipFill>
                  <pic:spPr>
                    <a:xfrm>
                      <a:off x="0" y="0"/>
                      <a:ext cx="5264785" cy="687070"/>
                    </a:xfrm>
                    <a:prstGeom prst="rect">
                      <a:avLst/>
                    </a:prstGeom>
                  </pic:spPr>
                </pic:pic>
              </a:graphicData>
            </a:graphic>
          </wp:inline>
        </w:drawing>
      </w:r>
    </w:p>
    <w:p w14:paraId="70635920" w14:textId="77777777" w:rsidR="00156FB8" w:rsidRDefault="00633CC6">
      <w:pPr>
        <w:spacing w:line="480" w:lineRule="auto"/>
        <w:rPr>
          <w:rFonts w:ascii="Times New Roman" w:hAnsi="Times New Roman"/>
          <w:sz w:val="24"/>
        </w:rPr>
      </w:pPr>
      <w:r>
        <w:rPr>
          <w:rFonts w:ascii="Times New Roman" w:hAnsi="Times New Roman" w:hint="eastAsia"/>
          <w:sz w:val="24"/>
        </w:rPr>
        <w:t xml:space="preserve">Supplementary Figure 7. </w:t>
      </w:r>
      <w:r>
        <w:rPr>
          <w:rFonts w:ascii="Times New Roman" w:hAnsi="Times New Roman"/>
          <w:sz w:val="24"/>
        </w:rPr>
        <w:t xml:space="preserve">The </w:t>
      </w:r>
      <w:r>
        <w:rPr>
          <w:rFonts w:ascii="Times New Roman" w:hAnsi="Times New Roman" w:hint="eastAsia"/>
          <w:sz w:val="24"/>
        </w:rPr>
        <w:t xml:space="preserve">detailed statistical difference of </w:t>
      </w:r>
      <w:r>
        <w:rPr>
          <w:rFonts w:ascii="Times New Roman" w:hAnsi="Times New Roman"/>
          <w:sz w:val="24"/>
        </w:rPr>
        <w:t xml:space="preserve">percentage of immune/inflammation cells in white, </w:t>
      </w:r>
      <w:proofErr w:type="gramStart"/>
      <w:r>
        <w:rPr>
          <w:rFonts w:ascii="Times New Roman" w:hAnsi="Times New Roman"/>
          <w:sz w:val="24"/>
        </w:rPr>
        <w:t>mixed</w:t>
      </w:r>
      <w:proofErr w:type="gramEnd"/>
      <w:r>
        <w:rPr>
          <w:rFonts w:ascii="Times New Roman" w:hAnsi="Times New Roman"/>
          <w:sz w:val="24"/>
        </w:rPr>
        <w:t xml:space="preserve"> and red thrombus</w:t>
      </w:r>
      <w:r>
        <w:rPr>
          <w:rFonts w:ascii="Times New Roman" w:hAnsi="Times New Roman" w:hint="eastAsia"/>
          <w:sz w:val="24"/>
        </w:rPr>
        <w:t>.</w:t>
      </w:r>
      <w:r>
        <w:rPr>
          <w:rFonts w:ascii="Times New Roman" w:hAnsi="Times New Roman"/>
          <w:sz w:val="24"/>
        </w:rPr>
        <w:t xml:space="preserve"> </w:t>
      </w:r>
    </w:p>
    <w:p w14:paraId="2E5F2639" w14:textId="77777777" w:rsidR="00156FB8" w:rsidRDefault="00156FB8">
      <w:pPr>
        <w:spacing w:line="480" w:lineRule="auto"/>
        <w:rPr>
          <w:rFonts w:ascii="Times New Roman" w:hAnsi="Times New Roman"/>
          <w:sz w:val="24"/>
        </w:rPr>
      </w:pPr>
    </w:p>
    <w:p w14:paraId="134A2D74" w14:textId="77777777" w:rsidR="00156FB8" w:rsidRDefault="00156FB8">
      <w:pPr>
        <w:spacing w:line="480" w:lineRule="auto"/>
        <w:rPr>
          <w:rFonts w:ascii="Times New Roman" w:hAnsi="Times New Roman"/>
          <w:sz w:val="24"/>
        </w:rPr>
      </w:pPr>
    </w:p>
    <w:p w14:paraId="1FBE7F54" w14:textId="77777777" w:rsidR="00156FB8" w:rsidRDefault="00156FB8">
      <w:pPr>
        <w:spacing w:line="480" w:lineRule="auto"/>
        <w:rPr>
          <w:rFonts w:ascii="Times New Roman" w:hAnsi="Times New Roman"/>
          <w:sz w:val="24"/>
        </w:rPr>
      </w:pPr>
    </w:p>
    <w:p w14:paraId="6A27783A" w14:textId="77777777" w:rsidR="00156FB8" w:rsidRDefault="00156FB8">
      <w:pPr>
        <w:spacing w:line="480" w:lineRule="auto"/>
        <w:rPr>
          <w:rFonts w:ascii="Times New Roman" w:hAnsi="Times New Roman"/>
          <w:sz w:val="24"/>
        </w:rPr>
      </w:pPr>
    </w:p>
    <w:p w14:paraId="073C4A8D" w14:textId="77777777" w:rsidR="00156FB8" w:rsidRDefault="00156FB8">
      <w:pPr>
        <w:spacing w:line="480" w:lineRule="auto"/>
        <w:rPr>
          <w:rFonts w:ascii="Times New Roman" w:hAnsi="Times New Roman"/>
          <w:sz w:val="24"/>
        </w:rPr>
      </w:pPr>
    </w:p>
    <w:p w14:paraId="2F04B1E8" w14:textId="77777777" w:rsidR="00156FB8" w:rsidRDefault="00633CC6">
      <w:pPr>
        <w:spacing w:line="480" w:lineRule="auto"/>
        <w:rPr>
          <w:rFonts w:ascii="Times New Roman" w:hAnsi="Times New Roman"/>
          <w:sz w:val="24"/>
        </w:rPr>
      </w:pPr>
      <w:r>
        <w:rPr>
          <w:rFonts w:ascii="Times New Roman" w:hAnsi="Times New Roman" w:hint="eastAsia"/>
          <w:noProof/>
          <w:sz w:val="24"/>
        </w:rPr>
        <w:lastRenderedPageBreak/>
        <w:drawing>
          <wp:inline distT="0" distB="0" distL="114300" distR="114300" wp14:anchorId="6B7A7B35" wp14:editId="54D5A28E">
            <wp:extent cx="5273040" cy="4393565"/>
            <wp:effectExtent l="0" t="0" r="10160" b="635"/>
            <wp:docPr id="10" name="图片 10" descr="Supplementary Figur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Supplementary Figure8"/>
                    <pic:cNvPicPr>
                      <a:picLocks noChangeAspect="1"/>
                    </pic:cNvPicPr>
                  </pic:nvPicPr>
                  <pic:blipFill>
                    <a:blip r:embed="rId13"/>
                    <a:stretch>
                      <a:fillRect/>
                    </a:stretch>
                  </pic:blipFill>
                  <pic:spPr>
                    <a:xfrm>
                      <a:off x="0" y="0"/>
                      <a:ext cx="5273040" cy="4393565"/>
                    </a:xfrm>
                    <a:prstGeom prst="rect">
                      <a:avLst/>
                    </a:prstGeom>
                  </pic:spPr>
                </pic:pic>
              </a:graphicData>
            </a:graphic>
          </wp:inline>
        </w:drawing>
      </w:r>
    </w:p>
    <w:p w14:paraId="6229CAF9" w14:textId="77777777" w:rsidR="00156FB8" w:rsidRDefault="00633CC6">
      <w:pPr>
        <w:spacing w:line="480" w:lineRule="auto"/>
        <w:rPr>
          <w:rFonts w:ascii="Times New Roman" w:hAnsi="Times New Roman"/>
          <w:sz w:val="24"/>
        </w:rPr>
      </w:pPr>
      <w:r>
        <w:rPr>
          <w:rFonts w:ascii="Times New Roman" w:hAnsi="Times New Roman" w:hint="eastAsia"/>
          <w:sz w:val="24"/>
        </w:rPr>
        <w:t xml:space="preserve">Supplementary Figure 8. </w:t>
      </w:r>
      <w:r>
        <w:rPr>
          <w:rFonts w:ascii="Times New Roman" w:hAnsi="Times New Roman"/>
          <w:sz w:val="24"/>
        </w:rPr>
        <w:t>Whole genome sequencing revealed 16 genes differentially expressed</w:t>
      </w:r>
      <w:r>
        <w:rPr>
          <w:rFonts w:ascii="Times New Roman" w:hAnsi="Times New Roman" w:hint="eastAsia"/>
          <w:sz w:val="24"/>
        </w:rPr>
        <w:t xml:space="preserve"> using</w:t>
      </w:r>
      <w:r>
        <w:rPr>
          <w:rFonts w:ascii="Times New Roman" w:hAnsi="Times New Roman"/>
          <w:sz w:val="24"/>
        </w:rPr>
        <w:t xml:space="preserve"> Kruskal-wallis test.</w:t>
      </w:r>
      <w:r>
        <w:rPr>
          <w:rFonts w:ascii="Times New Roman" w:hAnsi="Times New Roman" w:hint="eastAsia"/>
          <w:sz w:val="24"/>
        </w:rPr>
        <w:t xml:space="preserve"> </w:t>
      </w:r>
      <w:r>
        <w:rPr>
          <w:rFonts w:ascii="Times New Roman" w:hAnsi="Times New Roman" w:hint="eastAsia"/>
          <w:color w:val="000000"/>
          <w:sz w:val="24"/>
        </w:rPr>
        <w:t>*, p</w:t>
      </w:r>
      <w:r>
        <w:rPr>
          <w:rFonts w:cs="Calibri"/>
          <w:color w:val="000000"/>
          <w:sz w:val="24"/>
        </w:rPr>
        <w:t>&lt;</w:t>
      </w:r>
      <w:r>
        <w:rPr>
          <w:rFonts w:ascii="Times New Roman" w:hAnsi="Times New Roman" w:hint="eastAsia"/>
          <w:color w:val="000000"/>
          <w:sz w:val="24"/>
        </w:rPr>
        <w:t>0.05; **, p</w:t>
      </w:r>
      <w:r>
        <w:rPr>
          <w:rFonts w:cs="Calibri"/>
          <w:color w:val="000000"/>
          <w:sz w:val="24"/>
        </w:rPr>
        <w:t>&lt;</w:t>
      </w:r>
      <w:r>
        <w:rPr>
          <w:rFonts w:ascii="Times New Roman" w:hAnsi="Times New Roman" w:hint="eastAsia"/>
          <w:color w:val="000000"/>
          <w:sz w:val="24"/>
        </w:rPr>
        <w:t>0.01; ***, p</w:t>
      </w:r>
      <w:r>
        <w:rPr>
          <w:rFonts w:cs="Calibri"/>
          <w:color w:val="000000"/>
          <w:sz w:val="24"/>
        </w:rPr>
        <w:t>&lt;</w:t>
      </w:r>
      <w:r>
        <w:rPr>
          <w:rFonts w:ascii="Times New Roman" w:hAnsi="Times New Roman" w:hint="eastAsia"/>
          <w:color w:val="000000"/>
          <w:sz w:val="24"/>
        </w:rPr>
        <w:t xml:space="preserve">0.001; </w:t>
      </w:r>
      <w:r>
        <w:rPr>
          <w:rFonts w:ascii="Times New Roman" w:hAnsi="Times New Roman" w:hint="eastAsia"/>
          <w:sz w:val="24"/>
        </w:rPr>
        <w:t>ns, not significant</w:t>
      </w:r>
      <w:r>
        <w:rPr>
          <w:rFonts w:ascii="Times New Roman" w:hAnsi="Times New Roman" w:hint="eastAsia"/>
          <w:color w:val="000000"/>
          <w:sz w:val="24"/>
        </w:rPr>
        <w:t>.</w:t>
      </w:r>
    </w:p>
    <w:p w14:paraId="785CAD69" w14:textId="77777777" w:rsidR="00156FB8" w:rsidRDefault="00156FB8">
      <w:pPr>
        <w:spacing w:line="480" w:lineRule="auto"/>
        <w:rPr>
          <w:rFonts w:ascii="Times New Roman" w:hAnsi="Times New Roman"/>
          <w:sz w:val="24"/>
        </w:rPr>
      </w:pPr>
    </w:p>
    <w:p w14:paraId="1675981F" w14:textId="77777777" w:rsidR="00156FB8" w:rsidRDefault="00156FB8">
      <w:pPr>
        <w:spacing w:line="480" w:lineRule="auto"/>
        <w:rPr>
          <w:rFonts w:ascii="Times New Roman" w:hAnsi="Times New Roman"/>
          <w:sz w:val="24"/>
        </w:rPr>
      </w:pPr>
    </w:p>
    <w:p w14:paraId="3859A438" w14:textId="77777777" w:rsidR="00156FB8" w:rsidRDefault="00156FB8">
      <w:pPr>
        <w:spacing w:line="480" w:lineRule="auto"/>
        <w:rPr>
          <w:rFonts w:ascii="Times New Roman" w:hAnsi="Times New Roman"/>
          <w:sz w:val="24"/>
        </w:rPr>
      </w:pPr>
    </w:p>
    <w:p w14:paraId="61FDD2B5" w14:textId="77777777" w:rsidR="00156FB8" w:rsidRDefault="00156FB8">
      <w:pPr>
        <w:spacing w:line="480" w:lineRule="auto"/>
        <w:rPr>
          <w:rFonts w:ascii="Times New Roman" w:hAnsi="Times New Roman"/>
          <w:sz w:val="24"/>
        </w:rPr>
      </w:pPr>
    </w:p>
    <w:p w14:paraId="618945D7" w14:textId="77777777" w:rsidR="00156FB8" w:rsidRDefault="00156FB8">
      <w:pPr>
        <w:spacing w:line="480" w:lineRule="auto"/>
        <w:rPr>
          <w:rFonts w:ascii="Times New Roman" w:hAnsi="Times New Roman"/>
          <w:sz w:val="24"/>
        </w:rPr>
      </w:pPr>
    </w:p>
    <w:p w14:paraId="6A492C02" w14:textId="77777777" w:rsidR="00156FB8" w:rsidRDefault="00156FB8">
      <w:pPr>
        <w:spacing w:line="480" w:lineRule="auto"/>
        <w:rPr>
          <w:rFonts w:ascii="Times New Roman" w:hAnsi="Times New Roman"/>
          <w:sz w:val="24"/>
        </w:rPr>
      </w:pPr>
    </w:p>
    <w:p w14:paraId="142A3FF1" w14:textId="77777777" w:rsidR="00156FB8" w:rsidRDefault="00156FB8">
      <w:pPr>
        <w:spacing w:line="480" w:lineRule="auto"/>
        <w:rPr>
          <w:rFonts w:ascii="Times New Roman" w:hAnsi="Times New Roman"/>
          <w:sz w:val="24"/>
        </w:rPr>
      </w:pPr>
    </w:p>
    <w:p w14:paraId="33E3B3A7" w14:textId="77777777" w:rsidR="00156FB8" w:rsidRDefault="00156FB8">
      <w:pPr>
        <w:spacing w:line="480" w:lineRule="auto"/>
        <w:rPr>
          <w:rFonts w:ascii="Times New Roman" w:hAnsi="Times New Roman"/>
          <w:sz w:val="24"/>
        </w:rPr>
      </w:pPr>
    </w:p>
    <w:p w14:paraId="416FE2DD" w14:textId="77777777" w:rsidR="00156FB8" w:rsidRDefault="00633CC6">
      <w:pPr>
        <w:spacing w:line="480" w:lineRule="auto"/>
        <w:jc w:val="center"/>
        <w:rPr>
          <w:rFonts w:ascii="Times New Roman" w:hAnsi="Times New Roman"/>
          <w:sz w:val="24"/>
        </w:rPr>
      </w:pPr>
      <w:r>
        <w:rPr>
          <w:rFonts w:ascii="Times New Roman" w:hAnsi="Times New Roman"/>
          <w:noProof/>
          <w:sz w:val="24"/>
        </w:rPr>
        <w:lastRenderedPageBreak/>
        <w:drawing>
          <wp:inline distT="0" distB="0" distL="114300" distR="114300" wp14:anchorId="22C9F6A2" wp14:editId="39075E8C">
            <wp:extent cx="3797935" cy="3107690"/>
            <wp:effectExtent l="0" t="0" r="12065" b="3810"/>
            <wp:docPr id="11" name="图片 11" descr="Supplementary Figur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Supplementary Figure9"/>
                    <pic:cNvPicPr>
                      <a:picLocks noChangeAspect="1"/>
                    </pic:cNvPicPr>
                  </pic:nvPicPr>
                  <pic:blipFill>
                    <a:blip r:embed="rId14"/>
                    <a:stretch>
                      <a:fillRect/>
                    </a:stretch>
                  </pic:blipFill>
                  <pic:spPr>
                    <a:xfrm>
                      <a:off x="0" y="0"/>
                      <a:ext cx="3797935" cy="3107690"/>
                    </a:xfrm>
                    <a:prstGeom prst="rect">
                      <a:avLst/>
                    </a:prstGeom>
                  </pic:spPr>
                </pic:pic>
              </a:graphicData>
            </a:graphic>
          </wp:inline>
        </w:drawing>
      </w:r>
    </w:p>
    <w:p w14:paraId="7C5EFFEA" w14:textId="77777777" w:rsidR="00156FB8" w:rsidRDefault="00633CC6">
      <w:pPr>
        <w:spacing w:line="480" w:lineRule="auto"/>
        <w:rPr>
          <w:rFonts w:ascii="Times New Roman" w:hAnsi="Times New Roman"/>
          <w:sz w:val="24"/>
        </w:rPr>
      </w:pPr>
      <w:r>
        <w:rPr>
          <w:rFonts w:ascii="Times New Roman" w:hAnsi="Times New Roman" w:hint="eastAsia"/>
          <w:sz w:val="24"/>
        </w:rPr>
        <w:t xml:space="preserve">Supplementary Figure 9. </w:t>
      </w:r>
      <w:r>
        <w:rPr>
          <w:rFonts w:ascii="Times New Roman" w:hAnsi="Times New Roman"/>
          <w:sz w:val="24"/>
        </w:rPr>
        <w:t>Correlation matrix plot of the abundance of im</w:t>
      </w:r>
      <w:r>
        <w:rPr>
          <w:rFonts w:ascii="Times New Roman" w:hAnsi="Times New Roman"/>
          <w:sz w:val="24"/>
        </w:rPr>
        <w:t>mune/inflammation cell subsets</w:t>
      </w:r>
      <w:r>
        <w:rPr>
          <w:rFonts w:ascii="Times New Roman" w:hAnsi="Times New Roman" w:hint="eastAsia"/>
          <w:sz w:val="24"/>
        </w:rPr>
        <w:t xml:space="preserve"> revealed </w:t>
      </w:r>
      <w:r>
        <w:rPr>
          <w:rFonts w:ascii="Times New Roman" w:hAnsi="Times New Roman"/>
          <w:sz w:val="24"/>
        </w:rPr>
        <w:t xml:space="preserve">a diminished positive correlation in mixed </w:t>
      </w:r>
      <w:r>
        <w:rPr>
          <w:rFonts w:ascii="Times New Roman" w:hAnsi="Times New Roman" w:hint="eastAsia"/>
          <w:sz w:val="24"/>
        </w:rPr>
        <w:t>thrombosis.</w:t>
      </w:r>
    </w:p>
    <w:p w14:paraId="638CA6B9" w14:textId="77777777" w:rsidR="00156FB8" w:rsidRDefault="00156FB8">
      <w:pPr>
        <w:spacing w:line="480" w:lineRule="auto"/>
        <w:rPr>
          <w:rFonts w:ascii="Times New Roman" w:hAnsi="Times New Roman"/>
          <w:sz w:val="24"/>
        </w:rPr>
      </w:pPr>
    </w:p>
    <w:p w14:paraId="25E4E4A5" w14:textId="77777777" w:rsidR="00156FB8" w:rsidRDefault="00156FB8">
      <w:pPr>
        <w:spacing w:line="480" w:lineRule="auto"/>
        <w:rPr>
          <w:rFonts w:ascii="Times New Roman" w:hAnsi="Times New Roman"/>
          <w:sz w:val="24"/>
        </w:rPr>
      </w:pPr>
    </w:p>
    <w:p w14:paraId="592454D3" w14:textId="77777777" w:rsidR="00156FB8" w:rsidRDefault="00156FB8">
      <w:pPr>
        <w:spacing w:line="480" w:lineRule="auto"/>
        <w:rPr>
          <w:rFonts w:ascii="Times New Roman" w:hAnsi="Times New Roman"/>
          <w:sz w:val="24"/>
        </w:rPr>
      </w:pPr>
    </w:p>
    <w:p w14:paraId="61D6F60C" w14:textId="77777777" w:rsidR="00156FB8" w:rsidRDefault="00156FB8">
      <w:pPr>
        <w:spacing w:line="480" w:lineRule="auto"/>
        <w:rPr>
          <w:rFonts w:ascii="Times New Roman" w:hAnsi="Times New Roman"/>
          <w:sz w:val="24"/>
        </w:rPr>
      </w:pPr>
    </w:p>
    <w:p w14:paraId="0EAA0A92" w14:textId="77777777" w:rsidR="00156FB8" w:rsidRDefault="00156FB8">
      <w:pPr>
        <w:spacing w:line="480" w:lineRule="auto"/>
        <w:rPr>
          <w:rFonts w:ascii="Times New Roman" w:hAnsi="Times New Roman"/>
          <w:sz w:val="24"/>
        </w:rPr>
      </w:pPr>
    </w:p>
    <w:p w14:paraId="2C643F35" w14:textId="77777777" w:rsidR="00156FB8" w:rsidRDefault="00156FB8">
      <w:pPr>
        <w:spacing w:line="480" w:lineRule="auto"/>
        <w:rPr>
          <w:rFonts w:ascii="Times New Roman" w:hAnsi="Times New Roman"/>
          <w:sz w:val="24"/>
        </w:rPr>
      </w:pPr>
    </w:p>
    <w:p w14:paraId="1CD9A8A0" w14:textId="77777777" w:rsidR="00156FB8" w:rsidRDefault="00156FB8">
      <w:pPr>
        <w:spacing w:line="480" w:lineRule="auto"/>
        <w:rPr>
          <w:rFonts w:ascii="Times New Roman" w:hAnsi="Times New Roman"/>
          <w:sz w:val="24"/>
        </w:rPr>
      </w:pPr>
    </w:p>
    <w:p w14:paraId="6526C9D4" w14:textId="77777777" w:rsidR="00156FB8" w:rsidRDefault="00156FB8">
      <w:pPr>
        <w:spacing w:line="480" w:lineRule="auto"/>
        <w:rPr>
          <w:rFonts w:ascii="Times New Roman" w:hAnsi="Times New Roman"/>
          <w:sz w:val="24"/>
        </w:rPr>
      </w:pPr>
    </w:p>
    <w:p w14:paraId="1C19C3B4" w14:textId="77777777" w:rsidR="00156FB8" w:rsidRDefault="00156FB8">
      <w:pPr>
        <w:spacing w:line="480" w:lineRule="auto"/>
        <w:rPr>
          <w:rFonts w:ascii="Times New Roman" w:hAnsi="Times New Roman"/>
          <w:sz w:val="24"/>
        </w:rPr>
      </w:pPr>
    </w:p>
    <w:p w14:paraId="23758345" w14:textId="77777777" w:rsidR="00156FB8" w:rsidRDefault="00156FB8">
      <w:pPr>
        <w:spacing w:line="480" w:lineRule="auto"/>
        <w:rPr>
          <w:rFonts w:ascii="Times New Roman" w:hAnsi="Times New Roman"/>
          <w:sz w:val="24"/>
        </w:rPr>
      </w:pPr>
    </w:p>
    <w:p w14:paraId="6E39AE5A" w14:textId="77777777" w:rsidR="00156FB8" w:rsidRDefault="00156FB8">
      <w:pPr>
        <w:spacing w:line="480" w:lineRule="auto"/>
        <w:rPr>
          <w:rFonts w:ascii="Times New Roman" w:hAnsi="Times New Roman"/>
          <w:sz w:val="24"/>
        </w:rPr>
      </w:pPr>
    </w:p>
    <w:p w14:paraId="35E2AD0E" w14:textId="77777777" w:rsidR="00156FB8" w:rsidRDefault="00633CC6">
      <w:pPr>
        <w:spacing w:line="480" w:lineRule="auto"/>
        <w:jc w:val="center"/>
        <w:rPr>
          <w:rFonts w:ascii="Times New Roman" w:hAnsi="Times New Roman"/>
          <w:sz w:val="24"/>
        </w:rPr>
      </w:pPr>
      <w:r>
        <w:rPr>
          <w:rFonts w:ascii="Times New Roman" w:hAnsi="Times New Roman" w:hint="eastAsia"/>
          <w:noProof/>
          <w:sz w:val="24"/>
        </w:rPr>
        <w:lastRenderedPageBreak/>
        <w:drawing>
          <wp:inline distT="0" distB="0" distL="114300" distR="114300" wp14:anchorId="6AC2F573" wp14:editId="544F3FC0">
            <wp:extent cx="3797935" cy="3107690"/>
            <wp:effectExtent l="0" t="0" r="12065" b="3810"/>
            <wp:docPr id="12" name="图片 12" descr="Supplementary Figur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Supplementary Figure10"/>
                    <pic:cNvPicPr>
                      <a:picLocks noChangeAspect="1"/>
                    </pic:cNvPicPr>
                  </pic:nvPicPr>
                  <pic:blipFill>
                    <a:blip r:embed="rId15"/>
                    <a:stretch>
                      <a:fillRect/>
                    </a:stretch>
                  </pic:blipFill>
                  <pic:spPr>
                    <a:xfrm>
                      <a:off x="0" y="0"/>
                      <a:ext cx="3797935" cy="3107690"/>
                    </a:xfrm>
                    <a:prstGeom prst="rect">
                      <a:avLst/>
                    </a:prstGeom>
                  </pic:spPr>
                </pic:pic>
              </a:graphicData>
            </a:graphic>
          </wp:inline>
        </w:drawing>
      </w:r>
    </w:p>
    <w:p w14:paraId="5415BD63" w14:textId="77777777" w:rsidR="00156FB8" w:rsidRDefault="00633CC6">
      <w:pPr>
        <w:spacing w:line="480" w:lineRule="auto"/>
        <w:rPr>
          <w:rFonts w:ascii="Times New Roman" w:hAnsi="Times New Roman"/>
          <w:sz w:val="24"/>
        </w:rPr>
      </w:pPr>
      <w:r>
        <w:rPr>
          <w:rFonts w:ascii="Times New Roman" w:hAnsi="Times New Roman" w:hint="eastAsia"/>
          <w:sz w:val="24"/>
        </w:rPr>
        <w:t xml:space="preserve">Supplementary Figure 10. </w:t>
      </w:r>
      <w:r>
        <w:rPr>
          <w:rFonts w:ascii="Times New Roman" w:hAnsi="Times New Roman"/>
          <w:sz w:val="24"/>
        </w:rPr>
        <w:t>Correlation matrix plot of the abundance of immune/inflammation cell subsets</w:t>
      </w:r>
      <w:r>
        <w:rPr>
          <w:rFonts w:ascii="Times New Roman" w:hAnsi="Times New Roman" w:hint="eastAsia"/>
          <w:sz w:val="24"/>
        </w:rPr>
        <w:t xml:space="preserve"> revealed </w:t>
      </w:r>
      <w:r>
        <w:rPr>
          <w:rFonts w:ascii="Times New Roman" w:hAnsi="Times New Roman"/>
          <w:sz w:val="24"/>
        </w:rPr>
        <w:t xml:space="preserve">a predominantly negative correlation in white </w:t>
      </w:r>
      <w:r>
        <w:rPr>
          <w:rFonts w:ascii="Times New Roman" w:hAnsi="Times New Roman" w:hint="eastAsia"/>
          <w:sz w:val="24"/>
        </w:rPr>
        <w:t>thrombosis.</w:t>
      </w:r>
    </w:p>
    <w:p w14:paraId="610F6DDB" w14:textId="77777777" w:rsidR="00156FB8" w:rsidRDefault="00156FB8">
      <w:pPr>
        <w:spacing w:line="480" w:lineRule="auto"/>
        <w:rPr>
          <w:rFonts w:ascii="Times New Roman" w:hAnsi="Times New Roman"/>
          <w:sz w:val="24"/>
        </w:rPr>
      </w:pPr>
    </w:p>
    <w:p w14:paraId="27F6642B" w14:textId="77777777" w:rsidR="00156FB8" w:rsidRDefault="00156FB8">
      <w:pPr>
        <w:spacing w:line="480" w:lineRule="auto"/>
        <w:rPr>
          <w:rFonts w:ascii="Times New Roman" w:hAnsi="Times New Roman"/>
          <w:sz w:val="24"/>
        </w:rPr>
      </w:pPr>
    </w:p>
    <w:p w14:paraId="326D97E5" w14:textId="77777777" w:rsidR="00156FB8" w:rsidRDefault="00156FB8">
      <w:pPr>
        <w:spacing w:line="480" w:lineRule="auto"/>
        <w:rPr>
          <w:rFonts w:ascii="Times New Roman" w:hAnsi="Times New Roman"/>
          <w:sz w:val="24"/>
        </w:rPr>
      </w:pPr>
    </w:p>
    <w:p w14:paraId="3168F09A" w14:textId="77777777" w:rsidR="00156FB8" w:rsidRDefault="00156FB8">
      <w:pPr>
        <w:spacing w:line="480" w:lineRule="auto"/>
        <w:rPr>
          <w:rFonts w:ascii="Times New Roman" w:hAnsi="Times New Roman"/>
          <w:sz w:val="24"/>
        </w:rPr>
      </w:pPr>
    </w:p>
    <w:p w14:paraId="21E31791" w14:textId="77777777" w:rsidR="00156FB8" w:rsidRDefault="00156FB8">
      <w:pPr>
        <w:spacing w:line="480" w:lineRule="auto"/>
        <w:rPr>
          <w:rFonts w:ascii="Times New Roman" w:hAnsi="Times New Roman"/>
          <w:sz w:val="24"/>
        </w:rPr>
      </w:pPr>
    </w:p>
    <w:p w14:paraId="200BE46D" w14:textId="77777777" w:rsidR="00156FB8" w:rsidRDefault="00156FB8">
      <w:pPr>
        <w:spacing w:line="480" w:lineRule="auto"/>
        <w:rPr>
          <w:rFonts w:ascii="Times New Roman" w:hAnsi="Times New Roman"/>
          <w:sz w:val="24"/>
        </w:rPr>
      </w:pPr>
    </w:p>
    <w:p w14:paraId="0346FFC5" w14:textId="77777777" w:rsidR="00156FB8" w:rsidRDefault="00156FB8">
      <w:pPr>
        <w:spacing w:line="480" w:lineRule="auto"/>
        <w:rPr>
          <w:rFonts w:ascii="Times New Roman" w:hAnsi="Times New Roman"/>
          <w:sz w:val="24"/>
        </w:rPr>
      </w:pPr>
    </w:p>
    <w:p w14:paraId="55CED7B2" w14:textId="77777777" w:rsidR="00156FB8" w:rsidRDefault="00156FB8">
      <w:pPr>
        <w:spacing w:line="480" w:lineRule="auto"/>
        <w:rPr>
          <w:rFonts w:ascii="Times New Roman" w:hAnsi="Times New Roman"/>
          <w:sz w:val="24"/>
        </w:rPr>
      </w:pPr>
    </w:p>
    <w:p w14:paraId="7B35AB2B" w14:textId="77777777" w:rsidR="00156FB8" w:rsidRDefault="00156FB8">
      <w:pPr>
        <w:spacing w:line="480" w:lineRule="auto"/>
        <w:rPr>
          <w:rFonts w:ascii="Times New Roman" w:hAnsi="Times New Roman"/>
          <w:sz w:val="24"/>
        </w:rPr>
      </w:pPr>
    </w:p>
    <w:p w14:paraId="54F489DB" w14:textId="77777777" w:rsidR="00156FB8" w:rsidRDefault="00156FB8">
      <w:pPr>
        <w:spacing w:line="480" w:lineRule="auto"/>
        <w:rPr>
          <w:rFonts w:ascii="Times New Roman" w:hAnsi="Times New Roman"/>
          <w:sz w:val="24"/>
        </w:rPr>
      </w:pPr>
    </w:p>
    <w:p w14:paraId="44596C80" w14:textId="77777777" w:rsidR="00156FB8" w:rsidRDefault="00156FB8">
      <w:pPr>
        <w:spacing w:line="480" w:lineRule="auto"/>
        <w:rPr>
          <w:rFonts w:ascii="Times New Roman" w:hAnsi="Times New Roman"/>
          <w:sz w:val="24"/>
        </w:rPr>
      </w:pPr>
    </w:p>
    <w:p w14:paraId="35A45174" w14:textId="4ACD13BE" w:rsidR="00156FB8" w:rsidRDefault="00633CC6">
      <w:pPr>
        <w:spacing w:line="480" w:lineRule="auto"/>
        <w:jc w:val="center"/>
        <w:rPr>
          <w:rFonts w:ascii="Times New Roman" w:hAnsi="Times New Roman"/>
          <w:sz w:val="24"/>
        </w:rPr>
      </w:pPr>
      <w:r>
        <w:rPr>
          <w:rFonts w:ascii="Times New Roman" w:hAnsi="Times New Roman" w:hint="eastAsia"/>
          <w:sz w:val="24"/>
        </w:rPr>
        <w:lastRenderedPageBreak/>
        <w:t>Sup</w:t>
      </w:r>
      <w:r>
        <w:rPr>
          <w:rFonts w:ascii="Times New Roman" w:hAnsi="Times New Roman"/>
          <w:sz w:val="24"/>
        </w:rPr>
        <w:t>plementary Table 1</w:t>
      </w:r>
      <w:r>
        <w:rPr>
          <w:rFonts w:ascii="Times New Roman" w:hAnsi="Times New Roman" w:hint="eastAsia"/>
          <w:sz w:val="24"/>
        </w:rPr>
        <w:t>. C</w:t>
      </w:r>
      <w:r>
        <w:rPr>
          <w:rFonts w:ascii="Times New Roman" w:hAnsi="Times New Roman"/>
          <w:sz w:val="24"/>
        </w:rPr>
        <w:t>ell abundance</w:t>
      </w:r>
      <w:r>
        <w:rPr>
          <w:rFonts w:ascii="Times New Roman" w:hAnsi="Times New Roman" w:hint="eastAsia"/>
          <w:sz w:val="24"/>
        </w:rPr>
        <w:t xml:space="preserve"> in ROI</w:t>
      </w:r>
    </w:p>
    <w:tbl>
      <w:tblPr>
        <w:tblW w:w="0" w:type="auto"/>
        <w:tblBorders>
          <w:top w:val="single" w:sz="4" w:space="0" w:color="4F81BD"/>
          <w:left w:val="single" w:sz="4" w:space="0" w:color="4F81BD"/>
          <w:bottom w:val="single" w:sz="4" w:space="0" w:color="4F81BD"/>
          <w:right w:val="single" w:sz="4" w:space="0" w:color="4F81BD"/>
          <w:insideH w:val="single" w:sz="4" w:space="0" w:color="4F81BD"/>
          <w:insideV w:val="single" w:sz="4" w:space="0" w:color="4F81BD"/>
        </w:tblBorders>
        <w:tblLook w:val="04A0" w:firstRow="1" w:lastRow="0" w:firstColumn="1" w:lastColumn="0" w:noHBand="0" w:noVBand="1"/>
      </w:tblPr>
      <w:tblGrid>
        <w:gridCol w:w="386"/>
        <w:gridCol w:w="353"/>
        <w:gridCol w:w="353"/>
        <w:gridCol w:w="353"/>
        <w:gridCol w:w="353"/>
        <w:gridCol w:w="353"/>
        <w:gridCol w:w="353"/>
        <w:gridCol w:w="354"/>
        <w:gridCol w:w="354"/>
        <w:gridCol w:w="354"/>
        <w:gridCol w:w="354"/>
        <w:gridCol w:w="354"/>
        <w:gridCol w:w="354"/>
        <w:gridCol w:w="354"/>
        <w:gridCol w:w="354"/>
        <w:gridCol w:w="354"/>
        <w:gridCol w:w="354"/>
        <w:gridCol w:w="354"/>
        <w:gridCol w:w="354"/>
        <w:gridCol w:w="354"/>
        <w:gridCol w:w="354"/>
        <w:gridCol w:w="354"/>
        <w:gridCol w:w="354"/>
        <w:gridCol w:w="354"/>
      </w:tblGrid>
      <w:tr w:rsidR="00156FB8" w14:paraId="781ED123" w14:textId="77777777">
        <w:trPr>
          <w:trHeight w:val="290"/>
        </w:trPr>
        <w:tc>
          <w:tcPr>
            <w:tcW w:w="0" w:type="auto"/>
            <w:tcBorders>
              <w:tl2br w:val="nil"/>
              <w:tr2bl w:val="nil"/>
            </w:tcBorders>
            <w:shd w:val="clear" w:color="4F81BD" w:fill="4F81BD"/>
            <w:noWrap/>
            <w:vAlign w:val="center"/>
          </w:tcPr>
          <w:p w14:paraId="7BD598A4" w14:textId="77777777" w:rsidR="00156FB8" w:rsidRDefault="00633CC6">
            <w:pPr>
              <w:widowControl/>
              <w:jc w:val="center"/>
              <w:rPr>
                <w:rFonts w:cs="Calibri"/>
                <w:b/>
                <w:bCs/>
                <w:color w:val="FFFFFF"/>
                <w:kern w:val="0"/>
                <w:sz w:val="22"/>
              </w:rPr>
            </w:pPr>
            <w:r>
              <w:rPr>
                <w:rFonts w:cs="Calibri"/>
                <w:b/>
                <w:bCs/>
                <w:color w:val="FFFFFF"/>
                <w:kern w:val="0"/>
                <w:sz w:val="22"/>
              </w:rPr>
              <w:t>Cell Type</w:t>
            </w:r>
          </w:p>
        </w:tc>
        <w:tc>
          <w:tcPr>
            <w:tcW w:w="0" w:type="auto"/>
            <w:tcBorders>
              <w:tl2br w:val="nil"/>
              <w:tr2bl w:val="nil"/>
            </w:tcBorders>
            <w:shd w:val="clear" w:color="4F81BD" w:fill="4F81BD"/>
            <w:noWrap/>
            <w:vAlign w:val="center"/>
          </w:tcPr>
          <w:p w14:paraId="4C4DD30C" w14:textId="77777777" w:rsidR="00156FB8" w:rsidRDefault="00633CC6">
            <w:pPr>
              <w:widowControl/>
              <w:jc w:val="center"/>
              <w:rPr>
                <w:rFonts w:cs="Calibri"/>
                <w:b/>
                <w:bCs/>
                <w:color w:val="FFFFFF"/>
                <w:kern w:val="0"/>
                <w:sz w:val="22"/>
              </w:rPr>
            </w:pPr>
            <w:r>
              <w:rPr>
                <w:rFonts w:cs="Calibri"/>
                <w:b/>
                <w:bCs/>
                <w:color w:val="FFFFFF"/>
                <w:kern w:val="0"/>
                <w:sz w:val="22"/>
              </w:rPr>
              <w:t>ROI</w:t>
            </w:r>
            <w:r>
              <w:rPr>
                <w:rFonts w:cs="Calibri" w:hint="eastAsia"/>
                <w:b/>
                <w:bCs/>
                <w:color w:val="FFFFFF"/>
                <w:kern w:val="0"/>
                <w:sz w:val="22"/>
              </w:rPr>
              <w:t>1</w:t>
            </w:r>
          </w:p>
        </w:tc>
        <w:tc>
          <w:tcPr>
            <w:tcW w:w="0" w:type="auto"/>
            <w:tcBorders>
              <w:tl2br w:val="nil"/>
              <w:tr2bl w:val="nil"/>
            </w:tcBorders>
            <w:shd w:val="clear" w:color="4F81BD" w:fill="4F81BD"/>
            <w:noWrap/>
            <w:vAlign w:val="center"/>
          </w:tcPr>
          <w:p w14:paraId="60A65CC8" w14:textId="77777777" w:rsidR="00156FB8" w:rsidRDefault="00633CC6">
            <w:pPr>
              <w:widowControl/>
              <w:jc w:val="center"/>
              <w:rPr>
                <w:rFonts w:cs="Calibri"/>
                <w:b/>
                <w:bCs/>
                <w:color w:val="FFFFFF"/>
                <w:kern w:val="0"/>
                <w:sz w:val="22"/>
              </w:rPr>
            </w:pPr>
            <w:r>
              <w:rPr>
                <w:rFonts w:cs="Calibri"/>
                <w:b/>
                <w:bCs/>
                <w:color w:val="FFFFFF"/>
                <w:kern w:val="0"/>
                <w:sz w:val="22"/>
              </w:rPr>
              <w:t>ROI</w:t>
            </w:r>
            <w:r>
              <w:rPr>
                <w:rFonts w:cs="Calibri" w:hint="eastAsia"/>
                <w:b/>
                <w:bCs/>
                <w:color w:val="FFFFFF"/>
                <w:kern w:val="0"/>
                <w:sz w:val="22"/>
              </w:rPr>
              <w:t>2</w:t>
            </w:r>
          </w:p>
        </w:tc>
        <w:tc>
          <w:tcPr>
            <w:tcW w:w="0" w:type="auto"/>
            <w:tcBorders>
              <w:tl2br w:val="nil"/>
              <w:tr2bl w:val="nil"/>
            </w:tcBorders>
            <w:shd w:val="clear" w:color="4F81BD" w:fill="4F81BD"/>
            <w:noWrap/>
            <w:vAlign w:val="center"/>
          </w:tcPr>
          <w:p w14:paraId="6942544C" w14:textId="77777777" w:rsidR="00156FB8" w:rsidRDefault="00633CC6">
            <w:pPr>
              <w:widowControl/>
              <w:rPr>
                <w:rFonts w:cs="Calibri"/>
                <w:b/>
                <w:bCs/>
                <w:color w:val="FFFFFF"/>
                <w:kern w:val="0"/>
                <w:sz w:val="22"/>
              </w:rPr>
            </w:pPr>
            <w:r>
              <w:rPr>
                <w:rFonts w:cs="Calibri"/>
                <w:b/>
                <w:bCs/>
                <w:color w:val="FFFFFF"/>
                <w:kern w:val="0"/>
                <w:sz w:val="22"/>
              </w:rPr>
              <w:t>ROI</w:t>
            </w:r>
            <w:r>
              <w:rPr>
                <w:rFonts w:cs="Calibri" w:hint="eastAsia"/>
                <w:b/>
                <w:bCs/>
                <w:color w:val="FFFFFF"/>
                <w:kern w:val="0"/>
                <w:sz w:val="22"/>
              </w:rPr>
              <w:t>3</w:t>
            </w:r>
          </w:p>
        </w:tc>
        <w:tc>
          <w:tcPr>
            <w:tcW w:w="0" w:type="auto"/>
            <w:tcBorders>
              <w:tl2br w:val="nil"/>
              <w:tr2bl w:val="nil"/>
            </w:tcBorders>
            <w:shd w:val="clear" w:color="4F81BD" w:fill="4F81BD"/>
            <w:noWrap/>
            <w:vAlign w:val="center"/>
          </w:tcPr>
          <w:p w14:paraId="30A8DA2D" w14:textId="77777777" w:rsidR="00156FB8" w:rsidRDefault="00633CC6">
            <w:pPr>
              <w:widowControl/>
              <w:rPr>
                <w:rFonts w:cs="Calibri"/>
                <w:b/>
                <w:bCs/>
                <w:color w:val="FFFFFF"/>
                <w:kern w:val="0"/>
                <w:sz w:val="22"/>
              </w:rPr>
            </w:pPr>
            <w:r>
              <w:rPr>
                <w:rFonts w:cs="Calibri"/>
                <w:b/>
                <w:bCs/>
                <w:color w:val="FFFFFF"/>
                <w:kern w:val="0"/>
                <w:sz w:val="22"/>
              </w:rPr>
              <w:t>ROI</w:t>
            </w:r>
            <w:r>
              <w:rPr>
                <w:rFonts w:cs="Calibri" w:hint="eastAsia"/>
                <w:b/>
                <w:bCs/>
                <w:color w:val="FFFFFF"/>
                <w:kern w:val="0"/>
                <w:sz w:val="22"/>
              </w:rPr>
              <w:t>4</w:t>
            </w:r>
          </w:p>
        </w:tc>
        <w:tc>
          <w:tcPr>
            <w:tcW w:w="0" w:type="auto"/>
            <w:tcBorders>
              <w:tl2br w:val="nil"/>
              <w:tr2bl w:val="nil"/>
            </w:tcBorders>
            <w:shd w:val="clear" w:color="4F81BD" w:fill="4F81BD"/>
            <w:noWrap/>
            <w:vAlign w:val="center"/>
          </w:tcPr>
          <w:p w14:paraId="58C6BFC5" w14:textId="77777777" w:rsidR="00156FB8" w:rsidRDefault="00633CC6">
            <w:pPr>
              <w:widowControl/>
              <w:rPr>
                <w:rFonts w:cs="Calibri"/>
                <w:b/>
                <w:bCs/>
                <w:color w:val="FFFFFF"/>
                <w:kern w:val="0"/>
                <w:sz w:val="22"/>
              </w:rPr>
            </w:pPr>
            <w:r>
              <w:rPr>
                <w:rFonts w:cs="Calibri"/>
                <w:b/>
                <w:bCs/>
                <w:color w:val="FFFFFF"/>
                <w:kern w:val="0"/>
                <w:sz w:val="22"/>
              </w:rPr>
              <w:t>ROI</w:t>
            </w:r>
            <w:r>
              <w:rPr>
                <w:rFonts w:cs="Calibri" w:hint="eastAsia"/>
                <w:b/>
                <w:bCs/>
                <w:color w:val="FFFFFF"/>
                <w:kern w:val="0"/>
                <w:sz w:val="22"/>
              </w:rPr>
              <w:t>5</w:t>
            </w:r>
          </w:p>
        </w:tc>
        <w:tc>
          <w:tcPr>
            <w:tcW w:w="0" w:type="auto"/>
            <w:tcBorders>
              <w:tl2br w:val="nil"/>
              <w:tr2bl w:val="nil"/>
            </w:tcBorders>
            <w:shd w:val="clear" w:color="4F81BD" w:fill="4F81BD"/>
            <w:noWrap/>
            <w:vAlign w:val="center"/>
          </w:tcPr>
          <w:p w14:paraId="5BB7D716" w14:textId="77777777" w:rsidR="00156FB8" w:rsidRDefault="00633CC6">
            <w:pPr>
              <w:widowControl/>
              <w:rPr>
                <w:rFonts w:cs="Calibri"/>
                <w:b/>
                <w:bCs/>
                <w:color w:val="FFFFFF"/>
                <w:kern w:val="0"/>
                <w:sz w:val="22"/>
              </w:rPr>
            </w:pPr>
            <w:r>
              <w:rPr>
                <w:rFonts w:cs="Calibri"/>
                <w:b/>
                <w:bCs/>
                <w:color w:val="FFFFFF"/>
                <w:kern w:val="0"/>
                <w:sz w:val="22"/>
              </w:rPr>
              <w:t>ROI</w:t>
            </w:r>
            <w:r>
              <w:rPr>
                <w:rFonts w:cs="Calibri" w:hint="eastAsia"/>
                <w:b/>
                <w:bCs/>
                <w:color w:val="FFFFFF"/>
                <w:kern w:val="0"/>
                <w:sz w:val="22"/>
              </w:rPr>
              <w:t>6</w:t>
            </w:r>
          </w:p>
        </w:tc>
        <w:tc>
          <w:tcPr>
            <w:tcW w:w="0" w:type="auto"/>
            <w:tcBorders>
              <w:tl2br w:val="nil"/>
              <w:tr2bl w:val="nil"/>
            </w:tcBorders>
            <w:shd w:val="clear" w:color="4F81BD" w:fill="4F81BD"/>
            <w:noWrap/>
            <w:vAlign w:val="center"/>
          </w:tcPr>
          <w:p w14:paraId="36C33DC3" w14:textId="77777777" w:rsidR="00156FB8" w:rsidRDefault="00633CC6">
            <w:pPr>
              <w:widowControl/>
              <w:rPr>
                <w:rFonts w:cs="Calibri"/>
                <w:b/>
                <w:bCs/>
                <w:color w:val="FFFFFF"/>
                <w:kern w:val="0"/>
                <w:sz w:val="22"/>
              </w:rPr>
            </w:pPr>
            <w:r>
              <w:rPr>
                <w:rFonts w:cs="Calibri"/>
                <w:b/>
                <w:bCs/>
                <w:color w:val="FFFFFF"/>
                <w:kern w:val="0"/>
                <w:sz w:val="22"/>
              </w:rPr>
              <w:t>ROI</w:t>
            </w:r>
            <w:r>
              <w:rPr>
                <w:rFonts w:cs="Calibri" w:hint="eastAsia"/>
                <w:b/>
                <w:bCs/>
                <w:color w:val="FFFFFF"/>
                <w:kern w:val="0"/>
                <w:sz w:val="22"/>
              </w:rPr>
              <w:t>7</w:t>
            </w:r>
          </w:p>
        </w:tc>
        <w:tc>
          <w:tcPr>
            <w:tcW w:w="0" w:type="auto"/>
            <w:tcBorders>
              <w:tl2br w:val="nil"/>
              <w:tr2bl w:val="nil"/>
            </w:tcBorders>
            <w:shd w:val="clear" w:color="4F81BD" w:fill="4F81BD"/>
            <w:noWrap/>
            <w:vAlign w:val="center"/>
          </w:tcPr>
          <w:p w14:paraId="7B25225A" w14:textId="77777777" w:rsidR="00156FB8" w:rsidRDefault="00633CC6">
            <w:pPr>
              <w:widowControl/>
              <w:rPr>
                <w:rFonts w:cs="Calibri"/>
                <w:b/>
                <w:bCs/>
                <w:color w:val="FFFFFF"/>
                <w:kern w:val="0"/>
                <w:sz w:val="22"/>
              </w:rPr>
            </w:pPr>
            <w:r>
              <w:rPr>
                <w:rFonts w:cs="Calibri"/>
                <w:b/>
                <w:bCs/>
                <w:color w:val="FFFFFF"/>
                <w:kern w:val="0"/>
                <w:sz w:val="22"/>
              </w:rPr>
              <w:t>ROI</w:t>
            </w:r>
            <w:r>
              <w:rPr>
                <w:rFonts w:cs="Calibri" w:hint="eastAsia"/>
                <w:b/>
                <w:bCs/>
                <w:color w:val="FFFFFF"/>
                <w:kern w:val="0"/>
                <w:sz w:val="22"/>
              </w:rPr>
              <w:t>8</w:t>
            </w:r>
          </w:p>
        </w:tc>
        <w:tc>
          <w:tcPr>
            <w:tcW w:w="0" w:type="auto"/>
            <w:tcBorders>
              <w:tl2br w:val="nil"/>
              <w:tr2bl w:val="nil"/>
            </w:tcBorders>
            <w:shd w:val="clear" w:color="4F81BD" w:fill="4F81BD"/>
            <w:noWrap/>
            <w:vAlign w:val="center"/>
          </w:tcPr>
          <w:p w14:paraId="5AA3BF98" w14:textId="77777777" w:rsidR="00156FB8" w:rsidRDefault="00633CC6">
            <w:pPr>
              <w:widowControl/>
              <w:rPr>
                <w:rFonts w:cs="Calibri"/>
                <w:b/>
                <w:bCs/>
                <w:color w:val="FFFFFF"/>
                <w:kern w:val="0"/>
                <w:sz w:val="22"/>
              </w:rPr>
            </w:pPr>
            <w:r>
              <w:rPr>
                <w:rFonts w:cs="Calibri"/>
                <w:b/>
                <w:bCs/>
                <w:color w:val="FFFFFF"/>
                <w:kern w:val="0"/>
                <w:sz w:val="22"/>
              </w:rPr>
              <w:t>ROI</w:t>
            </w:r>
            <w:r>
              <w:rPr>
                <w:rFonts w:cs="Calibri" w:hint="eastAsia"/>
                <w:b/>
                <w:bCs/>
                <w:color w:val="FFFFFF"/>
                <w:kern w:val="0"/>
                <w:sz w:val="22"/>
              </w:rPr>
              <w:t>9</w:t>
            </w:r>
          </w:p>
        </w:tc>
        <w:tc>
          <w:tcPr>
            <w:tcW w:w="0" w:type="auto"/>
            <w:tcBorders>
              <w:tl2br w:val="nil"/>
              <w:tr2bl w:val="nil"/>
            </w:tcBorders>
            <w:shd w:val="clear" w:color="4F81BD" w:fill="4F81BD"/>
            <w:noWrap/>
            <w:vAlign w:val="center"/>
          </w:tcPr>
          <w:p w14:paraId="56FA0F72" w14:textId="77777777" w:rsidR="00156FB8" w:rsidRDefault="00633CC6">
            <w:pPr>
              <w:widowControl/>
              <w:rPr>
                <w:rFonts w:cs="Calibri"/>
                <w:b/>
                <w:bCs/>
                <w:color w:val="FFFFFF"/>
                <w:kern w:val="0"/>
                <w:sz w:val="22"/>
              </w:rPr>
            </w:pPr>
            <w:r>
              <w:rPr>
                <w:rFonts w:cs="Calibri"/>
                <w:b/>
                <w:bCs/>
                <w:color w:val="FFFFFF"/>
                <w:kern w:val="0"/>
                <w:sz w:val="22"/>
              </w:rPr>
              <w:t>ROI</w:t>
            </w:r>
            <w:r>
              <w:rPr>
                <w:rFonts w:cs="Calibri" w:hint="eastAsia"/>
                <w:b/>
                <w:bCs/>
                <w:color w:val="FFFFFF"/>
                <w:kern w:val="0"/>
                <w:sz w:val="22"/>
              </w:rPr>
              <w:t>10</w:t>
            </w:r>
          </w:p>
        </w:tc>
        <w:tc>
          <w:tcPr>
            <w:tcW w:w="0" w:type="auto"/>
            <w:tcBorders>
              <w:tl2br w:val="nil"/>
              <w:tr2bl w:val="nil"/>
            </w:tcBorders>
            <w:shd w:val="clear" w:color="4F81BD" w:fill="4F81BD"/>
            <w:noWrap/>
            <w:vAlign w:val="center"/>
          </w:tcPr>
          <w:p w14:paraId="522F7176" w14:textId="77777777" w:rsidR="00156FB8" w:rsidRDefault="00633CC6">
            <w:pPr>
              <w:widowControl/>
              <w:rPr>
                <w:rFonts w:cs="Calibri"/>
                <w:b/>
                <w:bCs/>
                <w:color w:val="FFFFFF"/>
                <w:kern w:val="0"/>
                <w:sz w:val="22"/>
              </w:rPr>
            </w:pPr>
            <w:r>
              <w:rPr>
                <w:rFonts w:cs="Calibri"/>
                <w:b/>
                <w:bCs/>
                <w:color w:val="FFFFFF"/>
                <w:kern w:val="0"/>
                <w:sz w:val="22"/>
              </w:rPr>
              <w:t>ROI</w:t>
            </w:r>
            <w:r>
              <w:rPr>
                <w:rFonts w:cs="Calibri" w:hint="eastAsia"/>
                <w:b/>
                <w:bCs/>
                <w:color w:val="FFFFFF"/>
                <w:kern w:val="0"/>
                <w:sz w:val="22"/>
              </w:rPr>
              <w:t>11</w:t>
            </w:r>
          </w:p>
        </w:tc>
        <w:tc>
          <w:tcPr>
            <w:tcW w:w="0" w:type="auto"/>
            <w:tcBorders>
              <w:tl2br w:val="nil"/>
              <w:tr2bl w:val="nil"/>
            </w:tcBorders>
            <w:shd w:val="clear" w:color="4F81BD" w:fill="4F81BD"/>
            <w:noWrap/>
            <w:vAlign w:val="center"/>
          </w:tcPr>
          <w:p w14:paraId="0120AF09" w14:textId="77777777" w:rsidR="00156FB8" w:rsidRDefault="00633CC6">
            <w:pPr>
              <w:widowControl/>
              <w:rPr>
                <w:rFonts w:cs="Calibri"/>
                <w:b/>
                <w:bCs/>
                <w:color w:val="FFFFFF"/>
                <w:kern w:val="0"/>
                <w:sz w:val="22"/>
              </w:rPr>
            </w:pPr>
            <w:r>
              <w:rPr>
                <w:rFonts w:cs="Calibri"/>
                <w:b/>
                <w:bCs/>
                <w:color w:val="FFFFFF"/>
                <w:kern w:val="0"/>
                <w:sz w:val="22"/>
              </w:rPr>
              <w:t>ROI</w:t>
            </w:r>
            <w:r>
              <w:rPr>
                <w:rFonts w:cs="Calibri" w:hint="eastAsia"/>
                <w:b/>
                <w:bCs/>
                <w:color w:val="FFFFFF"/>
                <w:kern w:val="0"/>
                <w:sz w:val="22"/>
              </w:rPr>
              <w:t>12</w:t>
            </w:r>
          </w:p>
        </w:tc>
        <w:tc>
          <w:tcPr>
            <w:tcW w:w="0" w:type="auto"/>
            <w:tcBorders>
              <w:tl2br w:val="nil"/>
              <w:tr2bl w:val="nil"/>
            </w:tcBorders>
            <w:shd w:val="clear" w:color="4F81BD" w:fill="4F81BD"/>
            <w:noWrap/>
            <w:vAlign w:val="center"/>
          </w:tcPr>
          <w:p w14:paraId="5DE7A6B6" w14:textId="77777777" w:rsidR="00156FB8" w:rsidRDefault="00633CC6">
            <w:pPr>
              <w:widowControl/>
              <w:rPr>
                <w:rFonts w:cs="Calibri"/>
                <w:b/>
                <w:bCs/>
                <w:color w:val="FFFFFF"/>
                <w:kern w:val="0"/>
                <w:sz w:val="22"/>
              </w:rPr>
            </w:pPr>
            <w:r>
              <w:rPr>
                <w:rFonts w:cs="Calibri"/>
                <w:b/>
                <w:bCs/>
                <w:color w:val="FFFFFF"/>
                <w:kern w:val="0"/>
                <w:sz w:val="22"/>
              </w:rPr>
              <w:t>ROI</w:t>
            </w:r>
            <w:r>
              <w:rPr>
                <w:rFonts w:cs="Calibri" w:hint="eastAsia"/>
                <w:b/>
                <w:bCs/>
                <w:color w:val="FFFFFF"/>
                <w:kern w:val="0"/>
                <w:sz w:val="22"/>
              </w:rPr>
              <w:t>13</w:t>
            </w:r>
          </w:p>
        </w:tc>
        <w:tc>
          <w:tcPr>
            <w:tcW w:w="0" w:type="auto"/>
            <w:tcBorders>
              <w:tl2br w:val="nil"/>
              <w:tr2bl w:val="nil"/>
            </w:tcBorders>
            <w:shd w:val="clear" w:color="4F81BD" w:fill="4F81BD"/>
            <w:noWrap/>
            <w:vAlign w:val="center"/>
          </w:tcPr>
          <w:p w14:paraId="1AF38809" w14:textId="77777777" w:rsidR="00156FB8" w:rsidRDefault="00633CC6">
            <w:pPr>
              <w:widowControl/>
              <w:rPr>
                <w:rFonts w:cs="Calibri"/>
                <w:b/>
                <w:bCs/>
                <w:color w:val="FFFFFF"/>
                <w:kern w:val="0"/>
                <w:sz w:val="22"/>
              </w:rPr>
            </w:pPr>
            <w:r>
              <w:rPr>
                <w:rFonts w:cs="Calibri"/>
                <w:b/>
                <w:bCs/>
                <w:color w:val="FFFFFF"/>
                <w:kern w:val="0"/>
                <w:sz w:val="22"/>
              </w:rPr>
              <w:t>ROI</w:t>
            </w:r>
            <w:r>
              <w:rPr>
                <w:rFonts w:cs="Calibri" w:hint="eastAsia"/>
                <w:b/>
                <w:bCs/>
                <w:color w:val="FFFFFF"/>
                <w:kern w:val="0"/>
                <w:sz w:val="22"/>
              </w:rPr>
              <w:t>14</w:t>
            </w:r>
          </w:p>
        </w:tc>
        <w:tc>
          <w:tcPr>
            <w:tcW w:w="0" w:type="auto"/>
            <w:tcBorders>
              <w:tl2br w:val="nil"/>
              <w:tr2bl w:val="nil"/>
            </w:tcBorders>
            <w:shd w:val="clear" w:color="4F81BD" w:fill="4F81BD"/>
            <w:noWrap/>
            <w:vAlign w:val="center"/>
          </w:tcPr>
          <w:p w14:paraId="0BB68023" w14:textId="77777777" w:rsidR="00156FB8" w:rsidRDefault="00633CC6">
            <w:pPr>
              <w:widowControl/>
              <w:rPr>
                <w:rFonts w:cs="Calibri"/>
                <w:b/>
                <w:bCs/>
                <w:color w:val="FFFFFF"/>
                <w:kern w:val="0"/>
                <w:sz w:val="22"/>
              </w:rPr>
            </w:pPr>
            <w:r>
              <w:rPr>
                <w:rFonts w:cs="Calibri"/>
                <w:b/>
                <w:bCs/>
                <w:color w:val="FFFFFF"/>
                <w:kern w:val="0"/>
                <w:sz w:val="22"/>
              </w:rPr>
              <w:t>ROI</w:t>
            </w:r>
            <w:r>
              <w:rPr>
                <w:rFonts w:cs="Calibri" w:hint="eastAsia"/>
                <w:b/>
                <w:bCs/>
                <w:color w:val="FFFFFF"/>
                <w:kern w:val="0"/>
                <w:sz w:val="22"/>
              </w:rPr>
              <w:t>15</w:t>
            </w:r>
          </w:p>
        </w:tc>
        <w:tc>
          <w:tcPr>
            <w:tcW w:w="0" w:type="auto"/>
            <w:tcBorders>
              <w:tl2br w:val="nil"/>
              <w:tr2bl w:val="nil"/>
            </w:tcBorders>
            <w:shd w:val="clear" w:color="4F81BD" w:fill="4F81BD"/>
            <w:noWrap/>
            <w:vAlign w:val="center"/>
          </w:tcPr>
          <w:p w14:paraId="735E8166" w14:textId="77777777" w:rsidR="00156FB8" w:rsidRDefault="00633CC6">
            <w:pPr>
              <w:widowControl/>
              <w:rPr>
                <w:rFonts w:cs="Calibri"/>
                <w:b/>
                <w:bCs/>
                <w:color w:val="FFFFFF"/>
                <w:kern w:val="0"/>
                <w:sz w:val="22"/>
              </w:rPr>
            </w:pPr>
            <w:r>
              <w:rPr>
                <w:rFonts w:cs="Calibri"/>
                <w:b/>
                <w:bCs/>
                <w:color w:val="FFFFFF"/>
                <w:kern w:val="0"/>
                <w:sz w:val="22"/>
              </w:rPr>
              <w:t>ROI</w:t>
            </w:r>
            <w:r>
              <w:rPr>
                <w:rFonts w:cs="Calibri" w:hint="eastAsia"/>
                <w:b/>
                <w:bCs/>
                <w:color w:val="FFFFFF"/>
                <w:kern w:val="0"/>
                <w:sz w:val="22"/>
              </w:rPr>
              <w:t>16</w:t>
            </w:r>
          </w:p>
        </w:tc>
        <w:tc>
          <w:tcPr>
            <w:tcW w:w="0" w:type="auto"/>
            <w:tcBorders>
              <w:tl2br w:val="nil"/>
              <w:tr2bl w:val="nil"/>
            </w:tcBorders>
            <w:shd w:val="clear" w:color="4F81BD" w:fill="4F81BD"/>
            <w:noWrap/>
            <w:vAlign w:val="center"/>
          </w:tcPr>
          <w:p w14:paraId="0B971939" w14:textId="77777777" w:rsidR="00156FB8" w:rsidRDefault="00633CC6">
            <w:pPr>
              <w:widowControl/>
              <w:rPr>
                <w:rFonts w:cs="Calibri"/>
                <w:b/>
                <w:bCs/>
                <w:color w:val="FFFFFF"/>
                <w:kern w:val="0"/>
                <w:sz w:val="22"/>
              </w:rPr>
            </w:pPr>
            <w:r>
              <w:rPr>
                <w:rFonts w:cs="Calibri"/>
                <w:b/>
                <w:bCs/>
                <w:color w:val="FFFFFF"/>
                <w:kern w:val="0"/>
                <w:sz w:val="22"/>
              </w:rPr>
              <w:t>ROI</w:t>
            </w:r>
            <w:r>
              <w:rPr>
                <w:rFonts w:cs="Calibri" w:hint="eastAsia"/>
                <w:b/>
                <w:bCs/>
                <w:color w:val="FFFFFF"/>
                <w:kern w:val="0"/>
                <w:sz w:val="22"/>
              </w:rPr>
              <w:t>17</w:t>
            </w:r>
          </w:p>
        </w:tc>
        <w:tc>
          <w:tcPr>
            <w:tcW w:w="0" w:type="auto"/>
            <w:tcBorders>
              <w:tl2br w:val="nil"/>
              <w:tr2bl w:val="nil"/>
            </w:tcBorders>
            <w:shd w:val="clear" w:color="4F81BD" w:fill="4F81BD"/>
            <w:noWrap/>
            <w:vAlign w:val="center"/>
          </w:tcPr>
          <w:p w14:paraId="3EAF5A3A" w14:textId="77777777" w:rsidR="00156FB8" w:rsidRDefault="00633CC6">
            <w:pPr>
              <w:widowControl/>
              <w:rPr>
                <w:rFonts w:cs="Calibri"/>
                <w:b/>
                <w:bCs/>
                <w:color w:val="FFFFFF"/>
                <w:kern w:val="0"/>
                <w:sz w:val="22"/>
              </w:rPr>
            </w:pPr>
            <w:r>
              <w:rPr>
                <w:rFonts w:cs="Calibri"/>
                <w:b/>
                <w:bCs/>
                <w:color w:val="FFFFFF"/>
                <w:kern w:val="0"/>
                <w:sz w:val="22"/>
              </w:rPr>
              <w:t>ROI</w:t>
            </w:r>
            <w:r>
              <w:rPr>
                <w:rFonts w:cs="Calibri" w:hint="eastAsia"/>
                <w:b/>
                <w:bCs/>
                <w:color w:val="FFFFFF"/>
                <w:kern w:val="0"/>
                <w:sz w:val="22"/>
              </w:rPr>
              <w:t>18</w:t>
            </w:r>
          </w:p>
        </w:tc>
        <w:tc>
          <w:tcPr>
            <w:tcW w:w="0" w:type="auto"/>
            <w:tcBorders>
              <w:tl2br w:val="nil"/>
              <w:tr2bl w:val="nil"/>
            </w:tcBorders>
            <w:shd w:val="clear" w:color="4F81BD" w:fill="4F81BD"/>
            <w:noWrap/>
            <w:vAlign w:val="center"/>
          </w:tcPr>
          <w:p w14:paraId="68253796" w14:textId="77777777" w:rsidR="00156FB8" w:rsidRDefault="00633CC6">
            <w:pPr>
              <w:widowControl/>
              <w:rPr>
                <w:rFonts w:cs="Calibri"/>
                <w:b/>
                <w:bCs/>
                <w:color w:val="FFFFFF"/>
                <w:kern w:val="0"/>
                <w:sz w:val="22"/>
              </w:rPr>
            </w:pPr>
            <w:r>
              <w:rPr>
                <w:rFonts w:cs="Calibri"/>
                <w:b/>
                <w:bCs/>
                <w:color w:val="FFFFFF"/>
                <w:kern w:val="0"/>
                <w:sz w:val="22"/>
              </w:rPr>
              <w:t>ROI</w:t>
            </w:r>
            <w:r>
              <w:rPr>
                <w:rFonts w:cs="Calibri" w:hint="eastAsia"/>
                <w:b/>
                <w:bCs/>
                <w:color w:val="FFFFFF"/>
                <w:kern w:val="0"/>
                <w:sz w:val="22"/>
              </w:rPr>
              <w:t>19</w:t>
            </w:r>
          </w:p>
        </w:tc>
        <w:tc>
          <w:tcPr>
            <w:tcW w:w="0" w:type="auto"/>
            <w:tcBorders>
              <w:tl2br w:val="nil"/>
              <w:tr2bl w:val="nil"/>
            </w:tcBorders>
            <w:shd w:val="clear" w:color="4F81BD" w:fill="4F81BD"/>
            <w:noWrap/>
            <w:vAlign w:val="center"/>
          </w:tcPr>
          <w:p w14:paraId="76D2717F" w14:textId="77777777" w:rsidR="00156FB8" w:rsidRDefault="00633CC6">
            <w:pPr>
              <w:widowControl/>
              <w:rPr>
                <w:rFonts w:cs="Calibri"/>
                <w:b/>
                <w:bCs/>
                <w:color w:val="FFFFFF"/>
                <w:kern w:val="0"/>
                <w:sz w:val="22"/>
              </w:rPr>
            </w:pPr>
            <w:r>
              <w:rPr>
                <w:rFonts w:cs="Calibri"/>
                <w:b/>
                <w:bCs/>
                <w:color w:val="FFFFFF"/>
                <w:kern w:val="0"/>
                <w:sz w:val="22"/>
              </w:rPr>
              <w:t>ROI</w:t>
            </w:r>
            <w:r>
              <w:rPr>
                <w:rFonts w:cs="Calibri" w:hint="eastAsia"/>
                <w:b/>
                <w:bCs/>
                <w:color w:val="FFFFFF"/>
                <w:kern w:val="0"/>
                <w:sz w:val="22"/>
              </w:rPr>
              <w:t>20</w:t>
            </w:r>
          </w:p>
        </w:tc>
        <w:tc>
          <w:tcPr>
            <w:tcW w:w="0" w:type="auto"/>
            <w:tcBorders>
              <w:tl2br w:val="nil"/>
              <w:tr2bl w:val="nil"/>
            </w:tcBorders>
            <w:shd w:val="clear" w:color="4F81BD" w:fill="4F81BD"/>
            <w:noWrap/>
            <w:vAlign w:val="center"/>
          </w:tcPr>
          <w:p w14:paraId="02590695" w14:textId="77777777" w:rsidR="00156FB8" w:rsidRDefault="00633CC6">
            <w:pPr>
              <w:widowControl/>
              <w:rPr>
                <w:rFonts w:cs="Calibri"/>
                <w:b/>
                <w:bCs/>
                <w:color w:val="FFFFFF"/>
                <w:kern w:val="0"/>
                <w:sz w:val="22"/>
              </w:rPr>
            </w:pPr>
            <w:r>
              <w:rPr>
                <w:rFonts w:cs="Calibri"/>
                <w:b/>
                <w:bCs/>
                <w:color w:val="FFFFFF"/>
                <w:kern w:val="0"/>
                <w:sz w:val="22"/>
              </w:rPr>
              <w:t>ROI</w:t>
            </w:r>
            <w:r>
              <w:rPr>
                <w:rFonts w:cs="Calibri" w:hint="eastAsia"/>
                <w:b/>
                <w:bCs/>
                <w:color w:val="FFFFFF"/>
                <w:kern w:val="0"/>
                <w:sz w:val="22"/>
              </w:rPr>
              <w:t>21</w:t>
            </w:r>
          </w:p>
        </w:tc>
        <w:tc>
          <w:tcPr>
            <w:tcW w:w="0" w:type="auto"/>
            <w:tcBorders>
              <w:tl2br w:val="nil"/>
              <w:tr2bl w:val="nil"/>
            </w:tcBorders>
            <w:shd w:val="clear" w:color="4F81BD" w:fill="4F81BD"/>
            <w:noWrap/>
            <w:vAlign w:val="center"/>
          </w:tcPr>
          <w:p w14:paraId="2C5E35E8" w14:textId="77777777" w:rsidR="00156FB8" w:rsidRDefault="00633CC6">
            <w:pPr>
              <w:widowControl/>
              <w:rPr>
                <w:rFonts w:cs="Calibri"/>
                <w:b/>
                <w:bCs/>
                <w:color w:val="FFFFFF"/>
                <w:kern w:val="0"/>
                <w:sz w:val="22"/>
              </w:rPr>
            </w:pPr>
            <w:r>
              <w:rPr>
                <w:rFonts w:cs="Calibri"/>
                <w:b/>
                <w:bCs/>
                <w:color w:val="FFFFFF"/>
                <w:kern w:val="0"/>
                <w:sz w:val="22"/>
              </w:rPr>
              <w:t>ROI</w:t>
            </w:r>
            <w:r>
              <w:rPr>
                <w:rFonts w:cs="Calibri" w:hint="eastAsia"/>
                <w:b/>
                <w:bCs/>
                <w:color w:val="FFFFFF"/>
                <w:kern w:val="0"/>
                <w:sz w:val="22"/>
              </w:rPr>
              <w:t>22</w:t>
            </w:r>
          </w:p>
        </w:tc>
        <w:tc>
          <w:tcPr>
            <w:tcW w:w="0" w:type="auto"/>
            <w:tcBorders>
              <w:tl2br w:val="nil"/>
              <w:tr2bl w:val="nil"/>
            </w:tcBorders>
            <w:shd w:val="clear" w:color="4F81BD" w:fill="4F81BD"/>
            <w:noWrap/>
            <w:vAlign w:val="center"/>
          </w:tcPr>
          <w:p w14:paraId="3546CC77" w14:textId="77777777" w:rsidR="00156FB8" w:rsidRDefault="00633CC6">
            <w:pPr>
              <w:widowControl/>
              <w:rPr>
                <w:rFonts w:cs="Calibri"/>
                <w:b/>
                <w:bCs/>
                <w:color w:val="FFFFFF"/>
                <w:kern w:val="0"/>
                <w:sz w:val="22"/>
              </w:rPr>
            </w:pPr>
            <w:r>
              <w:rPr>
                <w:rFonts w:cs="Calibri"/>
                <w:b/>
                <w:bCs/>
                <w:color w:val="FFFFFF"/>
                <w:kern w:val="0"/>
                <w:sz w:val="22"/>
              </w:rPr>
              <w:t>ROI</w:t>
            </w:r>
            <w:r>
              <w:rPr>
                <w:rFonts w:cs="Calibri" w:hint="eastAsia"/>
                <w:b/>
                <w:bCs/>
                <w:color w:val="FFFFFF"/>
                <w:kern w:val="0"/>
                <w:sz w:val="22"/>
              </w:rPr>
              <w:t>23</w:t>
            </w:r>
          </w:p>
        </w:tc>
      </w:tr>
      <w:tr w:rsidR="00156FB8" w14:paraId="562601D8" w14:textId="77777777">
        <w:trPr>
          <w:trHeight w:val="290"/>
        </w:trPr>
        <w:tc>
          <w:tcPr>
            <w:tcW w:w="0" w:type="auto"/>
            <w:tcBorders>
              <w:tl2br w:val="nil"/>
              <w:tr2bl w:val="nil"/>
            </w:tcBorders>
            <w:shd w:val="clear" w:color="auto" w:fill="auto"/>
            <w:noWrap/>
            <w:vAlign w:val="center"/>
          </w:tcPr>
          <w:p w14:paraId="514A18BC" w14:textId="77777777" w:rsidR="00156FB8" w:rsidRDefault="00633CC6">
            <w:pPr>
              <w:widowControl/>
              <w:jc w:val="center"/>
              <w:rPr>
                <w:rFonts w:cs="Calibri"/>
                <w:color w:val="000000"/>
                <w:kern w:val="0"/>
                <w:sz w:val="22"/>
              </w:rPr>
            </w:pPr>
            <w:r>
              <w:rPr>
                <w:rFonts w:cs="Calibri"/>
                <w:color w:val="000000"/>
                <w:kern w:val="0"/>
                <w:sz w:val="22"/>
              </w:rPr>
              <w:t>macrophages</w:t>
            </w:r>
          </w:p>
        </w:tc>
        <w:tc>
          <w:tcPr>
            <w:tcW w:w="0" w:type="auto"/>
            <w:tcBorders>
              <w:tl2br w:val="nil"/>
              <w:tr2bl w:val="nil"/>
            </w:tcBorders>
            <w:shd w:val="clear" w:color="auto" w:fill="auto"/>
            <w:noWrap/>
            <w:vAlign w:val="center"/>
          </w:tcPr>
          <w:p w14:paraId="22A3C93A" w14:textId="77777777" w:rsidR="00156FB8" w:rsidRDefault="00633CC6">
            <w:pPr>
              <w:widowControl/>
              <w:jc w:val="center"/>
              <w:rPr>
                <w:rFonts w:cs="Calibri"/>
                <w:color w:val="000000"/>
                <w:kern w:val="0"/>
                <w:sz w:val="22"/>
              </w:rPr>
            </w:pPr>
            <w:r>
              <w:rPr>
                <w:rFonts w:cs="Calibri"/>
                <w:color w:val="000000"/>
                <w:kern w:val="0"/>
                <w:sz w:val="22"/>
              </w:rPr>
              <w:t>0.044188717</w:t>
            </w:r>
          </w:p>
        </w:tc>
        <w:tc>
          <w:tcPr>
            <w:tcW w:w="0" w:type="auto"/>
            <w:tcBorders>
              <w:tl2br w:val="nil"/>
              <w:tr2bl w:val="nil"/>
            </w:tcBorders>
            <w:shd w:val="clear" w:color="auto" w:fill="auto"/>
            <w:noWrap/>
            <w:vAlign w:val="center"/>
          </w:tcPr>
          <w:p w14:paraId="006B8340" w14:textId="77777777" w:rsidR="00156FB8" w:rsidRDefault="00633CC6">
            <w:pPr>
              <w:widowControl/>
              <w:jc w:val="center"/>
              <w:rPr>
                <w:rFonts w:cs="Calibri"/>
                <w:color w:val="000000"/>
                <w:kern w:val="0"/>
                <w:sz w:val="22"/>
              </w:rPr>
            </w:pPr>
            <w:r>
              <w:rPr>
                <w:rFonts w:cs="Calibri"/>
                <w:color w:val="000000"/>
                <w:kern w:val="0"/>
                <w:sz w:val="22"/>
              </w:rPr>
              <w:t>0.097751737</w:t>
            </w:r>
          </w:p>
        </w:tc>
        <w:tc>
          <w:tcPr>
            <w:tcW w:w="0" w:type="auto"/>
            <w:tcBorders>
              <w:tl2br w:val="nil"/>
              <w:tr2bl w:val="nil"/>
            </w:tcBorders>
            <w:shd w:val="clear" w:color="auto" w:fill="auto"/>
            <w:noWrap/>
            <w:vAlign w:val="center"/>
          </w:tcPr>
          <w:p w14:paraId="3796E52C" w14:textId="77777777" w:rsidR="00156FB8" w:rsidRDefault="00633CC6">
            <w:pPr>
              <w:widowControl/>
              <w:jc w:val="center"/>
              <w:rPr>
                <w:rFonts w:cs="Calibri"/>
                <w:color w:val="000000"/>
                <w:kern w:val="0"/>
                <w:sz w:val="22"/>
              </w:rPr>
            </w:pPr>
            <w:r>
              <w:rPr>
                <w:rFonts w:cs="Calibri"/>
                <w:color w:val="000000"/>
                <w:kern w:val="0"/>
                <w:sz w:val="22"/>
              </w:rPr>
              <w:t>0.175728394</w:t>
            </w:r>
          </w:p>
        </w:tc>
        <w:tc>
          <w:tcPr>
            <w:tcW w:w="0" w:type="auto"/>
            <w:tcBorders>
              <w:tl2br w:val="nil"/>
              <w:tr2bl w:val="nil"/>
            </w:tcBorders>
            <w:shd w:val="clear" w:color="auto" w:fill="auto"/>
            <w:noWrap/>
            <w:vAlign w:val="center"/>
          </w:tcPr>
          <w:p w14:paraId="32E2A84C"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3C5F2C59" w14:textId="77777777" w:rsidR="00156FB8" w:rsidRDefault="00633CC6">
            <w:pPr>
              <w:widowControl/>
              <w:jc w:val="center"/>
              <w:rPr>
                <w:rFonts w:cs="Calibri"/>
                <w:color w:val="000000"/>
                <w:kern w:val="0"/>
                <w:sz w:val="22"/>
              </w:rPr>
            </w:pPr>
            <w:r>
              <w:rPr>
                <w:rFonts w:cs="Calibri"/>
                <w:color w:val="000000"/>
                <w:kern w:val="0"/>
                <w:sz w:val="22"/>
              </w:rPr>
              <w:t>0.151579045</w:t>
            </w:r>
          </w:p>
        </w:tc>
        <w:tc>
          <w:tcPr>
            <w:tcW w:w="0" w:type="auto"/>
            <w:tcBorders>
              <w:tl2br w:val="nil"/>
              <w:tr2bl w:val="nil"/>
            </w:tcBorders>
            <w:shd w:val="clear" w:color="auto" w:fill="auto"/>
            <w:noWrap/>
            <w:vAlign w:val="center"/>
          </w:tcPr>
          <w:p w14:paraId="2A3529C6"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549069CB"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43377AEB" w14:textId="77777777" w:rsidR="00156FB8" w:rsidRDefault="00633CC6">
            <w:pPr>
              <w:widowControl/>
              <w:jc w:val="center"/>
              <w:rPr>
                <w:rFonts w:cs="Calibri"/>
                <w:color w:val="000000"/>
                <w:kern w:val="0"/>
                <w:sz w:val="22"/>
              </w:rPr>
            </w:pPr>
            <w:r>
              <w:rPr>
                <w:rFonts w:cs="Calibri"/>
                <w:color w:val="000000"/>
                <w:kern w:val="0"/>
                <w:sz w:val="22"/>
              </w:rPr>
              <w:t>0.059665731</w:t>
            </w:r>
          </w:p>
        </w:tc>
        <w:tc>
          <w:tcPr>
            <w:tcW w:w="0" w:type="auto"/>
            <w:tcBorders>
              <w:tl2br w:val="nil"/>
              <w:tr2bl w:val="nil"/>
            </w:tcBorders>
            <w:shd w:val="clear" w:color="auto" w:fill="auto"/>
            <w:noWrap/>
            <w:vAlign w:val="center"/>
          </w:tcPr>
          <w:p w14:paraId="427371F9"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61E826CF" w14:textId="77777777" w:rsidR="00156FB8" w:rsidRDefault="00633CC6">
            <w:pPr>
              <w:widowControl/>
              <w:jc w:val="center"/>
              <w:rPr>
                <w:rFonts w:cs="Calibri"/>
                <w:color w:val="000000"/>
                <w:kern w:val="0"/>
                <w:sz w:val="22"/>
              </w:rPr>
            </w:pPr>
            <w:r>
              <w:rPr>
                <w:rFonts w:cs="Calibri"/>
                <w:color w:val="000000"/>
                <w:kern w:val="0"/>
                <w:sz w:val="22"/>
              </w:rPr>
              <w:t>0.14756348</w:t>
            </w:r>
          </w:p>
        </w:tc>
        <w:tc>
          <w:tcPr>
            <w:tcW w:w="0" w:type="auto"/>
            <w:tcBorders>
              <w:tl2br w:val="nil"/>
              <w:tr2bl w:val="nil"/>
            </w:tcBorders>
            <w:shd w:val="clear" w:color="auto" w:fill="auto"/>
            <w:noWrap/>
            <w:vAlign w:val="center"/>
          </w:tcPr>
          <w:p w14:paraId="2225CCBC" w14:textId="77777777" w:rsidR="00156FB8" w:rsidRDefault="00633CC6">
            <w:pPr>
              <w:widowControl/>
              <w:jc w:val="center"/>
              <w:rPr>
                <w:rFonts w:cs="Calibri"/>
                <w:color w:val="000000"/>
                <w:kern w:val="0"/>
                <w:sz w:val="22"/>
              </w:rPr>
            </w:pPr>
            <w:r>
              <w:rPr>
                <w:rFonts w:cs="Calibri"/>
                <w:color w:val="000000"/>
                <w:kern w:val="0"/>
                <w:sz w:val="22"/>
              </w:rPr>
              <w:t>0.325718195</w:t>
            </w:r>
          </w:p>
        </w:tc>
        <w:tc>
          <w:tcPr>
            <w:tcW w:w="0" w:type="auto"/>
            <w:tcBorders>
              <w:tl2br w:val="nil"/>
              <w:tr2bl w:val="nil"/>
            </w:tcBorders>
            <w:shd w:val="clear" w:color="auto" w:fill="auto"/>
            <w:noWrap/>
            <w:vAlign w:val="center"/>
          </w:tcPr>
          <w:p w14:paraId="1F2C139A" w14:textId="77777777" w:rsidR="00156FB8" w:rsidRDefault="00633CC6">
            <w:pPr>
              <w:widowControl/>
              <w:jc w:val="center"/>
              <w:rPr>
                <w:rFonts w:cs="Calibri"/>
                <w:color w:val="000000"/>
                <w:kern w:val="0"/>
                <w:sz w:val="22"/>
              </w:rPr>
            </w:pPr>
            <w:r>
              <w:rPr>
                <w:rFonts w:cs="Calibri"/>
                <w:color w:val="000000"/>
                <w:kern w:val="0"/>
                <w:sz w:val="22"/>
              </w:rPr>
              <w:t>0.146091629</w:t>
            </w:r>
          </w:p>
        </w:tc>
        <w:tc>
          <w:tcPr>
            <w:tcW w:w="0" w:type="auto"/>
            <w:tcBorders>
              <w:tl2br w:val="nil"/>
              <w:tr2bl w:val="nil"/>
            </w:tcBorders>
            <w:shd w:val="clear" w:color="auto" w:fill="auto"/>
            <w:noWrap/>
            <w:vAlign w:val="center"/>
          </w:tcPr>
          <w:p w14:paraId="78F8C379"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7A6FF290" w14:textId="77777777" w:rsidR="00156FB8" w:rsidRDefault="00633CC6">
            <w:pPr>
              <w:widowControl/>
              <w:jc w:val="center"/>
              <w:rPr>
                <w:rFonts w:cs="Calibri"/>
                <w:color w:val="000000"/>
                <w:kern w:val="0"/>
                <w:sz w:val="22"/>
              </w:rPr>
            </w:pPr>
            <w:r>
              <w:rPr>
                <w:rFonts w:cs="Calibri"/>
                <w:color w:val="000000"/>
                <w:kern w:val="0"/>
                <w:sz w:val="22"/>
              </w:rPr>
              <w:t>0.032002414</w:t>
            </w:r>
          </w:p>
        </w:tc>
        <w:tc>
          <w:tcPr>
            <w:tcW w:w="0" w:type="auto"/>
            <w:tcBorders>
              <w:tl2br w:val="nil"/>
              <w:tr2bl w:val="nil"/>
            </w:tcBorders>
            <w:shd w:val="clear" w:color="auto" w:fill="auto"/>
            <w:noWrap/>
            <w:vAlign w:val="center"/>
          </w:tcPr>
          <w:p w14:paraId="33B97706" w14:textId="77777777" w:rsidR="00156FB8" w:rsidRDefault="00633CC6">
            <w:pPr>
              <w:widowControl/>
              <w:jc w:val="center"/>
              <w:rPr>
                <w:rFonts w:cs="Calibri"/>
                <w:color w:val="000000"/>
                <w:kern w:val="0"/>
                <w:sz w:val="22"/>
              </w:rPr>
            </w:pPr>
            <w:r>
              <w:rPr>
                <w:rFonts w:cs="Calibri"/>
                <w:color w:val="000000"/>
                <w:kern w:val="0"/>
                <w:sz w:val="22"/>
              </w:rPr>
              <w:t>0.1959103</w:t>
            </w:r>
          </w:p>
        </w:tc>
        <w:tc>
          <w:tcPr>
            <w:tcW w:w="0" w:type="auto"/>
            <w:tcBorders>
              <w:tl2br w:val="nil"/>
              <w:tr2bl w:val="nil"/>
            </w:tcBorders>
            <w:shd w:val="clear" w:color="auto" w:fill="auto"/>
            <w:noWrap/>
            <w:vAlign w:val="center"/>
          </w:tcPr>
          <w:p w14:paraId="6D17ECA1" w14:textId="77777777" w:rsidR="00156FB8" w:rsidRDefault="00633CC6">
            <w:pPr>
              <w:widowControl/>
              <w:jc w:val="center"/>
              <w:rPr>
                <w:rFonts w:cs="Calibri"/>
                <w:color w:val="000000"/>
                <w:kern w:val="0"/>
                <w:sz w:val="22"/>
              </w:rPr>
            </w:pPr>
            <w:r>
              <w:rPr>
                <w:rFonts w:cs="Calibri"/>
                <w:color w:val="000000"/>
                <w:kern w:val="0"/>
                <w:sz w:val="22"/>
              </w:rPr>
              <w:t>0.245926755</w:t>
            </w:r>
          </w:p>
        </w:tc>
        <w:tc>
          <w:tcPr>
            <w:tcW w:w="0" w:type="auto"/>
            <w:tcBorders>
              <w:tl2br w:val="nil"/>
              <w:tr2bl w:val="nil"/>
            </w:tcBorders>
            <w:shd w:val="clear" w:color="auto" w:fill="auto"/>
            <w:noWrap/>
            <w:vAlign w:val="center"/>
          </w:tcPr>
          <w:p w14:paraId="49DDD952" w14:textId="77777777" w:rsidR="00156FB8" w:rsidRDefault="00633CC6">
            <w:pPr>
              <w:widowControl/>
              <w:jc w:val="center"/>
              <w:rPr>
                <w:rFonts w:cs="Calibri"/>
                <w:color w:val="000000"/>
                <w:kern w:val="0"/>
                <w:sz w:val="22"/>
              </w:rPr>
            </w:pPr>
            <w:r>
              <w:rPr>
                <w:rFonts w:cs="Calibri"/>
                <w:color w:val="000000"/>
                <w:kern w:val="0"/>
                <w:sz w:val="22"/>
              </w:rPr>
              <w:t>0.270526158</w:t>
            </w:r>
          </w:p>
        </w:tc>
        <w:tc>
          <w:tcPr>
            <w:tcW w:w="0" w:type="auto"/>
            <w:tcBorders>
              <w:tl2br w:val="nil"/>
              <w:tr2bl w:val="nil"/>
            </w:tcBorders>
            <w:shd w:val="clear" w:color="auto" w:fill="auto"/>
            <w:noWrap/>
            <w:vAlign w:val="center"/>
          </w:tcPr>
          <w:p w14:paraId="5EE6E9F1" w14:textId="77777777" w:rsidR="00156FB8" w:rsidRDefault="00633CC6">
            <w:pPr>
              <w:widowControl/>
              <w:jc w:val="center"/>
              <w:rPr>
                <w:rFonts w:cs="Calibri"/>
                <w:color w:val="000000"/>
                <w:kern w:val="0"/>
                <w:sz w:val="22"/>
              </w:rPr>
            </w:pPr>
            <w:r>
              <w:rPr>
                <w:rFonts w:cs="Calibri"/>
                <w:color w:val="000000"/>
                <w:kern w:val="0"/>
                <w:sz w:val="22"/>
              </w:rPr>
              <w:t>1.167528537</w:t>
            </w:r>
          </w:p>
        </w:tc>
        <w:tc>
          <w:tcPr>
            <w:tcW w:w="0" w:type="auto"/>
            <w:tcBorders>
              <w:tl2br w:val="nil"/>
              <w:tr2bl w:val="nil"/>
            </w:tcBorders>
            <w:shd w:val="clear" w:color="auto" w:fill="auto"/>
            <w:noWrap/>
            <w:vAlign w:val="center"/>
          </w:tcPr>
          <w:p w14:paraId="5BA9A382" w14:textId="77777777" w:rsidR="00156FB8" w:rsidRDefault="00633CC6">
            <w:pPr>
              <w:widowControl/>
              <w:jc w:val="center"/>
              <w:rPr>
                <w:rFonts w:cs="Calibri"/>
                <w:color w:val="000000"/>
                <w:kern w:val="0"/>
                <w:sz w:val="22"/>
              </w:rPr>
            </w:pPr>
            <w:r>
              <w:rPr>
                <w:rFonts w:cs="Calibri"/>
                <w:color w:val="000000"/>
                <w:kern w:val="0"/>
                <w:sz w:val="22"/>
              </w:rPr>
              <w:t>0.178039758</w:t>
            </w:r>
          </w:p>
        </w:tc>
        <w:tc>
          <w:tcPr>
            <w:tcW w:w="0" w:type="auto"/>
            <w:tcBorders>
              <w:tl2br w:val="nil"/>
              <w:tr2bl w:val="nil"/>
            </w:tcBorders>
            <w:shd w:val="clear" w:color="auto" w:fill="auto"/>
            <w:noWrap/>
            <w:vAlign w:val="center"/>
          </w:tcPr>
          <w:p w14:paraId="15F28DB8" w14:textId="77777777" w:rsidR="00156FB8" w:rsidRDefault="00633CC6">
            <w:pPr>
              <w:widowControl/>
              <w:jc w:val="center"/>
              <w:rPr>
                <w:rFonts w:cs="Calibri"/>
                <w:color w:val="000000"/>
                <w:kern w:val="0"/>
                <w:sz w:val="22"/>
              </w:rPr>
            </w:pPr>
            <w:r>
              <w:rPr>
                <w:rFonts w:cs="Calibri"/>
                <w:color w:val="000000"/>
                <w:kern w:val="0"/>
                <w:sz w:val="22"/>
              </w:rPr>
              <w:t>0.150651628</w:t>
            </w:r>
          </w:p>
        </w:tc>
        <w:tc>
          <w:tcPr>
            <w:tcW w:w="0" w:type="auto"/>
            <w:tcBorders>
              <w:tl2br w:val="nil"/>
              <w:tr2bl w:val="nil"/>
            </w:tcBorders>
            <w:shd w:val="clear" w:color="auto" w:fill="auto"/>
            <w:noWrap/>
            <w:vAlign w:val="center"/>
          </w:tcPr>
          <w:p w14:paraId="15337701" w14:textId="77777777" w:rsidR="00156FB8" w:rsidRDefault="00633CC6">
            <w:pPr>
              <w:widowControl/>
              <w:jc w:val="center"/>
              <w:rPr>
                <w:rFonts w:cs="Calibri"/>
                <w:color w:val="000000"/>
                <w:kern w:val="0"/>
                <w:sz w:val="22"/>
              </w:rPr>
            </w:pPr>
            <w:r>
              <w:rPr>
                <w:rFonts w:cs="Calibri"/>
                <w:color w:val="000000"/>
                <w:kern w:val="0"/>
                <w:sz w:val="22"/>
              </w:rPr>
              <w:t>0.090653784</w:t>
            </w:r>
          </w:p>
        </w:tc>
        <w:tc>
          <w:tcPr>
            <w:tcW w:w="0" w:type="auto"/>
            <w:tcBorders>
              <w:tl2br w:val="nil"/>
              <w:tr2bl w:val="nil"/>
            </w:tcBorders>
            <w:shd w:val="clear" w:color="auto" w:fill="auto"/>
            <w:noWrap/>
            <w:vAlign w:val="center"/>
          </w:tcPr>
          <w:p w14:paraId="72692CD0" w14:textId="77777777" w:rsidR="00156FB8" w:rsidRDefault="00633CC6">
            <w:pPr>
              <w:widowControl/>
              <w:jc w:val="center"/>
              <w:rPr>
                <w:rFonts w:cs="Calibri"/>
                <w:color w:val="000000"/>
                <w:kern w:val="0"/>
                <w:sz w:val="22"/>
              </w:rPr>
            </w:pPr>
            <w:r>
              <w:rPr>
                <w:rFonts w:cs="Calibri"/>
                <w:color w:val="000000"/>
                <w:kern w:val="0"/>
                <w:sz w:val="22"/>
              </w:rPr>
              <w:t>0.363249606</w:t>
            </w:r>
          </w:p>
        </w:tc>
        <w:tc>
          <w:tcPr>
            <w:tcW w:w="0" w:type="auto"/>
            <w:tcBorders>
              <w:tl2br w:val="nil"/>
              <w:tr2bl w:val="nil"/>
            </w:tcBorders>
            <w:shd w:val="clear" w:color="auto" w:fill="auto"/>
            <w:noWrap/>
            <w:vAlign w:val="center"/>
          </w:tcPr>
          <w:p w14:paraId="47E92465" w14:textId="77777777" w:rsidR="00156FB8" w:rsidRDefault="00633CC6">
            <w:pPr>
              <w:widowControl/>
              <w:jc w:val="center"/>
              <w:rPr>
                <w:rFonts w:cs="Calibri"/>
                <w:color w:val="000000"/>
                <w:kern w:val="0"/>
                <w:sz w:val="22"/>
              </w:rPr>
            </w:pPr>
            <w:r>
              <w:rPr>
                <w:rFonts w:cs="Calibri"/>
                <w:color w:val="000000"/>
                <w:kern w:val="0"/>
                <w:sz w:val="22"/>
              </w:rPr>
              <w:t>0.038507909</w:t>
            </w:r>
          </w:p>
        </w:tc>
      </w:tr>
      <w:tr w:rsidR="00156FB8" w14:paraId="095FCCFF" w14:textId="77777777">
        <w:trPr>
          <w:trHeight w:val="290"/>
        </w:trPr>
        <w:tc>
          <w:tcPr>
            <w:tcW w:w="0" w:type="auto"/>
            <w:tcBorders>
              <w:tl2br w:val="nil"/>
              <w:tr2bl w:val="nil"/>
            </w:tcBorders>
            <w:shd w:val="clear" w:color="auto" w:fill="auto"/>
            <w:noWrap/>
            <w:vAlign w:val="center"/>
          </w:tcPr>
          <w:p w14:paraId="0B219C6E" w14:textId="77777777" w:rsidR="00156FB8" w:rsidRDefault="00633CC6">
            <w:pPr>
              <w:widowControl/>
              <w:jc w:val="center"/>
              <w:rPr>
                <w:rFonts w:cs="Calibri"/>
                <w:color w:val="000000"/>
                <w:kern w:val="0"/>
                <w:sz w:val="22"/>
              </w:rPr>
            </w:pPr>
            <w:r>
              <w:rPr>
                <w:rFonts w:cs="Calibri"/>
                <w:color w:val="000000"/>
                <w:kern w:val="0"/>
                <w:sz w:val="22"/>
              </w:rPr>
              <w:t>mast</w:t>
            </w:r>
          </w:p>
        </w:tc>
        <w:tc>
          <w:tcPr>
            <w:tcW w:w="0" w:type="auto"/>
            <w:tcBorders>
              <w:tl2br w:val="nil"/>
              <w:tr2bl w:val="nil"/>
            </w:tcBorders>
            <w:shd w:val="clear" w:color="auto" w:fill="auto"/>
            <w:noWrap/>
            <w:vAlign w:val="center"/>
          </w:tcPr>
          <w:p w14:paraId="237ADD16" w14:textId="77777777" w:rsidR="00156FB8" w:rsidRDefault="00633CC6">
            <w:pPr>
              <w:widowControl/>
              <w:jc w:val="center"/>
              <w:rPr>
                <w:rFonts w:cs="Calibri"/>
                <w:color w:val="000000"/>
                <w:kern w:val="0"/>
                <w:sz w:val="22"/>
              </w:rPr>
            </w:pPr>
            <w:r>
              <w:rPr>
                <w:rFonts w:cs="Calibri"/>
                <w:color w:val="000000"/>
                <w:kern w:val="0"/>
                <w:sz w:val="22"/>
              </w:rPr>
              <w:t>0.062281774</w:t>
            </w:r>
          </w:p>
        </w:tc>
        <w:tc>
          <w:tcPr>
            <w:tcW w:w="0" w:type="auto"/>
            <w:tcBorders>
              <w:tl2br w:val="nil"/>
              <w:tr2bl w:val="nil"/>
            </w:tcBorders>
            <w:shd w:val="clear" w:color="auto" w:fill="auto"/>
            <w:noWrap/>
            <w:vAlign w:val="center"/>
          </w:tcPr>
          <w:p w14:paraId="3B806684" w14:textId="77777777" w:rsidR="00156FB8" w:rsidRDefault="00633CC6">
            <w:pPr>
              <w:widowControl/>
              <w:jc w:val="center"/>
              <w:rPr>
                <w:rFonts w:cs="Calibri"/>
                <w:color w:val="000000"/>
                <w:kern w:val="0"/>
                <w:sz w:val="22"/>
              </w:rPr>
            </w:pPr>
            <w:r>
              <w:rPr>
                <w:rFonts w:cs="Calibri"/>
                <w:color w:val="000000"/>
                <w:kern w:val="0"/>
                <w:sz w:val="22"/>
              </w:rPr>
              <w:t>0.066869283</w:t>
            </w:r>
          </w:p>
        </w:tc>
        <w:tc>
          <w:tcPr>
            <w:tcW w:w="0" w:type="auto"/>
            <w:tcBorders>
              <w:tl2br w:val="nil"/>
              <w:tr2bl w:val="nil"/>
            </w:tcBorders>
            <w:shd w:val="clear" w:color="auto" w:fill="auto"/>
            <w:noWrap/>
            <w:vAlign w:val="center"/>
          </w:tcPr>
          <w:p w14:paraId="47E9A168" w14:textId="77777777" w:rsidR="00156FB8" w:rsidRDefault="00633CC6">
            <w:pPr>
              <w:widowControl/>
              <w:jc w:val="center"/>
              <w:rPr>
                <w:rFonts w:cs="Calibri"/>
                <w:color w:val="000000"/>
                <w:kern w:val="0"/>
                <w:sz w:val="22"/>
              </w:rPr>
            </w:pPr>
            <w:r>
              <w:rPr>
                <w:rFonts w:cs="Calibri"/>
                <w:color w:val="000000"/>
                <w:kern w:val="0"/>
                <w:sz w:val="22"/>
              </w:rPr>
              <w:t>0.037086792</w:t>
            </w:r>
          </w:p>
        </w:tc>
        <w:tc>
          <w:tcPr>
            <w:tcW w:w="0" w:type="auto"/>
            <w:tcBorders>
              <w:tl2br w:val="nil"/>
              <w:tr2bl w:val="nil"/>
            </w:tcBorders>
            <w:shd w:val="clear" w:color="auto" w:fill="auto"/>
            <w:noWrap/>
            <w:vAlign w:val="center"/>
          </w:tcPr>
          <w:p w14:paraId="68E1E93F" w14:textId="77777777" w:rsidR="00156FB8" w:rsidRDefault="00633CC6">
            <w:pPr>
              <w:widowControl/>
              <w:jc w:val="center"/>
              <w:rPr>
                <w:rFonts w:cs="Calibri"/>
                <w:color w:val="000000"/>
                <w:kern w:val="0"/>
                <w:sz w:val="22"/>
              </w:rPr>
            </w:pPr>
            <w:r>
              <w:rPr>
                <w:rFonts w:cs="Calibri"/>
                <w:color w:val="000000"/>
                <w:kern w:val="0"/>
                <w:sz w:val="22"/>
              </w:rPr>
              <w:t>0.133326833</w:t>
            </w:r>
          </w:p>
        </w:tc>
        <w:tc>
          <w:tcPr>
            <w:tcW w:w="0" w:type="auto"/>
            <w:tcBorders>
              <w:tl2br w:val="nil"/>
              <w:tr2bl w:val="nil"/>
            </w:tcBorders>
            <w:shd w:val="clear" w:color="auto" w:fill="auto"/>
            <w:noWrap/>
            <w:vAlign w:val="center"/>
          </w:tcPr>
          <w:p w14:paraId="3DBE0741" w14:textId="77777777" w:rsidR="00156FB8" w:rsidRDefault="00633CC6">
            <w:pPr>
              <w:widowControl/>
              <w:jc w:val="center"/>
              <w:rPr>
                <w:rFonts w:cs="Calibri"/>
                <w:color w:val="000000"/>
                <w:kern w:val="0"/>
                <w:sz w:val="22"/>
              </w:rPr>
            </w:pPr>
            <w:r>
              <w:rPr>
                <w:rFonts w:cs="Calibri"/>
                <w:color w:val="000000"/>
                <w:kern w:val="0"/>
                <w:sz w:val="22"/>
              </w:rPr>
              <w:t>0.052113095</w:t>
            </w:r>
          </w:p>
        </w:tc>
        <w:tc>
          <w:tcPr>
            <w:tcW w:w="0" w:type="auto"/>
            <w:tcBorders>
              <w:tl2br w:val="nil"/>
              <w:tr2bl w:val="nil"/>
            </w:tcBorders>
            <w:shd w:val="clear" w:color="auto" w:fill="auto"/>
            <w:noWrap/>
            <w:vAlign w:val="center"/>
          </w:tcPr>
          <w:p w14:paraId="3E291BA2" w14:textId="77777777" w:rsidR="00156FB8" w:rsidRDefault="00633CC6">
            <w:pPr>
              <w:widowControl/>
              <w:jc w:val="center"/>
              <w:rPr>
                <w:rFonts w:cs="Calibri"/>
                <w:color w:val="000000"/>
                <w:kern w:val="0"/>
                <w:sz w:val="22"/>
              </w:rPr>
            </w:pPr>
            <w:r>
              <w:rPr>
                <w:rFonts w:cs="Calibri"/>
                <w:color w:val="000000"/>
                <w:kern w:val="0"/>
                <w:sz w:val="22"/>
              </w:rPr>
              <w:t>0.089682607</w:t>
            </w:r>
          </w:p>
        </w:tc>
        <w:tc>
          <w:tcPr>
            <w:tcW w:w="0" w:type="auto"/>
            <w:tcBorders>
              <w:tl2br w:val="nil"/>
              <w:tr2bl w:val="nil"/>
            </w:tcBorders>
            <w:shd w:val="clear" w:color="auto" w:fill="auto"/>
            <w:noWrap/>
            <w:vAlign w:val="center"/>
          </w:tcPr>
          <w:p w14:paraId="4A15F995" w14:textId="77777777" w:rsidR="00156FB8" w:rsidRDefault="00633CC6">
            <w:pPr>
              <w:widowControl/>
              <w:jc w:val="center"/>
              <w:rPr>
                <w:rFonts w:cs="Calibri"/>
                <w:color w:val="000000"/>
                <w:kern w:val="0"/>
                <w:sz w:val="22"/>
              </w:rPr>
            </w:pPr>
            <w:r>
              <w:rPr>
                <w:rFonts w:cs="Calibri"/>
                <w:color w:val="000000"/>
                <w:kern w:val="0"/>
                <w:sz w:val="22"/>
              </w:rPr>
              <w:t>0.050923392</w:t>
            </w:r>
          </w:p>
        </w:tc>
        <w:tc>
          <w:tcPr>
            <w:tcW w:w="0" w:type="auto"/>
            <w:tcBorders>
              <w:tl2br w:val="nil"/>
              <w:tr2bl w:val="nil"/>
            </w:tcBorders>
            <w:shd w:val="clear" w:color="auto" w:fill="auto"/>
            <w:noWrap/>
            <w:vAlign w:val="center"/>
          </w:tcPr>
          <w:p w14:paraId="481499E7" w14:textId="77777777" w:rsidR="00156FB8" w:rsidRDefault="00633CC6">
            <w:pPr>
              <w:widowControl/>
              <w:jc w:val="center"/>
              <w:rPr>
                <w:rFonts w:cs="Calibri"/>
                <w:color w:val="000000"/>
                <w:kern w:val="0"/>
                <w:sz w:val="22"/>
              </w:rPr>
            </w:pPr>
            <w:r>
              <w:rPr>
                <w:rFonts w:cs="Calibri"/>
                <w:color w:val="000000"/>
                <w:kern w:val="0"/>
                <w:sz w:val="22"/>
              </w:rPr>
              <w:t>0.03637127</w:t>
            </w:r>
          </w:p>
        </w:tc>
        <w:tc>
          <w:tcPr>
            <w:tcW w:w="0" w:type="auto"/>
            <w:tcBorders>
              <w:tl2br w:val="nil"/>
              <w:tr2bl w:val="nil"/>
            </w:tcBorders>
            <w:shd w:val="clear" w:color="auto" w:fill="auto"/>
            <w:noWrap/>
            <w:vAlign w:val="center"/>
          </w:tcPr>
          <w:p w14:paraId="5961056A" w14:textId="77777777" w:rsidR="00156FB8" w:rsidRDefault="00633CC6">
            <w:pPr>
              <w:widowControl/>
              <w:jc w:val="center"/>
              <w:rPr>
                <w:rFonts w:cs="Calibri"/>
                <w:color w:val="000000"/>
                <w:kern w:val="0"/>
                <w:sz w:val="22"/>
              </w:rPr>
            </w:pPr>
            <w:r>
              <w:rPr>
                <w:rFonts w:cs="Calibri"/>
                <w:color w:val="000000"/>
                <w:kern w:val="0"/>
                <w:sz w:val="22"/>
              </w:rPr>
              <w:t>0.034340643</w:t>
            </w:r>
          </w:p>
        </w:tc>
        <w:tc>
          <w:tcPr>
            <w:tcW w:w="0" w:type="auto"/>
            <w:tcBorders>
              <w:tl2br w:val="nil"/>
              <w:tr2bl w:val="nil"/>
            </w:tcBorders>
            <w:shd w:val="clear" w:color="auto" w:fill="auto"/>
            <w:noWrap/>
            <w:vAlign w:val="center"/>
          </w:tcPr>
          <w:p w14:paraId="7A198CD2" w14:textId="77777777" w:rsidR="00156FB8" w:rsidRDefault="00633CC6">
            <w:pPr>
              <w:widowControl/>
              <w:jc w:val="center"/>
              <w:rPr>
                <w:rFonts w:cs="Calibri"/>
                <w:color w:val="000000"/>
                <w:kern w:val="0"/>
                <w:sz w:val="22"/>
              </w:rPr>
            </w:pPr>
            <w:r>
              <w:rPr>
                <w:rFonts w:cs="Calibri"/>
                <w:color w:val="000000"/>
                <w:kern w:val="0"/>
                <w:sz w:val="22"/>
              </w:rPr>
              <w:t>0.044897307</w:t>
            </w:r>
          </w:p>
        </w:tc>
        <w:tc>
          <w:tcPr>
            <w:tcW w:w="0" w:type="auto"/>
            <w:tcBorders>
              <w:tl2br w:val="nil"/>
              <w:tr2bl w:val="nil"/>
            </w:tcBorders>
            <w:shd w:val="clear" w:color="auto" w:fill="auto"/>
            <w:noWrap/>
            <w:vAlign w:val="center"/>
          </w:tcPr>
          <w:p w14:paraId="413C41E9" w14:textId="77777777" w:rsidR="00156FB8" w:rsidRDefault="00633CC6">
            <w:pPr>
              <w:widowControl/>
              <w:jc w:val="center"/>
              <w:rPr>
                <w:rFonts w:cs="Calibri"/>
                <w:color w:val="000000"/>
                <w:kern w:val="0"/>
                <w:sz w:val="22"/>
              </w:rPr>
            </w:pPr>
            <w:r>
              <w:rPr>
                <w:rFonts w:cs="Calibri"/>
                <w:color w:val="000000"/>
                <w:kern w:val="0"/>
                <w:sz w:val="22"/>
              </w:rPr>
              <w:t>0.056889774</w:t>
            </w:r>
          </w:p>
        </w:tc>
        <w:tc>
          <w:tcPr>
            <w:tcW w:w="0" w:type="auto"/>
            <w:tcBorders>
              <w:tl2br w:val="nil"/>
              <w:tr2bl w:val="nil"/>
            </w:tcBorders>
            <w:shd w:val="clear" w:color="auto" w:fill="auto"/>
            <w:noWrap/>
            <w:vAlign w:val="center"/>
          </w:tcPr>
          <w:p w14:paraId="3FB95798" w14:textId="77777777" w:rsidR="00156FB8" w:rsidRDefault="00633CC6">
            <w:pPr>
              <w:widowControl/>
              <w:jc w:val="center"/>
              <w:rPr>
                <w:rFonts w:cs="Calibri"/>
                <w:color w:val="000000"/>
                <w:kern w:val="0"/>
                <w:sz w:val="22"/>
              </w:rPr>
            </w:pPr>
            <w:r>
              <w:rPr>
                <w:rFonts w:cs="Calibri"/>
                <w:color w:val="000000"/>
                <w:kern w:val="0"/>
                <w:sz w:val="22"/>
              </w:rPr>
              <w:t>0.112331275</w:t>
            </w:r>
          </w:p>
        </w:tc>
        <w:tc>
          <w:tcPr>
            <w:tcW w:w="0" w:type="auto"/>
            <w:tcBorders>
              <w:tl2br w:val="nil"/>
              <w:tr2bl w:val="nil"/>
            </w:tcBorders>
            <w:shd w:val="clear" w:color="auto" w:fill="auto"/>
            <w:noWrap/>
            <w:vAlign w:val="center"/>
          </w:tcPr>
          <w:p w14:paraId="446234CA" w14:textId="77777777" w:rsidR="00156FB8" w:rsidRDefault="00633CC6">
            <w:pPr>
              <w:widowControl/>
              <w:jc w:val="center"/>
              <w:rPr>
                <w:rFonts w:cs="Calibri"/>
                <w:color w:val="000000"/>
                <w:kern w:val="0"/>
                <w:sz w:val="22"/>
              </w:rPr>
            </w:pPr>
            <w:r>
              <w:rPr>
                <w:rFonts w:cs="Calibri"/>
                <w:color w:val="000000"/>
                <w:kern w:val="0"/>
                <w:sz w:val="22"/>
              </w:rPr>
              <w:t>0.070180611</w:t>
            </w:r>
          </w:p>
        </w:tc>
        <w:tc>
          <w:tcPr>
            <w:tcW w:w="0" w:type="auto"/>
            <w:tcBorders>
              <w:tl2br w:val="nil"/>
              <w:tr2bl w:val="nil"/>
            </w:tcBorders>
            <w:shd w:val="clear" w:color="auto" w:fill="auto"/>
            <w:noWrap/>
            <w:vAlign w:val="center"/>
          </w:tcPr>
          <w:p w14:paraId="069009AB" w14:textId="77777777" w:rsidR="00156FB8" w:rsidRDefault="00633CC6">
            <w:pPr>
              <w:widowControl/>
              <w:jc w:val="center"/>
              <w:rPr>
                <w:rFonts w:cs="Calibri"/>
                <w:color w:val="000000"/>
                <w:kern w:val="0"/>
                <w:sz w:val="22"/>
              </w:rPr>
            </w:pPr>
            <w:r>
              <w:rPr>
                <w:rFonts w:cs="Calibri"/>
                <w:color w:val="000000"/>
                <w:kern w:val="0"/>
                <w:sz w:val="22"/>
              </w:rPr>
              <w:t>0.008845315</w:t>
            </w:r>
          </w:p>
        </w:tc>
        <w:tc>
          <w:tcPr>
            <w:tcW w:w="0" w:type="auto"/>
            <w:tcBorders>
              <w:tl2br w:val="nil"/>
              <w:tr2bl w:val="nil"/>
            </w:tcBorders>
            <w:shd w:val="clear" w:color="auto" w:fill="auto"/>
            <w:noWrap/>
            <w:vAlign w:val="center"/>
          </w:tcPr>
          <w:p w14:paraId="5ECFA841" w14:textId="77777777" w:rsidR="00156FB8" w:rsidRDefault="00633CC6">
            <w:pPr>
              <w:widowControl/>
              <w:jc w:val="center"/>
              <w:rPr>
                <w:rFonts w:cs="Calibri"/>
                <w:color w:val="000000"/>
                <w:kern w:val="0"/>
                <w:sz w:val="22"/>
              </w:rPr>
            </w:pPr>
            <w:r>
              <w:rPr>
                <w:rFonts w:cs="Calibri"/>
                <w:color w:val="000000"/>
                <w:kern w:val="0"/>
                <w:sz w:val="22"/>
              </w:rPr>
              <w:t>0.079411528</w:t>
            </w:r>
          </w:p>
        </w:tc>
        <w:tc>
          <w:tcPr>
            <w:tcW w:w="0" w:type="auto"/>
            <w:tcBorders>
              <w:tl2br w:val="nil"/>
              <w:tr2bl w:val="nil"/>
            </w:tcBorders>
            <w:shd w:val="clear" w:color="auto" w:fill="auto"/>
            <w:noWrap/>
            <w:vAlign w:val="center"/>
          </w:tcPr>
          <w:p w14:paraId="5F76BC39" w14:textId="77777777" w:rsidR="00156FB8" w:rsidRDefault="00633CC6">
            <w:pPr>
              <w:widowControl/>
              <w:jc w:val="center"/>
              <w:rPr>
                <w:rFonts w:cs="Calibri"/>
                <w:color w:val="000000"/>
                <w:kern w:val="0"/>
                <w:sz w:val="22"/>
              </w:rPr>
            </w:pPr>
            <w:r>
              <w:rPr>
                <w:rFonts w:cs="Calibri"/>
                <w:color w:val="000000"/>
                <w:kern w:val="0"/>
                <w:sz w:val="22"/>
              </w:rPr>
              <w:t>0.078418619</w:t>
            </w:r>
          </w:p>
        </w:tc>
        <w:tc>
          <w:tcPr>
            <w:tcW w:w="0" w:type="auto"/>
            <w:tcBorders>
              <w:tl2br w:val="nil"/>
              <w:tr2bl w:val="nil"/>
            </w:tcBorders>
            <w:shd w:val="clear" w:color="auto" w:fill="auto"/>
            <w:noWrap/>
            <w:vAlign w:val="center"/>
          </w:tcPr>
          <w:p w14:paraId="691FC526"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02DB38F8" w14:textId="77777777" w:rsidR="00156FB8" w:rsidRDefault="00633CC6">
            <w:pPr>
              <w:widowControl/>
              <w:jc w:val="center"/>
              <w:rPr>
                <w:rFonts w:cs="Calibri"/>
                <w:color w:val="000000"/>
                <w:kern w:val="0"/>
                <w:sz w:val="22"/>
              </w:rPr>
            </w:pPr>
            <w:r>
              <w:rPr>
                <w:rFonts w:cs="Calibri"/>
                <w:color w:val="000000"/>
                <w:kern w:val="0"/>
                <w:sz w:val="22"/>
              </w:rPr>
              <w:t>0.095754528</w:t>
            </w:r>
          </w:p>
        </w:tc>
        <w:tc>
          <w:tcPr>
            <w:tcW w:w="0" w:type="auto"/>
            <w:tcBorders>
              <w:tl2br w:val="nil"/>
              <w:tr2bl w:val="nil"/>
            </w:tcBorders>
            <w:shd w:val="clear" w:color="auto" w:fill="auto"/>
            <w:noWrap/>
            <w:vAlign w:val="center"/>
          </w:tcPr>
          <w:p w14:paraId="2F2546BB"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44173619" w14:textId="77777777" w:rsidR="00156FB8" w:rsidRDefault="00633CC6">
            <w:pPr>
              <w:widowControl/>
              <w:jc w:val="center"/>
              <w:rPr>
                <w:rFonts w:cs="Calibri"/>
                <w:color w:val="000000"/>
                <w:kern w:val="0"/>
                <w:sz w:val="22"/>
              </w:rPr>
            </w:pPr>
            <w:r>
              <w:rPr>
                <w:rFonts w:cs="Calibri"/>
                <w:color w:val="000000"/>
                <w:kern w:val="0"/>
                <w:sz w:val="22"/>
              </w:rPr>
              <w:t>0.135680844</w:t>
            </w:r>
          </w:p>
        </w:tc>
        <w:tc>
          <w:tcPr>
            <w:tcW w:w="0" w:type="auto"/>
            <w:tcBorders>
              <w:tl2br w:val="nil"/>
              <w:tr2bl w:val="nil"/>
            </w:tcBorders>
            <w:shd w:val="clear" w:color="auto" w:fill="auto"/>
            <w:noWrap/>
            <w:vAlign w:val="center"/>
          </w:tcPr>
          <w:p w14:paraId="49833679" w14:textId="77777777" w:rsidR="00156FB8" w:rsidRDefault="00633CC6">
            <w:pPr>
              <w:widowControl/>
              <w:jc w:val="center"/>
              <w:rPr>
                <w:rFonts w:cs="Calibri"/>
                <w:color w:val="000000"/>
                <w:kern w:val="0"/>
                <w:sz w:val="22"/>
              </w:rPr>
            </w:pPr>
            <w:r>
              <w:rPr>
                <w:rFonts w:cs="Calibri"/>
                <w:color w:val="000000"/>
                <w:kern w:val="0"/>
                <w:sz w:val="22"/>
              </w:rPr>
              <w:t>0.050261353</w:t>
            </w:r>
          </w:p>
        </w:tc>
        <w:tc>
          <w:tcPr>
            <w:tcW w:w="0" w:type="auto"/>
            <w:tcBorders>
              <w:tl2br w:val="nil"/>
              <w:tr2bl w:val="nil"/>
            </w:tcBorders>
            <w:shd w:val="clear" w:color="auto" w:fill="auto"/>
            <w:noWrap/>
            <w:vAlign w:val="center"/>
          </w:tcPr>
          <w:p w14:paraId="49CD8E2F" w14:textId="77777777" w:rsidR="00156FB8" w:rsidRDefault="00633CC6">
            <w:pPr>
              <w:widowControl/>
              <w:jc w:val="center"/>
              <w:rPr>
                <w:rFonts w:cs="Calibri"/>
                <w:color w:val="000000"/>
                <w:kern w:val="0"/>
                <w:sz w:val="22"/>
              </w:rPr>
            </w:pPr>
            <w:r>
              <w:rPr>
                <w:rFonts w:cs="Calibri"/>
                <w:color w:val="000000"/>
                <w:kern w:val="0"/>
                <w:sz w:val="22"/>
              </w:rPr>
              <w:t>0.082294162</w:t>
            </w:r>
          </w:p>
        </w:tc>
        <w:tc>
          <w:tcPr>
            <w:tcW w:w="0" w:type="auto"/>
            <w:tcBorders>
              <w:tl2br w:val="nil"/>
              <w:tr2bl w:val="nil"/>
            </w:tcBorders>
            <w:shd w:val="clear" w:color="auto" w:fill="auto"/>
            <w:noWrap/>
            <w:vAlign w:val="center"/>
          </w:tcPr>
          <w:p w14:paraId="6DD46CD3" w14:textId="77777777" w:rsidR="00156FB8" w:rsidRDefault="00633CC6">
            <w:pPr>
              <w:widowControl/>
              <w:jc w:val="center"/>
              <w:rPr>
                <w:rFonts w:cs="Calibri"/>
                <w:color w:val="000000"/>
                <w:kern w:val="0"/>
                <w:sz w:val="22"/>
              </w:rPr>
            </w:pPr>
            <w:r>
              <w:rPr>
                <w:rFonts w:cs="Calibri"/>
                <w:color w:val="000000"/>
                <w:kern w:val="0"/>
                <w:sz w:val="22"/>
              </w:rPr>
              <w:t>0.039570209</w:t>
            </w:r>
          </w:p>
        </w:tc>
      </w:tr>
      <w:tr w:rsidR="00156FB8" w14:paraId="70D9F4D0" w14:textId="77777777">
        <w:trPr>
          <w:trHeight w:val="290"/>
        </w:trPr>
        <w:tc>
          <w:tcPr>
            <w:tcW w:w="0" w:type="auto"/>
            <w:tcBorders>
              <w:tl2br w:val="nil"/>
              <w:tr2bl w:val="nil"/>
            </w:tcBorders>
            <w:shd w:val="clear" w:color="auto" w:fill="auto"/>
            <w:noWrap/>
            <w:vAlign w:val="center"/>
          </w:tcPr>
          <w:p w14:paraId="3B480D4E" w14:textId="77777777" w:rsidR="00156FB8" w:rsidRDefault="00633CC6">
            <w:pPr>
              <w:widowControl/>
              <w:jc w:val="center"/>
              <w:rPr>
                <w:rFonts w:cs="Calibri"/>
                <w:color w:val="000000"/>
                <w:kern w:val="0"/>
                <w:sz w:val="22"/>
              </w:rPr>
            </w:pPr>
            <w:proofErr w:type="gramStart"/>
            <w:r>
              <w:rPr>
                <w:rFonts w:cs="Calibri"/>
                <w:color w:val="000000"/>
                <w:kern w:val="0"/>
                <w:sz w:val="22"/>
              </w:rPr>
              <w:t>B.naive</w:t>
            </w:r>
            <w:proofErr w:type="gramEnd"/>
          </w:p>
        </w:tc>
        <w:tc>
          <w:tcPr>
            <w:tcW w:w="0" w:type="auto"/>
            <w:tcBorders>
              <w:tl2br w:val="nil"/>
              <w:tr2bl w:val="nil"/>
            </w:tcBorders>
            <w:shd w:val="clear" w:color="auto" w:fill="auto"/>
            <w:noWrap/>
            <w:vAlign w:val="center"/>
          </w:tcPr>
          <w:p w14:paraId="56334BCA"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08EF7827"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65E115A1"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0707BACD"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4E9600DF"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6BAC3FE7"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4A1C7967"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416A4141"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2456367A"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1A74B453"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0A368B01"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697F5757"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5546845D" w14:textId="77777777" w:rsidR="00156FB8" w:rsidRDefault="00633CC6">
            <w:pPr>
              <w:widowControl/>
              <w:jc w:val="center"/>
              <w:rPr>
                <w:rFonts w:cs="Calibri"/>
                <w:color w:val="000000"/>
                <w:kern w:val="0"/>
                <w:sz w:val="22"/>
              </w:rPr>
            </w:pPr>
            <w:r>
              <w:rPr>
                <w:rFonts w:cs="Calibri"/>
                <w:color w:val="000000"/>
                <w:kern w:val="0"/>
                <w:sz w:val="22"/>
              </w:rPr>
              <w:t>0.434273074</w:t>
            </w:r>
          </w:p>
        </w:tc>
        <w:tc>
          <w:tcPr>
            <w:tcW w:w="0" w:type="auto"/>
            <w:tcBorders>
              <w:tl2br w:val="nil"/>
              <w:tr2bl w:val="nil"/>
            </w:tcBorders>
            <w:shd w:val="clear" w:color="auto" w:fill="auto"/>
            <w:noWrap/>
            <w:vAlign w:val="center"/>
          </w:tcPr>
          <w:p w14:paraId="0D50C2DF" w14:textId="77777777" w:rsidR="00156FB8" w:rsidRDefault="00633CC6">
            <w:pPr>
              <w:widowControl/>
              <w:jc w:val="center"/>
              <w:rPr>
                <w:rFonts w:cs="Calibri"/>
                <w:color w:val="000000"/>
                <w:kern w:val="0"/>
                <w:sz w:val="22"/>
              </w:rPr>
            </w:pPr>
            <w:r>
              <w:rPr>
                <w:rFonts w:cs="Calibri"/>
                <w:color w:val="000000"/>
                <w:kern w:val="0"/>
                <w:sz w:val="22"/>
              </w:rPr>
              <w:t>0.088255747</w:t>
            </w:r>
          </w:p>
        </w:tc>
        <w:tc>
          <w:tcPr>
            <w:tcW w:w="0" w:type="auto"/>
            <w:tcBorders>
              <w:tl2br w:val="nil"/>
              <w:tr2bl w:val="nil"/>
            </w:tcBorders>
            <w:shd w:val="clear" w:color="auto" w:fill="auto"/>
            <w:noWrap/>
            <w:vAlign w:val="center"/>
          </w:tcPr>
          <w:p w14:paraId="6E50ABBE"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27D983D9"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5EA3DDFE"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4F884206" w14:textId="77777777" w:rsidR="00156FB8" w:rsidRDefault="00633CC6">
            <w:pPr>
              <w:widowControl/>
              <w:jc w:val="center"/>
              <w:rPr>
                <w:rFonts w:cs="Calibri"/>
                <w:color w:val="000000"/>
                <w:kern w:val="0"/>
                <w:sz w:val="22"/>
              </w:rPr>
            </w:pPr>
            <w:r>
              <w:rPr>
                <w:rFonts w:cs="Calibri"/>
                <w:color w:val="000000"/>
                <w:kern w:val="0"/>
                <w:sz w:val="22"/>
              </w:rPr>
              <w:t>0.106307688</w:t>
            </w:r>
          </w:p>
        </w:tc>
        <w:tc>
          <w:tcPr>
            <w:tcW w:w="0" w:type="auto"/>
            <w:tcBorders>
              <w:tl2br w:val="nil"/>
              <w:tr2bl w:val="nil"/>
            </w:tcBorders>
            <w:shd w:val="clear" w:color="auto" w:fill="auto"/>
            <w:noWrap/>
            <w:vAlign w:val="center"/>
          </w:tcPr>
          <w:p w14:paraId="3959B779"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41E067E3" w14:textId="77777777" w:rsidR="00156FB8" w:rsidRDefault="00633CC6">
            <w:pPr>
              <w:widowControl/>
              <w:jc w:val="center"/>
              <w:rPr>
                <w:rFonts w:cs="Calibri"/>
                <w:color w:val="000000"/>
                <w:kern w:val="0"/>
                <w:sz w:val="22"/>
              </w:rPr>
            </w:pPr>
            <w:r>
              <w:rPr>
                <w:rFonts w:cs="Calibri"/>
                <w:color w:val="000000"/>
                <w:kern w:val="0"/>
                <w:sz w:val="22"/>
              </w:rPr>
              <w:t>0.926427112</w:t>
            </w:r>
          </w:p>
        </w:tc>
        <w:tc>
          <w:tcPr>
            <w:tcW w:w="0" w:type="auto"/>
            <w:tcBorders>
              <w:tl2br w:val="nil"/>
              <w:tr2bl w:val="nil"/>
            </w:tcBorders>
            <w:shd w:val="clear" w:color="auto" w:fill="auto"/>
            <w:noWrap/>
            <w:vAlign w:val="center"/>
          </w:tcPr>
          <w:p w14:paraId="58FE3B84"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2C3E1ECE"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6630953B" w14:textId="77777777" w:rsidR="00156FB8" w:rsidRDefault="00633CC6">
            <w:pPr>
              <w:widowControl/>
              <w:jc w:val="center"/>
              <w:rPr>
                <w:rFonts w:cs="Calibri"/>
                <w:color w:val="000000"/>
                <w:kern w:val="0"/>
                <w:sz w:val="22"/>
              </w:rPr>
            </w:pPr>
            <w:r>
              <w:rPr>
                <w:rFonts w:cs="Calibri"/>
                <w:color w:val="000000"/>
                <w:kern w:val="0"/>
                <w:sz w:val="22"/>
              </w:rPr>
              <w:t>0.472772001</w:t>
            </w:r>
          </w:p>
        </w:tc>
      </w:tr>
      <w:tr w:rsidR="00156FB8" w14:paraId="2795BD05" w14:textId="77777777">
        <w:trPr>
          <w:trHeight w:val="290"/>
        </w:trPr>
        <w:tc>
          <w:tcPr>
            <w:tcW w:w="0" w:type="auto"/>
            <w:tcBorders>
              <w:tl2br w:val="nil"/>
              <w:tr2bl w:val="nil"/>
            </w:tcBorders>
            <w:shd w:val="clear" w:color="auto" w:fill="auto"/>
            <w:noWrap/>
            <w:vAlign w:val="center"/>
          </w:tcPr>
          <w:p w14:paraId="7491BD7B" w14:textId="77777777" w:rsidR="00156FB8" w:rsidRDefault="00633CC6">
            <w:pPr>
              <w:widowControl/>
              <w:jc w:val="center"/>
              <w:rPr>
                <w:rFonts w:cs="Calibri"/>
                <w:color w:val="000000"/>
                <w:kern w:val="0"/>
                <w:sz w:val="22"/>
              </w:rPr>
            </w:pPr>
            <w:proofErr w:type="gramStart"/>
            <w:r>
              <w:rPr>
                <w:rFonts w:cs="Calibri"/>
                <w:color w:val="000000"/>
                <w:kern w:val="0"/>
                <w:sz w:val="22"/>
              </w:rPr>
              <w:t>B.</w:t>
            </w:r>
            <w:r>
              <w:rPr>
                <w:rFonts w:cs="Calibri"/>
                <w:color w:val="000000"/>
                <w:kern w:val="0"/>
                <w:sz w:val="22"/>
              </w:rPr>
              <w:lastRenderedPageBreak/>
              <w:t>memory</w:t>
            </w:r>
            <w:proofErr w:type="gramEnd"/>
          </w:p>
        </w:tc>
        <w:tc>
          <w:tcPr>
            <w:tcW w:w="0" w:type="auto"/>
            <w:tcBorders>
              <w:tl2br w:val="nil"/>
              <w:tr2bl w:val="nil"/>
            </w:tcBorders>
            <w:shd w:val="clear" w:color="auto" w:fill="auto"/>
            <w:noWrap/>
            <w:vAlign w:val="center"/>
          </w:tcPr>
          <w:p w14:paraId="161F0382" w14:textId="77777777" w:rsidR="00156FB8" w:rsidRDefault="00633CC6">
            <w:pPr>
              <w:widowControl/>
              <w:jc w:val="center"/>
              <w:rPr>
                <w:rFonts w:cs="Calibri"/>
                <w:color w:val="000000"/>
                <w:kern w:val="0"/>
                <w:sz w:val="22"/>
              </w:rPr>
            </w:pPr>
            <w:r>
              <w:rPr>
                <w:rFonts w:cs="Calibri"/>
                <w:color w:val="000000"/>
                <w:kern w:val="0"/>
                <w:sz w:val="22"/>
              </w:rPr>
              <w:lastRenderedPageBreak/>
              <w:t>0</w:t>
            </w:r>
          </w:p>
        </w:tc>
        <w:tc>
          <w:tcPr>
            <w:tcW w:w="0" w:type="auto"/>
            <w:tcBorders>
              <w:tl2br w:val="nil"/>
              <w:tr2bl w:val="nil"/>
            </w:tcBorders>
            <w:shd w:val="clear" w:color="auto" w:fill="auto"/>
            <w:noWrap/>
            <w:vAlign w:val="center"/>
          </w:tcPr>
          <w:p w14:paraId="3ED65463"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3F7042B7"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50BC3DC5"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609A9FDB" w14:textId="77777777" w:rsidR="00156FB8" w:rsidRDefault="00633CC6">
            <w:pPr>
              <w:widowControl/>
              <w:jc w:val="center"/>
              <w:rPr>
                <w:rFonts w:cs="Calibri"/>
                <w:color w:val="000000"/>
                <w:kern w:val="0"/>
                <w:sz w:val="22"/>
              </w:rPr>
            </w:pPr>
            <w:r>
              <w:rPr>
                <w:rFonts w:cs="Calibri"/>
                <w:color w:val="000000"/>
                <w:kern w:val="0"/>
                <w:sz w:val="22"/>
              </w:rPr>
              <w:t>0.</w:t>
            </w:r>
            <w:r>
              <w:rPr>
                <w:rFonts w:cs="Calibri"/>
                <w:color w:val="000000"/>
                <w:kern w:val="0"/>
                <w:sz w:val="22"/>
              </w:rPr>
              <w:lastRenderedPageBreak/>
              <w:t>150084486</w:t>
            </w:r>
          </w:p>
        </w:tc>
        <w:tc>
          <w:tcPr>
            <w:tcW w:w="0" w:type="auto"/>
            <w:tcBorders>
              <w:tl2br w:val="nil"/>
              <w:tr2bl w:val="nil"/>
            </w:tcBorders>
            <w:shd w:val="clear" w:color="auto" w:fill="auto"/>
            <w:noWrap/>
            <w:vAlign w:val="center"/>
          </w:tcPr>
          <w:p w14:paraId="26F386FA" w14:textId="77777777" w:rsidR="00156FB8" w:rsidRDefault="00633CC6">
            <w:pPr>
              <w:widowControl/>
              <w:jc w:val="center"/>
              <w:rPr>
                <w:rFonts w:cs="Calibri"/>
                <w:color w:val="000000"/>
                <w:kern w:val="0"/>
                <w:sz w:val="22"/>
              </w:rPr>
            </w:pPr>
            <w:r>
              <w:rPr>
                <w:rFonts w:cs="Calibri"/>
                <w:color w:val="000000"/>
                <w:kern w:val="0"/>
                <w:sz w:val="22"/>
              </w:rPr>
              <w:lastRenderedPageBreak/>
              <w:t>0</w:t>
            </w:r>
          </w:p>
        </w:tc>
        <w:tc>
          <w:tcPr>
            <w:tcW w:w="0" w:type="auto"/>
            <w:tcBorders>
              <w:tl2br w:val="nil"/>
              <w:tr2bl w:val="nil"/>
            </w:tcBorders>
            <w:shd w:val="clear" w:color="auto" w:fill="auto"/>
            <w:noWrap/>
            <w:vAlign w:val="center"/>
          </w:tcPr>
          <w:p w14:paraId="678DE64E"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49C93519"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4706D619"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6C506B00"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6425CABF"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18DFE305"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6015044A"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2152840B"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75A068D1"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25E21D6D"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6E8FB00B"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196180D9" w14:textId="77777777" w:rsidR="00156FB8" w:rsidRDefault="00633CC6">
            <w:pPr>
              <w:widowControl/>
              <w:jc w:val="center"/>
              <w:rPr>
                <w:rFonts w:cs="Calibri"/>
                <w:color w:val="000000"/>
                <w:kern w:val="0"/>
                <w:sz w:val="22"/>
              </w:rPr>
            </w:pPr>
            <w:r>
              <w:rPr>
                <w:rFonts w:cs="Calibri"/>
                <w:color w:val="000000"/>
                <w:kern w:val="0"/>
                <w:sz w:val="22"/>
              </w:rPr>
              <w:t>0.</w:t>
            </w:r>
            <w:r>
              <w:rPr>
                <w:rFonts w:cs="Calibri"/>
                <w:color w:val="000000"/>
                <w:kern w:val="0"/>
                <w:sz w:val="22"/>
              </w:rPr>
              <w:lastRenderedPageBreak/>
              <w:t>054106812</w:t>
            </w:r>
          </w:p>
        </w:tc>
        <w:tc>
          <w:tcPr>
            <w:tcW w:w="0" w:type="auto"/>
            <w:tcBorders>
              <w:tl2br w:val="nil"/>
              <w:tr2bl w:val="nil"/>
            </w:tcBorders>
            <w:shd w:val="clear" w:color="auto" w:fill="auto"/>
            <w:noWrap/>
            <w:vAlign w:val="center"/>
          </w:tcPr>
          <w:p w14:paraId="4C98B935" w14:textId="77777777" w:rsidR="00156FB8" w:rsidRDefault="00633CC6">
            <w:pPr>
              <w:widowControl/>
              <w:jc w:val="center"/>
              <w:rPr>
                <w:rFonts w:cs="Calibri"/>
                <w:color w:val="000000"/>
                <w:kern w:val="0"/>
                <w:sz w:val="22"/>
              </w:rPr>
            </w:pPr>
            <w:r>
              <w:rPr>
                <w:rFonts w:cs="Calibri"/>
                <w:color w:val="000000"/>
                <w:kern w:val="0"/>
                <w:sz w:val="22"/>
              </w:rPr>
              <w:lastRenderedPageBreak/>
              <w:t>0</w:t>
            </w:r>
          </w:p>
        </w:tc>
        <w:tc>
          <w:tcPr>
            <w:tcW w:w="0" w:type="auto"/>
            <w:tcBorders>
              <w:tl2br w:val="nil"/>
              <w:tr2bl w:val="nil"/>
            </w:tcBorders>
            <w:shd w:val="clear" w:color="auto" w:fill="auto"/>
            <w:noWrap/>
            <w:vAlign w:val="center"/>
          </w:tcPr>
          <w:p w14:paraId="1A05FED2"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730D8C96"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69D74F93"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0414A8A0" w14:textId="77777777" w:rsidR="00156FB8" w:rsidRDefault="00633CC6">
            <w:pPr>
              <w:widowControl/>
              <w:jc w:val="center"/>
              <w:rPr>
                <w:rFonts w:cs="Calibri"/>
                <w:color w:val="000000"/>
                <w:kern w:val="0"/>
                <w:sz w:val="22"/>
              </w:rPr>
            </w:pPr>
            <w:r>
              <w:rPr>
                <w:rFonts w:cs="Calibri"/>
                <w:color w:val="000000"/>
                <w:kern w:val="0"/>
                <w:sz w:val="22"/>
              </w:rPr>
              <w:t>0</w:t>
            </w:r>
          </w:p>
        </w:tc>
      </w:tr>
      <w:tr w:rsidR="00156FB8" w14:paraId="39C1AD7D" w14:textId="77777777">
        <w:trPr>
          <w:trHeight w:val="290"/>
        </w:trPr>
        <w:tc>
          <w:tcPr>
            <w:tcW w:w="0" w:type="auto"/>
            <w:tcBorders>
              <w:tl2br w:val="nil"/>
              <w:tr2bl w:val="nil"/>
            </w:tcBorders>
            <w:shd w:val="clear" w:color="auto" w:fill="auto"/>
            <w:noWrap/>
            <w:vAlign w:val="center"/>
          </w:tcPr>
          <w:p w14:paraId="368139D1" w14:textId="77777777" w:rsidR="00156FB8" w:rsidRDefault="00633CC6">
            <w:pPr>
              <w:widowControl/>
              <w:jc w:val="center"/>
              <w:rPr>
                <w:rFonts w:cs="Calibri"/>
                <w:color w:val="000000"/>
                <w:kern w:val="0"/>
                <w:sz w:val="22"/>
              </w:rPr>
            </w:pPr>
            <w:r>
              <w:rPr>
                <w:rFonts w:cs="Calibri"/>
                <w:color w:val="000000"/>
                <w:kern w:val="0"/>
                <w:sz w:val="22"/>
              </w:rPr>
              <w:t>plasma</w:t>
            </w:r>
          </w:p>
        </w:tc>
        <w:tc>
          <w:tcPr>
            <w:tcW w:w="0" w:type="auto"/>
            <w:tcBorders>
              <w:tl2br w:val="nil"/>
              <w:tr2bl w:val="nil"/>
            </w:tcBorders>
            <w:shd w:val="clear" w:color="auto" w:fill="auto"/>
            <w:noWrap/>
            <w:vAlign w:val="center"/>
          </w:tcPr>
          <w:p w14:paraId="1693C7F7"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3E6B1BAF" w14:textId="77777777" w:rsidR="00156FB8" w:rsidRDefault="00633CC6">
            <w:pPr>
              <w:widowControl/>
              <w:jc w:val="center"/>
              <w:rPr>
                <w:rFonts w:cs="Calibri"/>
                <w:color w:val="000000"/>
                <w:kern w:val="0"/>
                <w:sz w:val="22"/>
              </w:rPr>
            </w:pPr>
            <w:r>
              <w:rPr>
                <w:rFonts w:cs="Calibri"/>
                <w:color w:val="000000"/>
                <w:kern w:val="0"/>
                <w:sz w:val="22"/>
              </w:rPr>
              <w:t>0.47136138</w:t>
            </w:r>
          </w:p>
        </w:tc>
        <w:tc>
          <w:tcPr>
            <w:tcW w:w="0" w:type="auto"/>
            <w:tcBorders>
              <w:tl2br w:val="nil"/>
              <w:tr2bl w:val="nil"/>
            </w:tcBorders>
            <w:shd w:val="clear" w:color="auto" w:fill="auto"/>
            <w:noWrap/>
            <w:vAlign w:val="center"/>
          </w:tcPr>
          <w:p w14:paraId="2E11D0F5"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7C8A0C4F" w14:textId="77777777" w:rsidR="00156FB8" w:rsidRDefault="00633CC6">
            <w:pPr>
              <w:widowControl/>
              <w:jc w:val="center"/>
              <w:rPr>
                <w:rFonts w:cs="Calibri"/>
                <w:color w:val="000000"/>
                <w:kern w:val="0"/>
                <w:sz w:val="22"/>
              </w:rPr>
            </w:pPr>
            <w:r>
              <w:rPr>
                <w:rFonts w:cs="Calibri"/>
                <w:color w:val="000000"/>
                <w:kern w:val="0"/>
                <w:sz w:val="22"/>
              </w:rPr>
              <w:t>0.014780411</w:t>
            </w:r>
          </w:p>
        </w:tc>
        <w:tc>
          <w:tcPr>
            <w:tcW w:w="0" w:type="auto"/>
            <w:tcBorders>
              <w:tl2br w:val="nil"/>
              <w:tr2bl w:val="nil"/>
            </w:tcBorders>
            <w:shd w:val="clear" w:color="auto" w:fill="auto"/>
            <w:noWrap/>
            <w:vAlign w:val="center"/>
          </w:tcPr>
          <w:p w14:paraId="57073393" w14:textId="77777777" w:rsidR="00156FB8" w:rsidRDefault="00633CC6">
            <w:pPr>
              <w:widowControl/>
              <w:jc w:val="center"/>
              <w:rPr>
                <w:rFonts w:cs="Calibri"/>
                <w:color w:val="000000"/>
                <w:kern w:val="0"/>
                <w:sz w:val="22"/>
              </w:rPr>
            </w:pPr>
            <w:r>
              <w:rPr>
                <w:rFonts w:cs="Calibri"/>
                <w:color w:val="000000"/>
                <w:kern w:val="0"/>
                <w:sz w:val="22"/>
              </w:rPr>
              <w:t>0.29649569</w:t>
            </w:r>
          </w:p>
        </w:tc>
        <w:tc>
          <w:tcPr>
            <w:tcW w:w="0" w:type="auto"/>
            <w:tcBorders>
              <w:tl2br w:val="nil"/>
              <w:tr2bl w:val="nil"/>
            </w:tcBorders>
            <w:shd w:val="clear" w:color="auto" w:fill="auto"/>
            <w:noWrap/>
            <w:vAlign w:val="center"/>
          </w:tcPr>
          <w:p w14:paraId="4A52786D"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58E2C842"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0F2983F1"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46B7609C"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04021306"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5EA07231"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4C49B7AA" w14:textId="77777777" w:rsidR="00156FB8" w:rsidRDefault="00633CC6">
            <w:pPr>
              <w:widowControl/>
              <w:jc w:val="center"/>
              <w:rPr>
                <w:rFonts w:cs="Calibri"/>
                <w:color w:val="000000"/>
                <w:kern w:val="0"/>
                <w:sz w:val="22"/>
              </w:rPr>
            </w:pPr>
            <w:r>
              <w:rPr>
                <w:rFonts w:cs="Calibri"/>
                <w:color w:val="000000"/>
                <w:kern w:val="0"/>
                <w:sz w:val="22"/>
              </w:rPr>
              <w:t>0.123433366</w:t>
            </w:r>
          </w:p>
        </w:tc>
        <w:tc>
          <w:tcPr>
            <w:tcW w:w="0" w:type="auto"/>
            <w:tcBorders>
              <w:tl2br w:val="nil"/>
              <w:tr2bl w:val="nil"/>
            </w:tcBorders>
            <w:shd w:val="clear" w:color="auto" w:fill="auto"/>
            <w:noWrap/>
            <w:vAlign w:val="center"/>
          </w:tcPr>
          <w:p w14:paraId="4317C3E2"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01C287C0"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1EDE91A4" w14:textId="77777777" w:rsidR="00156FB8" w:rsidRDefault="00633CC6">
            <w:pPr>
              <w:widowControl/>
              <w:jc w:val="center"/>
              <w:rPr>
                <w:rFonts w:cs="Calibri"/>
                <w:color w:val="000000"/>
                <w:kern w:val="0"/>
                <w:sz w:val="22"/>
              </w:rPr>
            </w:pPr>
            <w:r>
              <w:rPr>
                <w:rFonts w:cs="Calibri"/>
                <w:color w:val="000000"/>
                <w:kern w:val="0"/>
                <w:sz w:val="22"/>
              </w:rPr>
              <w:t>0.105517251</w:t>
            </w:r>
          </w:p>
        </w:tc>
        <w:tc>
          <w:tcPr>
            <w:tcW w:w="0" w:type="auto"/>
            <w:tcBorders>
              <w:tl2br w:val="nil"/>
              <w:tr2bl w:val="nil"/>
            </w:tcBorders>
            <w:shd w:val="clear" w:color="auto" w:fill="auto"/>
            <w:noWrap/>
            <w:vAlign w:val="center"/>
          </w:tcPr>
          <w:p w14:paraId="5B85FF98"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3EAB51D8" w14:textId="77777777" w:rsidR="00156FB8" w:rsidRDefault="00633CC6">
            <w:pPr>
              <w:widowControl/>
              <w:jc w:val="center"/>
              <w:rPr>
                <w:rFonts w:cs="Calibri"/>
                <w:color w:val="000000"/>
                <w:kern w:val="0"/>
                <w:sz w:val="22"/>
              </w:rPr>
            </w:pPr>
            <w:r>
              <w:rPr>
                <w:rFonts w:cs="Calibri"/>
                <w:color w:val="000000"/>
                <w:kern w:val="0"/>
                <w:sz w:val="22"/>
              </w:rPr>
              <w:t>0.161142456</w:t>
            </w:r>
          </w:p>
        </w:tc>
        <w:tc>
          <w:tcPr>
            <w:tcW w:w="0" w:type="auto"/>
            <w:tcBorders>
              <w:tl2br w:val="nil"/>
              <w:tr2bl w:val="nil"/>
            </w:tcBorders>
            <w:shd w:val="clear" w:color="auto" w:fill="auto"/>
            <w:noWrap/>
            <w:vAlign w:val="center"/>
          </w:tcPr>
          <w:p w14:paraId="4D6FAD53" w14:textId="77777777" w:rsidR="00156FB8" w:rsidRDefault="00633CC6">
            <w:pPr>
              <w:widowControl/>
              <w:jc w:val="center"/>
              <w:rPr>
                <w:rFonts w:cs="Calibri"/>
                <w:color w:val="000000"/>
                <w:kern w:val="0"/>
                <w:sz w:val="22"/>
              </w:rPr>
            </w:pPr>
            <w:r>
              <w:rPr>
                <w:rFonts w:cs="Calibri"/>
                <w:color w:val="000000"/>
                <w:kern w:val="0"/>
                <w:sz w:val="22"/>
              </w:rPr>
              <w:t>0.470808608</w:t>
            </w:r>
          </w:p>
        </w:tc>
        <w:tc>
          <w:tcPr>
            <w:tcW w:w="0" w:type="auto"/>
            <w:tcBorders>
              <w:tl2br w:val="nil"/>
              <w:tr2bl w:val="nil"/>
            </w:tcBorders>
            <w:shd w:val="clear" w:color="auto" w:fill="auto"/>
            <w:noWrap/>
            <w:vAlign w:val="center"/>
          </w:tcPr>
          <w:p w14:paraId="50592B88"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07E7ED35" w14:textId="77777777" w:rsidR="00156FB8" w:rsidRDefault="00633CC6">
            <w:pPr>
              <w:widowControl/>
              <w:jc w:val="center"/>
              <w:rPr>
                <w:rFonts w:cs="Calibri"/>
                <w:color w:val="000000"/>
                <w:kern w:val="0"/>
                <w:sz w:val="22"/>
              </w:rPr>
            </w:pPr>
            <w:r>
              <w:rPr>
                <w:rFonts w:cs="Calibri"/>
                <w:color w:val="000000"/>
                <w:kern w:val="0"/>
                <w:sz w:val="22"/>
              </w:rPr>
              <w:t>0.178901267</w:t>
            </w:r>
          </w:p>
        </w:tc>
        <w:tc>
          <w:tcPr>
            <w:tcW w:w="0" w:type="auto"/>
            <w:tcBorders>
              <w:tl2br w:val="nil"/>
              <w:tr2bl w:val="nil"/>
            </w:tcBorders>
            <w:shd w:val="clear" w:color="auto" w:fill="auto"/>
            <w:noWrap/>
            <w:vAlign w:val="center"/>
          </w:tcPr>
          <w:p w14:paraId="6783B3D6" w14:textId="77777777" w:rsidR="00156FB8" w:rsidRDefault="00633CC6">
            <w:pPr>
              <w:widowControl/>
              <w:jc w:val="center"/>
              <w:rPr>
                <w:rFonts w:cs="Calibri"/>
                <w:color w:val="000000"/>
                <w:kern w:val="0"/>
                <w:sz w:val="22"/>
              </w:rPr>
            </w:pPr>
            <w:r>
              <w:rPr>
                <w:rFonts w:cs="Calibri"/>
                <w:color w:val="000000"/>
                <w:kern w:val="0"/>
                <w:sz w:val="22"/>
              </w:rPr>
              <w:t>0.290946234</w:t>
            </w:r>
          </w:p>
        </w:tc>
        <w:tc>
          <w:tcPr>
            <w:tcW w:w="0" w:type="auto"/>
            <w:tcBorders>
              <w:tl2br w:val="nil"/>
              <w:tr2bl w:val="nil"/>
            </w:tcBorders>
            <w:shd w:val="clear" w:color="auto" w:fill="auto"/>
            <w:noWrap/>
            <w:vAlign w:val="center"/>
          </w:tcPr>
          <w:p w14:paraId="429711AD" w14:textId="77777777" w:rsidR="00156FB8" w:rsidRDefault="00633CC6">
            <w:pPr>
              <w:widowControl/>
              <w:jc w:val="center"/>
              <w:rPr>
                <w:rFonts w:cs="Calibri"/>
                <w:color w:val="000000"/>
                <w:kern w:val="0"/>
                <w:sz w:val="22"/>
              </w:rPr>
            </w:pPr>
            <w:r>
              <w:rPr>
                <w:rFonts w:cs="Calibri"/>
                <w:color w:val="000000"/>
                <w:kern w:val="0"/>
                <w:sz w:val="22"/>
              </w:rPr>
              <w:t>0.402570541</w:t>
            </w:r>
          </w:p>
        </w:tc>
        <w:tc>
          <w:tcPr>
            <w:tcW w:w="0" w:type="auto"/>
            <w:tcBorders>
              <w:tl2br w:val="nil"/>
              <w:tr2bl w:val="nil"/>
            </w:tcBorders>
            <w:shd w:val="clear" w:color="auto" w:fill="auto"/>
            <w:noWrap/>
            <w:vAlign w:val="center"/>
          </w:tcPr>
          <w:p w14:paraId="388DFA22" w14:textId="77777777" w:rsidR="00156FB8" w:rsidRDefault="00633CC6">
            <w:pPr>
              <w:widowControl/>
              <w:jc w:val="center"/>
              <w:rPr>
                <w:rFonts w:cs="Calibri"/>
                <w:color w:val="000000"/>
                <w:kern w:val="0"/>
                <w:sz w:val="22"/>
              </w:rPr>
            </w:pPr>
            <w:r>
              <w:rPr>
                <w:rFonts w:cs="Calibri"/>
                <w:color w:val="000000"/>
                <w:kern w:val="0"/>
                <w:sz w:val="22"/>
              </w:rPr>
              <w:t>0</w:t>
            </w:r>
          </w:p>
        </w:tc>
      </w:tr>
      <w:tr w:rsidR="00156FB8" w14:paraId="4A82DFA6" w14:textId="77777777">
        <w:trPr>
          <w:trHeight w:val="290"/>
        </w:trPr>
        <w:tc>
          <w:tcPr>
            <w:tcW w:w="0" w:type="auto"/>
            <w:tcBorders>
              <w:tl2br w:val="nil"/>
              <w:tr2bl w:val="nil"/>
            </w:tcBorders>
            <w:shd w:val="clear" w:color="auto" w:fill="auto"/>
            <w:noWrap/>
            <w:vAlign w:val="center"/>
          </w:tcPr>
          <w:p w14:paraId="562964A8" w14:textId="77777777" w:rsidR="00156FB8" w:rsidRDefault="00633CC6">
            <w:pPr>
              <w:widowControl/>
              <w:jc w:val="center"/>
              <w:rPr>
                <w:rFonts w:cs="Calibri"/>
                <w:color w:val="000000"/>
                <w:kern w:val="0"/>
                <w:sz w:val="22"/>
              </w:rPr>
            </w:pPr>
            <w:r>
              <w:rPr>
                <w:rFonts w:cs="Calibri"/>
                <w:color w:val="000000"/>
                <w:kern w:val="0"/>
                <w:sz w:val="22"/>
              </w:rPr>
              <w:t>T.CD4.naive</w:t>
            </w:r>
          </w:p>
        </w:tc>
        <w:tc>
          <w:tcPr>
            <w:tcW w:w="0" w:type="auto"/>
            <w:tcBorders>
              <w:tl2br w:val="nil"/>
              <w:tr2bl w:val="nil"/>
            </w:tcBorders>
            <w:shd w:val="clear" w:color="auto" w:fill="auto"/>
            <w:noWrap/>
            <w:vAlign w:val="center"/>
          </w:tcPr>
          <w:p w14:paraId="0D076F7B"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714C6B1E"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1BB648E6"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3B1761B8"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0B0C923C" w14:textId="77777777" w:rsidR="00156FB8" w:rsidRDefault="00633CC6">
            <w:pPr>
              <w:widowControl/>
              <w:jc w:val="center"/>
              <w:rPr>
                <w:rFonts w:cs="Calibri"/>
                <w:color w:val="000000"/>
                <w:kern w:val="0"/>
                <w:sz w:val="22"/>
              </w:rPr>
            </w:pPr>
            <w:r>
              <w:rPr>
                <w:rFonts w:cs="Calibri"/>
                <w:color w:val="000000"/>
                <w:kern w:val="0"/>
                <w:sz w:val="22"/>
              </w:rPr>
              <w:t>0.069107583</w:t>
            </w:r>
          </w:p>
        </w:tc>
        <w:tc>
          <w:tcPr>
            <w:tcW w:w="0" w:type="auto"/>
            <w:tcBorders>
              <w:tl2br w:val="nil"/>
              <w:tr2bl w:val="nil"/>
            </w:tcBorders>
            <w:shd w:val="clear" w:color="auto" w:fill="auto"/>
            <w:noWrap/>
            <w:vAlign w:val="center"/>
          </w:tcPr>
          <w:p w14:paraId="7C52B8B9"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0C858281"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78EC348D"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18A8ED13" w14:textId="77777777" w:rsidR="00156FB8" w:rsidRDefault="00633CC6">
            <w:pPr>
              <w:widowControl/>
              <w:jc w:val="center"/>
              <w:rPr>
                <w:rFonts w:cs="Calibri"/>
                <w:color w:val="000000"/>
                <w:kern w:val="0"/>
                <w:sz w:val="22"/>
              </w:rPr>
            </w:pPr>
            <w:r>
              <w:rPr>
                <w:rFonts w:cs="Calibri"/>
                <w:color w:val="000000"/>
                <w:kern w:val="0"/>
                <w:sz w:val="22"/>
              </w:rPr>
              <w:t>1.460801679</w:t>
            </w:r>
          </w:p>
        </w:tc>
        <w:tc>
          <w:tcPr>
            <w:tcW w:w="0" w:type="auto"/>
            <w:tcBorders>
              <w:tl2br w:val="nil"/>
              <w:tr2bl w:val="nil"/>
            </w:tcBorders>
            <w:shd w:val="clear" w:color="auto" w:fill="auto"/>
            <w:noWrap/>
            <w:vAlign w:val="center"/>
          </w:tcPr>
          <w:p w14:paraId="239BC274" w14:textId="77777777" w:rsidR="00156FB8" w:rsidRDefault="00633CC6">
            <w:pPr>
              <w:widowControl/>
              <w:jc w:val="center"/>
              <w:rPr>
                <w:rFonts w:cs="Calibri"/>
                <w:color w:val="000000"/>
                <w:kern w:val="0"/>
                <w:sz w:val="22"/>
              </w:rPr>
            </w:pPr>
            <w:r>
              <w:rPr>
                <w:rFonts w:cs="Calibri"/>
                <w:color w:val="000000"/>
                <w:kern w:val="0"/>
                <w:sz w:val="22"/>
              </w:rPr>
              <w:t>2.310620816</w:t>
            </w:r>
          </w:p>
        </w:tc>
        <w:tc>
          <w:tcPr>
            <w:tcW w:w="0" w:type="auto"/>
            <w:tcBorders>
              <w:tl2br w:val="nil"/>
              <w:tr2bl w:val="nil"/>
            </w:tcBorders>
            <w:shd w:val="clear" w:color="auto" w:fill="auto"/>
            <w:noWrap/>
            <w:vAlign w:val="center"/>
          </w:tcPr>
          <w:p w14:paraId="297F99BC"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1F39809D"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7C07CD2A"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5256C50F"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65D2B394"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5F401A84"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39462D6B"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54493830"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17FD6CDF"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70465BE9" w14:textId="77777777" w:rsidR="00156FB8" w:rsidRDefault="00633CC6">
            <w:pPr>
              <w:widowControl/>
              <w:jc w:val="center"/>
              <w:rPr>
                <w:rFonts w:cs="Calibri"/>
                <w:color w:val="000000"/>
                <w:kern w:val="0"/>
                <w:sz w:val="22"/>
              </w:rPr>
            </w:pPr>
            <w:r>
              <w:rPr>
                <w:rFonts w:cs="Calibri"/>
                <w:color w:val="000000"/>
                <w:kern w:val="0"/>
                <w:sz w:val="22"/>
              </w:rPr>
              <w:t>1.661746594</w:t>
            </w:r>
          </w:p>
        </w:tc>
        <w:tc>
          <w:tcPr>
            <w:tcW w:w="0" w:type="auto"/>
            <w:tcBorders>
              <w:tl2br w:val="nil"/>
              <w:tr2bl w:val="nil"/>
            </w:tcBorders>
            <w:shd w:val="clear" w:color="auto" w:fill="auto"/>
            <w:noWrap/>
            <w:vAlign w:val="center"/>
          </w:tcPr>
          <w:p w14:paraId="5640DCA0" w14:textId="77777777" w:rsidR="00156FB8" w:rsidRDefault="00633CC6">
            <w:pPr>
              <w:widowControl/>
              <w:jc w:val="center"/>
              <w:rPr>
                <w:rFonts w:cs="Calibri"/>
                <w:color w:val="000000"/>
                <w:kern w:val="0"/>
                <w:sz w:val="22"/>
              </w:rPr>
            </w:pPr>
            <w:r>
              <w:rPr>
                <w:rFonts w:cs="Calibri"/>
                <w:color w:val="000000"/>
                <w:kern w:val="0"/>
                <w:sz w:val="22"/>
              </w:rPr>
              <w:t>0.189391007</w:t>
            </w:r>
          </w:p>
        </w:tc>
        <w:tc>
          <w:tcPr>
            <w:tcW w:w="0" w:type="auto"/>
            <w:tcBorders>
              <w:tl2br w:val="nil"/>
              <w:tr2bl w:val="nil"/>
            </w:tcBorders>
            <w:shd w:val="clear" w:color="auto" w:fill="auto"/>
            <w:noWrap/>
            <w:vAlign w:val="center"/>
          </w:tcPr>
          <w:p w14:paraId="115CBE05"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2DF27BC4" w14:textId="77777777" w:rsidR="00156FB8" w:rsidRDefault="00633CC6">
            <w:pPr>
              <w:widowControl/>
              <w:jc w:val="center"/>
              <w:rPr>
                <w:rFonts w:cs="Calibri"/>
                <w:color w:val="000000"/>
                <w:kern w:val="0"/>
                <w:sz w:val="22"/>
              </w:rPr>
            </w:pPr>
            <w:r>
              <w:rPr>
                <w:rFonts w:cs="Calibri"/>
                <w:color w:val="000000"/>
                <w:kern w:val="0"/>
                <w:sz w:val="22"/>
              </w:rPr>
              <w:t>0</w:t>
            </w:r>
          </w:p>
        </w:tc>
      </w:tr>
      <w:tr w:rsidR="00156FB8" w14:paraId="2DF4FD08" w14:textId="77777777">
        <w:trPr>
          <w:trHeight w:val="290"/>
        </w:trPr>
        <w:tc>
          <w:tcPr>
            <w:tcW w:w="0" w:type="auto"/>
            <w:tcBorders>
              <w:tl2br w:val="nil"/>
              <w:tr2bl w:val="nil"/>
            </w:tcBorders>
            <w:shd w:val="clear" w:color="auto" w:fill="auto"/>
            <w:noWrap/>
            <w:vAlign w:val="center"/>
          </w:tcPr>
          <w:p w14:paraId="19CACE28" w14:textId="77777777" w:rsidR="00156FB8" w:rsidRDefault="00633CC6">
            <w:pPr>
              <w:widowControl/>
              <w:jc w:val="center"/>
              <w:rPr>
                <w:rFonts w:cs="Calibri"/>
                <w:color w:val="000000"/>
                <w:kern w:val="0"/>
                <w:sz w:val="22"/>
              </w:rPr>
            </w:pPr>
            <w:r>
              <w:rPr>
                <w:rFonts w:cs="Calibri"/>
                <w:color w:val="000000"/>
                <w:kern w:val="0"/>
                <w:sz w:val="22"/>
              </w:rPr>
              <w:t>T.CD4.memory</w:t>
            </w:r>
          </w:p>
        </w:tc>
        <w:tc>
          <w:tcPr>
            <w:tcW w:w="0" w:type="auto"/>
            <w:tcBorders>
              <w:tl2br w:val="nil"/>
              <w:tr2bl w:val="nil"/>
            </w:tcBorders>
            <w:shd w:val="clear" w:color="auto" w:fill="auto"/>
            <w:noWrap/>
            <w:vAlign w:val="center"/>
          </w:tcPr>
          <w:p w14:paraId="145388C2"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63B2451A"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4911F35A"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50B195AB"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47C79005" w14:textId="77777777" w:rsidR="00156FB8" w:rsidRDefault="00633CC6">
            <w:pPr>
              <w:widowControl/>
              <w:jc w:val="center"/>
              <w:rPr>
                <w:rFonts w:cs="Calibri"/>
                <w:color w:val="000000"/>
                <w:kern w:val="0"/>
                <w:sz w:val="22"/>
              </w:rPr>
            </w:pPr>
            <w:r>
              <w:rPr>
                <w:rFonts w:cs="Calibri"/>
                <w:color w:val="000000"/>
                <w:kern w:val="0"/>
                <w:sz w:val="22"/>
              </w:rPr>
              <w:t>0.054077318</w:t>
            </w:r>
          </w:p>
        </w:tc>
        <w:tc>
          <w:tcPr>
            <w:tcW w:w="0" w:type="auto"/>
            <w:tcBorders>
              <w:tl2br w:val="nil"/>
              <w:tr2bl w:val="nil"/>
            </w:tcBorders>
            <w:shd w:val="clear" w:color="auto" w:fill="auto"/>
            <w:noWrap/>
            <w:vAlign w:val="center"/>
          </w:tcPr>
          <w:p w14:paraId="4DECF3EC" w14:textId="77777777" w:rsidR="00156FB8" w:rsidRDefault="00633CC6">
            <w:pPr>
              <w:widowControl/>
              <w:jc w:val="center"/>
              <w:rPr>
                <w:rFonts w:cs="Calibri"/>
                <w:color w:val="000000"/>
                <w:kern w:val="0"/>
                <w:sz w:val="22"/>
              </w:rPr>
            </w:pPr>
            <w:r>
              <w:rPr>
                <w:rFonts w:cs="Calibri"/>
                <w:color w:val="000000"/>
                <w:kern w:val="0"/>
                <w:sz w:val="22"/>
              </w:rPr>
              <w:t>0.844264078</w:t>
            </w:r>
          </w:p>
        </w:tc>
        <w:tc>
          <w:tcPr>
            <w:tcW w:w="0" w:type="auto"/>
            <w:tcBorders>
              <w:tl2br w:val="nil"/>
              <w:tr2bl w:val="nil"/>
            </w:tcBorders>
            <w:shd w:val="clear" w:color="auto" w:fill="auto"/>
            <w:noWrap/>
            <w:vAlign w:val="center"/>
          </w:tcPr>
          <w:p w14:paraId="165671FD"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0D5FB4CE"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2BA7F7A9"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65D4EA68"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343173B8" w14:textId="77777777" w:rsidR="00156FB8" w:rsidRDefault="00633CC6">
            <w:pPr>
              <w:widowControl/>
              <w:jc w:val="center"/>
              <w:rPr>
                <w:rFonts w:cs="Calibri"/>
                <w:color w:val="000000"/>
                <w:kern w:val="0"/>
                <w:sz w:val="22"/>
              </w:rPr>
            </w:pPr>
            <w:r>
              <w:rPr>
                <w:rFonts w:cs="Calibri"/>
                <w:color w:val="000000"/>
                <w:kern w:val="0"/>
                <w:sz w:val="22"/>
              </w:rPr>
              <w:t>0.248065512</w:t>
            </w:r>
          </w:p>
        </w:tc>
        <w:tc>
          <w:tcPr>
            <w:tcW w:w="0" w:type="auto"/>
            <w:tcBorders>
              <w:tl2br w:val="nil"/>
              <w:tr2bl w:val="nil"/>
            </w:tcBorders>
            <w:shd w:val="clear" w:color="auto" w:fill="auto"/>
            <w:noWrap/>
            <w:vAlign w:val="center"/>
          </w:tcPr>
          <w:p w14:paraId="68312ECF"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41DDBAA7"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724E7161"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466098D7"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02D43AAA"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22DB34F8"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4E8BE430" w14:textId="77777777" w:rsidR="00156FB8" w:rsidRDefault="00633CC6">
            <w:pPr>
              <w:widowControl/>
              <w:jc w:val="center"/>
              <w:rPr>
                <w:rFonts w:cs="Calibri"/>
                <w:color w:val="000000"/>
                <w:kern w:val="0"/>
                <w:sz w:val="22"/>
              </w:rPr>
            </w:pPr>
            <w:r>
              <w:rPr>
                <w:rFonts w:cs="Calibri"/>
                <w:color w:val="000000"/>
                <w:kern w:val="0"/>
                <w:sz w:val="22"/>
              </w:rPr>
              <w:t>2.204008697</w:t>
            </w:r>
          </w:p>
        </w:tc>
        <w:tc>
          <w:tcPr>
            <w:tcW w:w="0" w:type="auto"/>
            <w:tcBorders>
              <w:tl2br w:val="nil"/>
              <w:tr2bl w:val="nil"/>
            </w:tcBorders>
            <w:shd w:val="clear" w:color="auto" w:fill="auto"/>
            <w:noWrap/>
            <w:vAlign w:val="center"/>
          </w:tcPr>
          <w:p w14:paraId="67BDEAF7"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7BEBE449"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23A1CD91" w14:textId="77777777" w:rsidR="00156FB8" w:rsidRDefault="00633CC6">
            <w:pPr>
              <w:widowControl/>
              <w:jc w:val="center"/>
              <w:rPr>
                <w:rFonts w:cs="Calibri"/>
                <w:color w:val="000000"/>
                <w:kern w:val="0"/>
                <w:sz w:val="22"/>
              </w:rPr>
            </w:pPr>
            <w:r>
              <w:rPr>
                <w:rFonts w:cs="Calibri"/>
                <w:color w:val="000000"/>
                <w:kern w:val="0"/>
                <w:sz w:val="22"/>
              </w:rPr>
              <w:t>0.185696603</w:t>
            </w:r>
          </w:p>
        </w:tc>
        <w:tc>
          <w:tcPr>
            <w:tcW w:w="0" w:type="auto"/>
            <w:tcBorders>
              <w:tl2br w:val="nil"/>
              <w:tr2bl w:val="nil"/>
            </w:tcBorders>
            <w:shd w:val="clear" w:color="auto" w:fill="auto"/>
            <w:noWrap/>
            <w:vAlign w:val="center"/>
          </w:tcPr>
          <w:p w14:paraId="1157EFB2"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75934618" w14:textId="77777777" w:rsidR="00156FB8" w:rsidRDefault="00633CC6">
            <w:pPr>
              <w:widowControl/>
              <w:jc w:val="center"/>
              <w:rPr>
                <w:rFonts w:cs="Calibri"/>
                <w:color w:val="000000"/>
                <w:kern w:val="0"/>
                <w:sz w:val="22"/>
              </w:rPr>
            </w:pPr>
            <w:r>
              <w:rPr>
                <w:rFonts w:cs="Calibri"/>
                <w:color w:val="000000"/>
                <w:kern w:val="0"/>
                <w:sz w:val="22"/>
              </w:rPr>
              <w:t>0</w:t>
            </w:r>
          </w:p>
        </w:tc>
      </w:tr>
      <w:tr w:rsidR="00156FB8" w14:paraId="40DDDECB" w14:textId="77777777">
        <w:trPr>
          <w:trHeight w:val="290"/>
        </w:trPr>
        <w:tc>
          <w:tcPr>
            <w:tcW w:w="0" w:type="auto"/>
            <w:tcBorders>
              <w:tl2br w:val="nil"/>
              <w:tr2bl w:val="nil"/>
            </w:tcBorders>
            <w:shd w:val="clear" w:color="auto" w:fill="auto"/>
            <w:noWrap/>
            <w:vAlign w:val="center"/>
          </w:tcPr>
          <w:p w14:paraId="2A9BEE8E" w14:textId="77777777" w:rsidR="00156FB8" w:rsidRDefault="00633CC6">
            <w:pPr>
              <w:widowControl/>
              <w:jc w:val="center"/>
              <w:rPr>
                <w:rFonts w:cs="Calibri"/>
                <w:color w:val="000000"/>
                <w:kern w:val="0"/>
                <w:sz w:val="22"/>
              </w:rPr>
            </w:pPr>
            <w:r>
              <w:rPr>
                <w:rFonts w:cs="Calibri"/>
                <w:color w:val="000000"/>
                <w:kern w:val="0"/>
                <w:sz w:val="22"/>
              </w:rPr>
              <w:t>T.C</w:t>
            </w:r>
            <w:r>
              <w:rPr>
                <w:rFonts w:cs="Calibri"/>
                <w:color w:val="000000"/>
                <w:kern w:val="0"/>
                <w:sz w:val="22"/>
              </w:rPr>
              <w:lastRenderedPageBreak/>
              <w:t>D8.naive</w:t>
            </w:r>
          </w:p>
        </w:tc>
        <w:tc>
          <w:tcPr>
            <w:tcW w:w="0" w:type="auto"/>
            <w:tcBorders>
              <w:tl2br w:val="nil"/>
              <w:tr2bl w:val="nil"/>
            </w:tcBorders>
            <w:shd w:val="clear" w:color="auto" w:fill="auto"/>
            <w:noWrap/>
            <w:vAlign w:val="center"/>
          </w:tcPr>
          <w:p w14:paraId="3B1B7E79" w14:textId="77777777" w:rsidR="00156FB8" w:rsidRDefault="00633CC6">
            <w:pPr>
              <w:widowControl/>
              <w:jc w:val="center"/>
              <w:rPr>
                <w:rFonts w:cs="Calibri"/>
                <w:color w:val="000000"/>
                <w:kern w:val="0"/>
                <w:sz w:val="22"/>
              </w:rPr>
            </w:pPr>
            <w:r>
              <w:rPr>
                <w:rFonts w:cs="Calibri"/>
                <w:color w:val="000000"/>
                <w:kern w:val="0"/>
                <w:sz w:val="22"/>
              </w:rPr>
              <w:lastRenderedPageBreak/>
              <w:t>1.</w:t>
            </w:r>
            <w:r>
              <w:rPr>
                <w:rFonts w:cs="Calibri"/>
                <w:color w:val="000000"/>
                <w:kern w:val="0"/>
                <w:sz w:val="22"/>
              </w:rPr>
              <w:lastRenderedPageBreak/>
              <w:t>412554647</w:t>
            </w:r>
          </w:p>
        </w:tc>
        <w:tc>
          <w:tcPr>
            <w:tcW w:w="0" w:type="auto"/>
            <w:tcBorders>
              <w:tl2br w:val="nil"/>
              <w:tr2bl w:val="nil"/>
            </w:tcBorders>
            <w:shd w:val="clear" w:color="auto" w:fill="auto"/>
            <w:noWrap/>
            <w:vAlign w:val="center"/>
          </w:tcPr>
          <w:p w14:paraId="28CFCD56" w14:textId="77777777" w:rsidR="00156FB8" w:rsidRDefault="00633CC6">
            <w:pPr>
              <w:widowControl/>
              <w:jc w:val="center"/>
              <w:rPr>
                <w:rFonts w:cs="Calibri"/>
                <w:color w:val="000000"/>
                <w:kern w:val="0"/>
                <w:sz w:val="22"/>
              </w:rPr>
            </w:pPr>
            <w:r>
              <w:rPr>
                <w:rFonts w:cs="Calibri"/>
                <w:color w:val="000000"/>
                <w:kern w:val="0"/>
                <w:sz w:val="22"/>
              </w:rPr>
              <w:lastRenderedPageBreak/>
              <w:t>0.</w:t>
            </w:r>
            <w:r>
              <w:rPr>
                <w:rFonts w:cs="Calibri"/>
                <w:color w:val="000000"/>
                <w:kern w:val="0"/>
                <w:sz w:val="22"/>
              </w:rPr>
              <w:lastRenderedPageBreak/>
              <w:t>9854662</w:t>
            </w:r>
          </w:p>
        </w:tc>
        <w:tc>
          <w:tcPr>
            <w:tcW w:w="0" w:type="auto"/>
            <w:tcBorders>
              <w:tl2br w:val="nil"/>
              <w:tr2bl w:val="nil"/>
            </w:tcBorders>
            <w:shd w:val="clear" w:color="auto" w:fill="auto"/>
            <w:noWrap/>
            <w:vAlign w:val="center"/>
          </w:tcPr>
          <w:p w14:paraId="47052CDD" w14:textId="77777777" w:rsidR="00156FB8" w:rsidRDefault="00633CC6">
            <w:pPr>
              <w:widowControl/>
              <w:jc w:val="center"/>
              <w:rPr>
                <w:rFonts w:cs="Calibri"/>
                <w:color w:val="000000"/>
                <w:kern w:val="0"/>
                <w:sz w:val="22"/>
              </w:rPr>
            </w:pPr>
            <w:r>
              <w:rPr>
                <w:rFonts w:cs="Calibri"/>
                <w:color w:val="000000"/>
                <w:kern w:val="0"/>
                <w:sz w:val="22"/>
              </w:rPr>
              <w:lastRenderedPageBreak/>
              <w:t>1.</w:t>
            </w:r>
            <w:r>
              <w:rPr>
                <w:rFonts w:cs="Calibri"/>
                <w:color w:val="000000"/>
                <w:kern w:val="0"/>
                <w:sz w:val="22"/>
              </w:rPr>
              <w:lastRenderedPageBreak/>
              <w:t>216338303</w:t>
            </w:r>
          </w:p>
        </w:tc>
        <w:tc>
          <w:tcPr>
            <w:tcW w:w="0" w:type="auto"/>
            <w:tcBorders>
              <w:tl2br w:val="nil"/>
              <w:tr2bl w:val="nil"/>
            </w:tcBorders>
            <w:shd w:val="clear" w:color="auto" w:fill="auto"/>
            <w:noWrap/>
            <w:vAlign w:val="center"/>
          </w:tcPr>
          <w:p w14:paraId="2C970536" w14:textId="77777777" w:rsidR="00156FB8" w:rsidRDefault="00633CC6">
            <w:pPr>
              <w:widowControl/>
              <w:jc w:val="center"/>
              <w:rPr>
                <w:rFonts w:cs="Calibri"/>
                <w:color w:val="000000"/>
                <w:kern w:val="0"/>
                <w:sz w:val="22"/>
              </w:rPr>
            </w:pPr>
            <w:r>
              <w:rPr>
                <w:rFonts w:cs="Calibri"/>
                <w:color w:val="000000"/>
                <w:kern w:val="0"/>
                <w:sz w:val="22"/>
              </w:rPr>
              <w:lastRenderedPageBreak/>
              <w:t>1.</w:t>
            </w:r>
            <w:r>
              <w:rPr>
                <w:rFonts w:cs="Calibri"/>
                <w:color w:val="000000"/>
                <w:kern w:val="0"/>
                <w:sz w:val="22"/>
              </w:rPr>
              <w:lastRenderedPageBreak/>
              <w:t>049286427</w:t>
            </w:r>
          </w:p>
        </w:tc>
        <w:tc>
          <w:tcPr>
            <w:tcW w:w="0" w:type="auto"/>
            <w:tcBorders>
              <w:tl2br w:val="nil"/>
              <w:tr2bl w:val="nil"/>
            </w:tcBorders>
            <w:shd w:val="clear" w:color="auto" w:fill="auto"/>
            <w:noWrap/>
            <w:vAlign w:val="center"/>
          </w:tcPr>
          <w:p w14:paraId="38AFA3D0" w14:textId="77777777" w:rsidR="00156FB8" w:rsidRDefault="00633CC6">
            <w:pPr>
              <w:widowControl/>
              <w:jc w:val="center"/>
              <w:rPr>
                <w:rFonts w:cs="Calibri"/>
                <w:color w:val="000000"/>
                <w:kern w:val="0"/>
                <w:sz w:val="22"/>
              </w:rPr>
            </w:pPr>
            <w:r>
              <w:rPr>
                <w:rFonts w:cs="Calibri"/>
                <w:color w:val="000000"/>
                <w:kern w:val="0"/>
                <w:sz w:val="22"/>
              </w:rPr>
              <w:lastRenderedPageBreak/>
              <w:t>2.</w:t>
            </w:r>
            <w:r>
              <w:rPr>
                <w:rFonts w:cs="Calibri"/>
                <w:color w:val="000000"/>
                <w:kern w:val="0"/>
                <w:sz w:val="22"/>
              </w:rPr>
              <w:lastRenderedPageBreak/>
              <w:t>013413427</w:t>
            </w:r>
          </w:p>
        </w:tc>
        <w:tc>
          <w:tcPr>
            <w:tcW w:w="0" w:type="auto"/>
            <w:tcBorders>
              <w:tl2br w:val="nil"/>
              <w:tr2bl w:val="nil"/>
            </w:tcBorders>
            <w:shd w:val="clear" w:color="auto" w:fill="auto"/>
            <w:noWrap/>
            <w:vAlign w:val="center"/>
          </w:tcPr>
          <w:p w14:paraId="452C2912" w14:textId="77777777" w:rsidR="00156FB8" w:rsidRDefault="00633CC6">
            <w:pPr>
              <w:widowControl/>
              <w:jc w:val="center"/>
              <w:rPr>
                <w:rFonts w:cs="Calibri"/>
                <w:color w:val="000000"/>
                <w:kern w:val="0"/>
                <w:sz w:val="22"/>
              </w:rPr>
            </w:pPr>
            <w:r>
              <w:rPr>
                <w:rFonts w:cs="Calibri"/>
                <w:color w:val="000000"/>
                <w:kern w:val="0"/>
                <w:sz w:val="22"/>
              </w:rPr>
              <w:lastRenderedPageBreak/>
              <w:t>0.</w:t>
            </w:r>
            <w:r>
              <w:rPr>
                <w:rFonts w:cs="Calibri"/>
                <w:color w:val="000000"/>
                <w:kern w:val="0"/>
                <w:sz w:val="22"/>
              </w:rPr>
              <w:lastRenderedPageBreak/>
              <w:t>635033224</w:t>
            </w:r>
          </w:p>
        </w:tc>
        <w:tc>
          <w:tcPr>
            <w:tcW w:w="0" w:type="auto"/>
            <w:tcBorders>
              <w:tl2br w:val="nil"/>
              <w:tr2bl w:val="nil"/>
            </w:tcBorders>
            <w:shd w:val="clear" w:color="auto" w:fill="auto"/>
            <w:noWrap/>
            <w:vAlign w:val="center"/>
          </w:tcPr>
          <w:p w14:paraId="4A306E75" w14:textId="77777777" w:rsidR="00156FB8" w:rsidRDefault="00633CC6">
            <w:pPr>
              <w:widowControl/>
              <w:jc w:val="center"/>
              <w:rPr>
                <w:rFonts w:cs="Calibri"/>
                <w:color w:val="000000"/>
                <w:kern w:val="0"/>
                <w:sz w:val="22"/>
              </w:rPr>
            </w:pPr>
            <w:r>
              <w:rPr>
                <w:rFonts w:cs="Calibri"/>
                <w:color w:val="000000"/>
                <w:kern w:val="0"/>
                <w:sz w:val="22"/>
              </w:rPr>
              <w:lastRenderedPageBreak/>
              <w:t>1.</w:t>
            </w:r>
            <w:r>
              <w:rPr>
                <w:rFonts w:cs="Calibri"/>
                <w:color w:val="000000"/>
                <w:kern w:val="0"/>
                <w:sz w:val="22"/>
              </w:rPr>
              <w:lastRenderedPageBreak/>
              <w:t>177886582</w:t>
            </w:r>
          </w:p>
        </w:tc>
        <w:tc>
          <w:tcPr>
            <w:tcW w:w="0" w:type="auto"/>
            <w:tcBorders>
              <w:tl2br w:val="nil"/>
              <w:tr2bl w:val="nil"/>
            </w:tcBorders>
            <w:shd w:val="clear" w:color="auto" w:fill="auto"/>
            <w:noWrap/>
            <w:vAlign w:val="center"/>
          </w:tcPr>
          <w:p w14:paraId="3F0A4CF4" w14:textId="77777777" w:rsidR="00156FB8" w:rsidRDefault="00633CC6">
            <w:pPr>
              <w:widowControl/>
              <w:jc w:val="center"/>
              <w:rPr>
                <w:rFonts w:cs="Calibri"/>
                <w:color w:val="000000"/>
                <w:kern w:val="0"/>
                <w:sz w:val="22"/>
              </w:rPr>
            </w:pPr>
            <w:r>
              <w:rPr>
                <w:rFonts w:cs="Calibri"/>
                <w:color w:val="000000"/>
                <w:kern w:val="0"/>
                <w:sz w:val="22"/>
              </w:rPr>
              <w:lastRenderedPageBreak/>
              <w:t>0.</w:t>
            </w:r>
            <w:r>
              <w:rPr>
                <w:rFonts w:cs="Calibri"/>
                <w:color w:val="000000"/>
                <w:kern w:val="0"/>
                <w:sz w:val="22"/>
              </w:rPr>
              <w:lastRenderedPageBreak/>
              <w:t>927149244</w:t>
            </w:r>
          </w:p>
        </w:tc>
        <w:tc>
          <w:tcPr>
            <w:tcW w:w="0" w:type="auto"/>
            <w:tcBorders>
              <w:tl2br w:val="nil"/>
              <w:tr2bl w:val="nil"/>
            </w:tcBorders>
            <w:shd w:val="clear" w:color="auto" w:fill="auto"/>
            <w:noWrap/>
            <w:vAlign w:val="center"/>
          </w:tcPr>
          <w:p w14:paraId="09370D4D" w14:textId="77777777" w:rsidR="00156FB8" w:rsidRDefault="00633CC6">
            <w:pPr>
              <w:widowControl/>
              <w:jc w:val="center"/>
              <w:rPr>
                <w:rFonts w:cs="Calibri"/>
                <w:color w:val="000000"/>
                <w:kern w:val="0"/>
                <w:sz w:val="22"/>
              </w:rPr>
            </w:pPr>
            <w:r>
              <w:rPr>
                <w:rFonts w:cs="Calibri"/>
                <w:color w:val="000000"/>
                <w:kern w:val="0"/>
                <w:sz w:val="22"/>
              </w:rPr>
              <w:lastRenderedPageBreak/>
              <w:t>0</w:t>
            </w:r>
          </w:p>
        </w:tc>
        <w:tc>
          <w:tcPr>
            <w:tcW w:w="0" w:type="auto"/>
            <w:tcBorders>
              <w:tl2br w:val="nil"/>
              <w:tr2bl w:val="nil"/>
            </w:tcBorders>
            <w:shd w:val="clear" w:color="auto" w:fill="auto"/>
            <w:noWrap/>
            <w:vAlign w:val="center"/>
          </w:tcPr>
          <w:p w14:paraId="20060297" w14:textId="77777777" w:rsidR="00156FB8" w:rsidRDefault="00633CC6">
            <w:pPr>
              <w:widowControl/>
              <w:jc w:val="center"/>
              <w:rPr>
                <w:rFonts w:cs="Calibri"/>
                <w:color w:val="000000"/>
                <w:kern w:val="0"/>
                <w:sz w:val="22"/>
              </w:rPr>
            </w:pPr>
            <w:r>
              <w:rPr>
                <w:rFonts w:cs="Calibri"/>
                <w:color w:val="000000"/>
                <w:kern w:val="0"/>
                <w:sz w:val="22"/>
              </w:rPr>
              <w:t>0.</w:t>
            </w:r>
            <w:r>
              <w:rPr>
                <w:rFonts w:cs="Calibri"/>
                <w:color w:val="000000"/>
                <w:kern w:val="0"/>
                <w:sz w:val="22"/>
              </w:rPr>
              <w:lastRenderedPageBreak/>
              <w:t>651049293</w:t>
            </w:r>
          </w:p>
        </w:tc>
        <w:tc>
          <w:tcPr>
            <w:tcW w:w="0" w:type="auto"/>
            <w:tcBorders>
              <w:tl2br w:val="nil"/>
              <w:tr2bl w:val="nil"/>
            </w:tcBorders>
            <w:shd w:val="clear" w:color="auto" w:fill="auto"/>
            <w:noWrap/>
            <w:vAlign w:val="center"/>
          </w:tcPr>
          <w:p w14:paraId="219E1680" w14:textId="77777777" w:rsidR="00156FB8" w:rsidRDefault="00633CC6">
            <w:pPr>
              <w:widowControl/>
              <w:jc w:val="center"/>
              <w:rPr>
                <w:rFonts w:cs="Calibri"/>
                <w:color w:val="000000"/>
                <w:kern w:val="0"/>
                <w:sz w:val="22"/>
              </w:rPr>
            </w:pPr>
            <w:r>
              <w:rPr>
                <w:rFonts w:cs="Calibri"/>
                <w:color w:val="000000"/>
                <w:kern w:val="0"/>
                <w:sz w:val="22"/>
              </w:rPr>
              <w:lastRenderedPageBreak/>
              <w:t>0.</w:t>
            </w:r>
            <w:r>
              <w:rPr>
                <w:rFonts w:cs="Calibri"/>
                <w:color w:val="000000"/>
                <w:kern w:val="0"/>
                <w:sz w:val="22"/>
              </w:rPr>
              <w:lastRenderedPageBreak/>
              <w:t>473329826</w:t>
            </w:r>
          </w:p>
        </w:tc>
        <w:tc>
          <w:tcPr>
            <w:tcW w:w="0" w:type="auto"/>
            <w:tcBorders>
              <w:tl2br w:val="nil"/>
              <w:tr2bl w:val="nil"/>
            </w:tcBorders>
            <w:shd w:val="clear" w:color="auto" w:fill="auto"/>
            <w:noWrap/>
            <w:vAlign w:val="center"/>
          </w:tcPr>
          <w:p w14:paraId="48D1F674" w14:textId="77777777" w:rsidR="00156FB8" w:rsidRDefault="00633CC6">
            <w:pPr>
              <w:widowControl/>
              <w:jc w:val="center"/>
              <w:rPr>
                <w:rFonts w:cs="Calibri"/>
                <w:color w:val="000000"/>
                <w:kern w:val="0"/>
                <w:sz w:val="22"/>
              </w:rPr>
            </w:pPr>
            <w:r>
              <w:rPr>
                <w:rFonts w:cs="Calibri"/>
                <w:color w:val="000000"/>
                <w:kern w:val="0"/>
                <w:sz w:val="22"/>
              </w:rPr>
              <w:lastRenderedPageBreak/>
              <w:t>1.</w:t>
            </w:r>
            <w:r>
              <w:rPr>
                <w:rFonts w:cs="Calibri"/>
                <w:color w:val="000000"/>
                <w:kern w:val="0"/>
                <w:sz w:val="22"/>
              </w:rPr>
              <w:lastRenderedPageBreak/>
              <w:t>445337954</w:t>
            </w:r>
          </w:p>
        </w:tc>
        <w:tc>
          <w:tcPr>
            <w:tcW w:w="0" w:type="auto"/>
            <w:tcBorders>
              <w:tl2br w:val="nil"/>
              <w:tr2bl w:val="nil"/>
            </w:tcBorders>
            <w:shd w:val="clear" w:color="auto" w:fill="auto"/>
            <w:noWrap/>
            <w:vAlign w:val="center"/>
          </w:tcPr>
          <w:p w14:paraId="39E8A4B2" w14:textId="77777777" w:rsidR="00156FB8" w:rsidRDefault="00633CC6">
            <w:pPr>
              <w:widowControl/>
              <w:jc w:val="center"/>
              <w:rPr>
                <w:rFonts w:cs="Calibri"/>
                <w:color w:val="000000"/>
                <w:kern w:val="0"/>
                <w:sz w:val="22"/>
              </w:rPr>
            </w:pPr>
            <w:r>
              <w:rPr>
                <w:rFonts w:cs="Calibri"/>
                <w:color w:val="000000"/>
                <w:kern w:val="0"/>
                <w:sz w:val="22"/>
              </w:rPr>
              <w:lastRenderedPageBreak/>
              <w:t>0</w:t>
            </w:r>
          </w:p>
        </w:tc>
        <w:tc>
          <w:tcPr>
            <w:tcW w:w="0" w:type="auto"/>
            <w:tcBorders>
              <w:tl2br w:val="nil"/>
              <w:tr2bl w:val="nil"/>
            </w:tcBorders>
            <w:shd w:val="clear" w:color="auto" w:fill="auto"/>
            <w:noWrap/>
            <w:vAlign w:val="center"/>
          </w:tcPr>
          <w:p w14:paraId="2D03115D" w14:textId="77777777" w:rsidR="00156FB8" w:rsidRDefault="00633CC6">
            <w:pPr>
              <w:widowControl/>
              <w:jc w:val="center"/>
              <w:rPr>
                <w:rFonts w:cs="Calibri"/>
                <w:color w:val="000000"/>
                <w:kern w:val="0"/>
                <w:sz w:val="22"/>
              </w:rPr>
            </w:pPr>
            <w:r>
              <w:rPr>
                <w:rFonts w:cs="Calibri"/>
                <w:color w:val="000000"/>
                <w:kern w:val="0"/>
                <w:sz w:val="22"/>
              </w:rPr>
              <w:t>1.</w:t>
            </w:r>
            <w:r>
              <w:rPr>
                <w:rFonts w:cs="Calibri"/>
                <w:color w:val="000000"/>
                <w:kern w:val="0"/>
                <w:sz w:val="22"/>
              </w:rPr>
              <w:lastRenderedPageBreak/>
              <w:t>286380964</w:t>
            </w:r>
          </w:p>
        </w:tc>
        <w:tc>
          <w:tcPr>
            <w:tcW w:w="0" w:type="auto"/>
            <w:tcBorders>
              <w:tl2br w:val="nil"/>
              <w:tr2bl w:val="nil"/>
            </w:tcBorders>
            <w:shd w:val="clear" w:color="auto" w:fill="auto"/>
            <w:noWrap/>
            <w:vAlign w:val="center"/>
          </w:tcPr>
          <w:p w14:paraId="69BDE850" w14:textId="77777777" w:rsidR="00156FB8" w:rsidRDefault="00633CC6">
            <w:pPr>
              <w:widowControl/>
              <w:jc w:val="center"/>
              <w:rPr>
                <w:rFonts w:cs="Calibri"/>
                <w:color w:val="000000"/>
                <w:kern w:val="0"/>
                <w:sz w:val="22"/>
              </w:rPr>
            </w:pPr>
            <w:r>
              <w:rPr>
                <w:rFonts w:cs="Calibri"/>
                <w:color w:val="000000"/>
                <w:kern w:val="0"/>
                <w:sz w:val="22"/>
              </w:rPr>
              <w:lastRenderedPageBreak/>
              <w:t>0.</w:t>
            </w:r>
            <w:r>
              <w:rPr>
                <w:rFonts w:cs="Calibri"/>
                <w:color w:val="000000"/>
                <w:kern w:val="0"/>
                <w:sz w:val="22"/>
              </w:rPr>
              <w:lastRenderedPageBreak/>
              <w:t>945159689</w:t>
            </w:r>
          </w:p>
        </w:tc>
        <w:tc>
          <w:tcPr>
            <w:tcW w:w="0" w:type="auto"/>
            <w:tcBorders>
              <w:tl2br w:val="nil"/>
              <w:tr2bl w:val="nil"/>
            </w:tcBorders>
            <w:shd w:val="clear" w:color="auto" w:fill="auto"/>
            <w:noWrap/>
            <w:vAlign w:val="center"/>
          </w:tcPr>
          <w:p w14:paraId="35862280" w14:textId="77777777" w:rsidR="00156FB8" w:rsidRDefault="00633CC6">
            <w:pPr>
              <w:widowControl/>
              <w:jc w:val="center"/>
              <w:rPr>
                <w:rFonts w:cs="Calibri"/>
                <w:color w:val="000000"/>
                <w:kern w:val="0"/>
                <w:sz w:val="22"/>
              </w:rPr>
            </w:pPr>
            <w:r>
              <w:rPr>
                <w:rFonts w:cs="Calibri"/>
                <w:color w:val="000000"/>
                <w:kern w:val="0"/>
                <w:sz w:val="22"/>
              </w:rPr>
              <w:lastRenderedPageBreak/>
              <w:t>0</w:t>
            </w:r>
          </w:p>
        </w:tc>
        <w:tc>
          <w:tcPr>
            <w:tcW w:w="0" w:type="auto"/>
            <w:tcBorders>
              <w:tl2br w:val="nil"/>
              <w:tr2bl w:val="nil"/>
            </w:tcBorders>
            <w:shd w:val="clear" w:color="auto" w:fill="auto"/>
            <w:noWrap/>
            <w:vAlign w:val="center"/>
          </w:tcPr>
          <w:p w14:paraId="75E64F61"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1F803600" w14:textId="77777777" w:rsidR="00156FB8" w:rsidRDefault="00633CC6">
            <w:pPr>
              <w:widowControl/>
              <w:jc w:val="center"/>
              <w:rPr>
                <w:rFonts w:cs="Calibri"/>
                <w:color w:val="000000"/>
                <w:kern w:val="0"/>
                <w:sz w:val="22"/>
              </w:rPr>
            </w:pPr>
            <w:r>
              <w:rPr>
                <w:rFonts w:cs="Calibri"/>
                <w:color w:val="000000"/>
                <w:kern w:val="0"/>
                <w:sz w:val="22"/>
              </w:rPr>
              <w:t>1.</w:t>
            </w:r>
            <w:r>
              <w:rPr>
                <w:rFonts w:cs="Calibri"/>
                <w:color w:val="000000"/>
                <w:kern w:val="0"/>
                <w:sz w:val="22"/>
              </w:rPr>
              <w:lastRenderedPageBreak/>
              <w:t>83507126</w:t>
            </w:r>
          </w:p>
        </w:tc>
        <w:tc>
          <w:tcPr>
            <w:tcW w:w="0" w:type="auto"/>
            <w:tcBorders>
              <w:tl2br w:val="nil"/>
              <w:tr2bl w:val="nil"/>
            </w:tcBorders>
            <w:shd w:val="clear" w:color="auto" w:fill="auto"/>
            <w:noWrap/>
            <w:vAlign w:val="center"/>
          </w:tcPr>
          <w:p w14:paraId="14A457EC" w14:textId="77777777" w:rsidR="00156FB8" w:rsidRDefault="00633CC6">
            <w:pPr>
              <w:widowControl/>
              <w:jc w:val="center"/>
              <w:rPr>
                <w:rFonts w:cs="Calibri"/>
                <w:color w:val="000000"/>
                <w:kern w:val="0"/>
                <w:sz w:val="22"/>
              </w:rPr>
            </w:pPr>
            <w:r>
              <w:rPr>
                <w:rFonts w:cs="Calibri"/>
                <w:color w:val="000000"/>
                <w:kern w:val="0"/>
                <w:sz w:val="22"/>
              </w:rPr>
              <w:lastRenderedPageBreak/>
              <w:t>2.</w:t>
            </w:r>
            <w:r>
              <w:rPr>
                <w:rFonts w:cs="Calibri"/>
                <w:color w:val="000000"/>
                <w:kern w:val="0"/>
                <w:sz w:val="22"/>
              </w:rPr>
              <w:lastRenderedPageBreak/>
              <w:t>411859118</w:t>
            </w:r>
          </w:p>
        </w:tc>
        <w:tc>
          <w:tcPr>
            <w:tcW w:w="0" w:type="auto"/>
            <w:tcBorders>
              <w:tl2br w:val="nil"/>
              <w:tr2bl w:val="nil"/>
            </w:tcBorders>
            <w:shd w:val="clear" w:color="auto" w:fill="auto"/>
            <w:noWrap/>
            <w:vAlign w:val="center"/>
          </w:tcPr>
          <w:p w14:paraId="7FCDBBDE" w14:textId="77777777" w:rsidR="00156FB8" w:rsidRDefault="00633CC6">
            <w:pPr>
              <w:widowControl/>
              <w:jc w:val="center"/>
              <w:rPr>
                <w:rFonts w:cs="Calibri"/>
                <w:color w:val="000000"/>
                <w:kern w:val="0"/>
                <w:sz w:val="22"/>
              </w:rPr>
            </w:pPr>
            <w:r>
              <w:rPr>
                <w:rFonts w:cs="Calibri"/>
                <w:color w:val="000000"/>
                <w:kern w:val="0"/>
                <w:sz w:val="22"/>
              </w:rPr>
              <w:lastRenderedPageBreak/>
              <w:t>0</w:t>
            </w:r>
          </w:p>
        </w:tc>
        <w:tc>
          <w:tcPr>
            <w:tcW w:w="0" w:type="auto"/>
            <w:tcBorders>
              <w:tl2br w:val="nil"/>
              <w:tr2bl w:val="nil"/>
            </w:tcBorders>
            <w:shd w:val="clear" w:color="auto" w:fill="auto"/>
            <w:noWrap/>
            <w:vAlign w:val="center"/>
          </w:tcPr>
          <w:p w14:paraId="12AD2A43" w14:textId="77777777" w:rsidR="00156FB8" w:rsidRDefault="00633CC6">
            <w:pPr>
              <w:widowControl/>
              <w:jc w:val="center"/>
              <w:rPr>
                <w:rFonts w:cs="Calibri"/>
                <w:color w:val="000000"/>
                <w:kern w:val="0"/>
                <w:sz w:val="22"/>
              </w:rPr>
            </w:pPr>
            <w:r>
              <w:rPr>
                <w:rFonts w:cs="Calibri"/>
                <w:color w:val="000000"/>
                <w:kern w:val="0"/>
                <w:sz w:val="22"/>
              </w:rPr>
              <w:t>2.</w:t>
            </w:r>
            <w:r>
              <w:rPr>
                <w:rFonts w:cs="Calibri"/>
                <w:color w:val="000000"/>
                <w:kern w:val="0"/>
                <w:sz w:val="22"/>
              </w:rPr>
              <w:lastRenderedPageBreak/>
              <w:t>258616989</w:t>
            </w:r>
          </w:p>
        </w:tc>
        <w:tc>
          <w:tcPr>
            <w:tcW w:w="0" w:type="auto"/>
            <w:tcBorders>
              <w:tl2br w:val="nil"/>
              <w:tr2bl w:val="nil"/>
            </w:tcBorders>
            <w:shd w:val="clear" w:color="auto" w:fill="auto"/>
            <w:noWrap/>
            <w:vAlign w:val="center"/>
          </w:tcPr>
          <w:p w14:paraId="183B1480" w14:textId="77777777" w:rsidR="00156FB8" w:rsidRDefault="00633CC6">
            <w:pPr>
              <w:widowControl/>
              <w:jc w:val="center"/>
              <w:rPr>
                <w:rFonts w:cs="Calibri"/>
                <w:color w:val="000000"/>
                <w:kern w:val="0"/>
                <w:sz w:val="22"/>
              </w:rPr>
            </w:pPr>
            <w:r>
              <w:rPr>
                <w:rFonts w:cs="Calibri"/>
                <w:color w:val="000000"/>
                <w:kern w:val="0"/>
                <w:sz w:val="22"/>
              </w:rPr>
              <w:lastRenderedPageBreak/>
              <w:t>2.</w:t>
            </w:r>
            <w:r>
              <w:rPr>
                <w:rFonts w:cs="Calibri"/>
                <w:color w:val="000000"/>
                <w:kern w:val="0"/>
                <w:sz w:val="22"/>
              </w:rPr>
              <w:lastRenderedPageBreak/>
              <w:t>164489605</w:t>
            </w:r>
          </w:p>
        </w:tc>
        <w:tc>
          <w:tcPr>
            <w:tcW w:w="0" w:type="auto"/>
            <w:tcBorders>
              <w:tl2br w:val="nil"/>
              <w:tr2bl w:val="nil"/>
            </w:tcBorders>
            <w:shd w:val="clear" w:color="auto" w:fill="auto"/>
            <w:noWrap/>
            <w:vAlign w:val="center"/>
          </w:tcPr>
          <w:p w14:paraId="2D8E22E8" w14:textId="77777777" w:rsidR="00156FB8" w:rsidRDefault="00633CC6">
            <w:pPr>
              <w:widowControl/>
              <w:jc w:val="center"/>
              <w:rPr>
                <w:rFonts w:cs="Calibri"/>
                <w:color w:val="000000"/>
                <w:kern w:val="0"/>
                <w:sz w:val="22"/>
              </w:rPr>
            </w:pPr>
            <w:r>
              <w:rPr>
                <w:rFonts w:cs="Calibri"/>
                <w:color w:val="000000"/>
                <w:kern w:val="0"/>
                <w:sz w:val="22"/>
              </w:rPr>
              <w:lastRenderedPageBreak/>
              <w:t>0.</w:t>
            </w:r>
            <w:r>
              <w:rPr>
                <w:rFonts w:cs="Calibri"/>
                <w:color w:val="000000"/>
                <w:kern w:val="0"/>
                <w:sz w:val="22"/>
              </w:rPr>
              <w:lastRenderedPageBreak/>
              <w:t>796963151</w:t>
            </w:r>
          </w:p>
        </w:tc>
      </w:tr>
      <w:tr w:rsidR="00156FB8" w14:paraId="3F911B7F" w14:textId="77777777">
        <w:trPr>
          <w:trHeight w:val="290"/>
        </w:trPr>
        <w:tc>
          <w:tcPr>
            <w:tcW w:w="0" w:type="auto"/>
            <w:tcBorders>
              <w:tl2br w:val="nil"/>
              <w:tr2bl w:val="nil"/>
            </w:tcBorders>
            <w:shd w:val="clear" w:color="auto" w:fill="auto"/>
            <w:noWrap/>
            <w:vAlign w:val="center"/>
          </w:tcPr>
          <w:p w14:paraId="1AB8FAA6" w14:textId="77777777" w:rsidR="00156FB8" w:rsidRDefault="00633CC6">
            <w:pPr>
              <w:widowControl/>
              <w:jc w:val="center"/>
              <w:rPr>
                <w:rFonts w:cs="Calibri"/>
                <w:color w:val="000000"/>
                <w:kern w:val="0"/>
                <w:sz w:val="22"/>
              </w:rPr>
            </w:pPr>
            <w:r>
              <w:rPr>
                <w:rFonts w:cs="Calibri"/>
                <w:color w:val="000000"/>
                <w:kern w:val="0"/>
                <w:sz w:val="22"/>
              </w:rPr>
              <w:lastRenderedPageBreak/>
              <w:t>T.CD8.memory</w:t>
            </w:r>
          </w:p>
        </w:tc>
        <w:tc>
          <w:tcPr>
            <w:tcW w:w="0" w:type="auto"/>
            <w:tcBorders>
              <w:tl2br w:val="nil"/>
              <w:tr2bl w:val="nil"/>
            </w:tcBorders>
            <w:shd w:val="clear" w:color="auto" w:fill="auto"/>
            <w:noWrap/>
            <w:vAlign w:val="center"/>
          </w:tcPr>
          <w:p w14:paraId="4574712B"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1F2667AC"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1F63FE4A"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5A1F1753"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75CEBF10" w14:textId="77777777" w:rsidR="00156FB8" w:rsidRDefault="00633CC6">
            <w:pPr>
              <w:widowControl/>
              <w:jc w:val="center"/>
              <w:rPr>
                <w:rFonts w:cs="Calibri"/>
                <w:color w:val="000000"/>
                <w:kern w:val="0"/>
                <w:sz w:val="22"/>
              </w:rPr>
            </w:pPr>
            <w:r>
              <w:rPr>
                <w:rFonts w:cs="Calibri"/>
                <w:color w:val="000000"/>
                <w:kern w:val="0"/>
                <w:sz w:val="22"/>
              </w:rPr>
              <w:t>0.405113924</w:t>
            </w:r>
          </w:p>
        </w:tc>
        <w:tc>
          <w:tcPr>
            <w:tcW w:w="0" w:type="auto"/>
            <w:tcBorders>
              <w:tl2br w:val="nil"/>
              <w:tr2bl w:val="nil"/>
            </w:tcBorders>
            <w:shd w:val="clear" w:color="auto" w:fill="auto"/>
            <w:noWrap/>
            <w:vAlign w:val="center"/>
          </w:tcPr>
          <w:p w14:paraId="1784C8F1"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5C1D9067"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7539AADD"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405CCC42"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4314D013" w14:textId="77777777" w:rsidR="00156FB8" w:rsidRDefault="00633CC6">
            <w:pPr>
              <w:widowControl/>
              <w:jc w:val="center"/>
              <w:rPr>
                <w:rFonts w:cs="Calibri"/>
                <w:color w:val="000000"/>
                <w:kern w:val="0"/>
                <w:sz w:val="22"/>
              </w:rPr>
            </w:pPr>
            <w:r>
              <w:rPr>
                <w:rFonts w:cs="Calibri"/>
                <w:color w:val="000000"/>
                <w:kern w:val="0"/>
                <w:sz w:val="22"/>
              </w:rPr>
              <w:t>0.558293986</w:t>
            </w:r>
          </w:p>
        </w:tc>
        <w:tc>
          <w:tcPr>
            <w:tcW w:w="0" w:type="auto"/>
            <w:tcBorders>
              <w:tl2br w:val="nil"/>
              <w:tr2bl w:val="nil"/>
            </w:tcBorders>
            <w:shd w:val="clear" w:color="auto" w:fill="auto"/>
            <w:noWrap/>
            <w:vAlign w:val="center"/>
          </w:tcPr>
          <w:p w14:paraId="107F496A"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7E30192F"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16430A53"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24EFDB82"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20C4DD66" w14:textId="77777777" w:rsidR="00156FB8" w:rsidRDefault="00633CC6">
            <w:pPr>
              <w:widowControl/>
              <w:jc w:val="center"/>
              <w:rPr>
                <w:rFonts w:cs="Calibri"/>
                <w:color w:val="000000"/>
                <w:kern w:val="0"/>
                <w:sz w:val="22"/>
              </w:rPr>
            </w:pPr>
            <w:r>
              <w:rPr>
                <w:rFonts w:cs="Calibri"/>
                <w:color w:val="000000"/>
                <w:kern w:val="0"/>
                <w:sz w:val="22"/>
              </w:rPr>
              <w:t>0.851386542</w:t>
            </w:r>
          </w:p>
        </w:tc>
        <w:tc>
          <w:tcPr>
            <w:tcW w:w="0" w:type="auto"/>
            <w:tcBorders>
              <w:tl2br w:val="nil"/>
              <w:tr2bl w:val="nil"/>
            </w:tcBorders>
            <w:shd w:val="clear" w:color="auto" w:fill="auto"/>
            <w:noWrap/>
            <w:vAlign w:val="center"/>
          </w:tcPr>
          <w:p w14:paraId="3B6E5D5C" w14:textId="77777777" w:rsidR="00156FB8" w:rsidRDefault="00633CC6">
            <w:pPr>
              <w:widowControl/>
              <w:jc w:val="center"/>
              <w:rPr>
                <w:rFonts w:cs="Calibri"/>
                <w:color w:val="000000"/>
                <w:kern w:val="0"/>
                <w:sz w:val="22"/>
              </w:rPr>
            </w:pPr>
            <w:r>
              <w:rPr>
                <w:rFonts w:cs="Calibri"/>
                <w:color w:val="000000"/>
                <w:kern w:val="0"/>
                <w:sz w:val="22"/>
              </w:rPr>
              <w:t>1.284110588</w:t>
            </w:r>
          </w:p>
        </w:tc>
        <w:tc>
          <w:tcPr>
            <w:tcW w:w="0" w:type="auto"/>
            <w:tcBorders>
              <w:tl2br w:val="nil"/>
              <w:tr2bl w:val="nil"/>
            </w:tcBorders>
            <w:shd w:val="clear" w:color="auto" w:fill="auto"/>
            <w:noWrap/>
            <w:vAlign w:val="center"/>
          </w:tcPr>
          <w:p w14:paraId="14005AF5" w14:textId="77777777" w:rsidR="00156FB8" w:rsidRDefault="00633CC6">
            <w:pPr>
              <w:widowControl/>
              <w:jc w:val="center"/>
              <w:rPr>
                <w:rFonts w:cs="Calibri"/>
                <w:color w:val="000000"/>
                <w:kern w:val="0"/>
                <w:sz w:val="22"/>
              </w:rPr>
            </w:pPr>
            <w:r>
              <w:rPr>
                <w:rFonts w:cs="Calibri"/>
                <w:color w:val="000000"/>
                <w:kern w:val="0"/>
                <w:sz w:val="22"/>
              </w:rPr>
              <w:t>0.966503133</w:t>
            </w:r>
          </w:p>
        </w:tc>
        <w:tc>
          <w:tcPr>
            <w:tcW w:w="0" w:type="auto"/>
            <w:tcBorders>
              <w:tl2br w:val="nil"/>
              <w:tr2bl w:val="nil"/>
            </w:tcBorders>
            <w:shd w:val="clear" w:color="auto" w:fill="auto"/>
            <w:noWrap/>
            <w:vAlign w:val="center"/>
          </w:tcPr>
          <w:p w14:paraId="6CAE15E2"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6D8A77BC" w14:textId="77777777" w:rsidR="00156FB8" w:rsidRDefault="00633CC6">
            <w:pPr>
              <w:widowControl/>
              <w:jc w:val="center"/>
              <w:rPr>
                <w:rFonts w:cs="Calibri"/>
                <w:color w:val="000000"/>
                <w:kern w:val="0"/>
                <w:sz w:val="22"/>
              </w:rPr>
            </w:pPr>
            <w:r>
              <w:rPr>
                <w:rFonts w:cs="Calibri"/>
                <w:color w:val="000000"/>
                <w:kern w:val="0"/>
                <w:sz w:val="22"/>
              </w:rPr>
              <w:t>1.684228926</w:t>
            </w:r>
          </w:p>
        </w:tc>
        <w:tc>
          <w:tcPr>
            <w:tcW w:w="0" w:type="auto"/>
            <w:tcBorders>
              <w:tl2br w:val="nil"/>
              <w:tr2bl w:val="nil"/>
            </w:tcBorders>
            <w:shd w:val="clear" w:color="auto" w:fill="auto"/>
            <w:noWrap/>
            <w:vAlign w:val="center"/>
          </w:tcPr>
          <w:p w14:paraId="74205237" w14:textId="77777777" w:rsidR="00156FB8" w:rsidRDefault="00633CC6">
            <w:pPr>
              <w:widowControl/>
              <w:jc w:val="center"/>
              <w:rPr>
                <w:rFonts w:cs="Calibri"/>
                <w:color w:val="000000"/>
                <w:kern w:val="0"/>
                <w:sz w:val="22"/>
              </w:rPr>
            </w:pPr>
            <w:r>
              <w:rPr>
                <w:rFonts w:cs="Calibri"/>
                <w:color w:val="000000"/>
                <w:kern w:val="0"/>
                <w:sz w:val="22"/>
              </w:rPr>
              <w:t>0.530630692</w:t>
            </w:r>
          </w:p>
        </w:tc>
        <w:tc>
          <w:tcPr>
            <w:tcW w:w="0" w:type="auto"/>
            <w:tcBorders>
              <w:tl2br w:val="nil"/>
              <w:tr2bl w:val="nil"/>
            </w:tcBorders>
            <w:shd w:val="clear" w:color="auto" w:fill="auto"/>
            <w:noWrap/>
            <w:vAlign w:val="center"/>
          </w:tcPr>
          <w:p w14:paraId="16FF0FFA" w14:textId="77777777" w:rsidR="00156FB8" w:rsidRDefault="00633CC6">
            <w:pPr>
              <w:widowControl/>
              <w:jc w:val="center"/>
              <w:rPr>
                <w:rFonts w:cs="Calibri"/>
                <w:color w:val="000000"/>
                <w:kern w:val="0"/>
                <w:sz w:val="22"/>
              </w:rPr>
            </w:pPr>
            <w:r>
              <w:rPr>
                <w:rFonts w:cs="Calibri"/>
                <w:color w:val="000000"/>
                <w:kern w:val="0"/>
                <w:sz w:val="22"/>
              </w:rPr>
              <w:t>0.056400495</w:t>
            </w:r>
          </w:p>
        </w:tc>
        <w:tc>
          <w:tcPr>
            <w:tcW w:w="0" w:type="auto"/>
            <w:tcBorders>
              <w:tl2br w:val="nil"/>
              <w:tr2bl w:val="nil"/>
            </w:tcBorders>
            <w:shd w:val="clear" w:color="auto" w:fill="auto"/>
            <w:noWrap/>
            <w:vAlign w:val="center"/>
          </w:tcPr>
          <w:p w14:paraId="5214B75F" w14:textId="77777777" w:rsidR="00156FB8" w:rsidRDefault="00633CC6">
            <w:pPr>
              <w:widowControl/>
              <w:jc w:val="center"/>
              <w:rPr>
                <w:rFonts w:cs="Calibri"/>
                <w:color w:val="000000"/>
                <w:kern w:val="0"/>
                <w:sz w:val="22"/>
              </w:rPr>
            </w:pPr>
            <w:r>
              <w:rPr>
                <w:rFonts w:cs="Calibri"/>
                <w:color w:val="000000"/>
                <w:kern w:val="0"/>
                <w:sz w:val="22"/>
              </w:rPr>
              <w:t>0.376009804</w:t>
            </w:r>
          </w:p>
        </w:tc>
        <w:tc>
          <w:tcPr>
            <w:tcW w:w="0" w:type="auto"/>
            <w:tcBorders>
              <w:tl2br w:val="nil"/>
              <w:tr2bl w:val="nil"/>
            </w:tcBorders>
            <w:shd w:val="clear" w:color="auto" w:fill="auto"/>
            <w:noWrap/>
            <w:vAlign w:val="center"/>
          </w:tcPr>
          <w:p w14:paraId="7FCB9146" w14:textId="77777777" w:rsidR="00156FB8" w:rsidRDefault="00633CC6">
            <w:pPr>
              <w:widowControl/>
              <w:jc w:val="center"/>
              <w:rPr>
                <w:rFonts w:cs="Calibri"/>
                <w:color w:val="000000"/>
                <w:kern w:val="0"/>
                <w:sz w:val="22"/>
              </w:rPr>
            </w:pPr>
            <w:r>
              <w:rPr>
                <w:rFonts w:cs="Calibri"/>
                <w:color w:val="000000"/>
                <w:kern w:val="0"/>
                <w:sz w:val="22"/>
              </w:rPr>
              <w:t>1.580496234</w:t>
            </w:r>
          </w:p>
        </w:tc>
      </w:tr>
      <w:tr w:rsidR="00156FB8" w14:paraId="3DB01C62" w14:textId="77777777">
        <w:trPr>
          <w:trHeight w:val="290"/>
        </w:trPr>
        <w:tc>
          <w:tcPr>
            <w:tcW w:w="0" w:type="auto"/>
            <w:tcBorders>
              <w:tl2br w:val="nil"/>
              <w:tr2bl w:val="nil"/>
            </w:tcBorders>
            <w:shd w:val="clear" w:color="auto" w:fill="auto"/>
            <w:noWrap/>
            <w:vAlign w:val="center"/>
          </w:tcPr>
          <w:p w14:paraId="3CD8B4B9" w14:textId="77777777" w:rsidR="00156FB8" w:rsidRDefault="00633CC6">
            <w:pPr>
              <w:widowControl/>
              <w:jc w:val="center"/>
              <w:rPr>
                <w:rFonts w:cs="Calibri"/>
                <w:color w:val="000000"/>
                <w:kern w:val="0"/>
                <w:sz w:val="22"/>
              </w:rPr>
            </w:pPr>
            <w:r>
              <w:rPr>
                <w:rFonts w:cs="Calibri"/>
                <w:color w:val="000000"/>
                <w:kern w:val="0"/>
                <w:sz w:val="22"/>
              </w:rPr>
              <w:t>NK</w:t>
            </w:r>
          </w:p>
        </w:tc>
        <w:tc>
          <w:tcPr>
            <w:tcW w:w="0" w:type="auto"/>
            <w:tcBorders>
              <w:tl2br w:val="nil"/>
              <w:tr2bl w:val="nil"/>
            </w:tcBorders>
            <w:shd w:val="clear" w:color="auto" w:fill="auto"/>
            <w:noWrap/>
            <w:vAlign w:val="center"/>
          </w:tcPr>
          <w:p w14:paraId="6099F206"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0CE6C1B3"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0BA1AAA0" w14:textId="77777777" w:rsidR="00156FB8" w:rsidRDefault="00633CC6">
            <w:pPr>
              <w:widowControl/>
              <w:jc w:val="center"/>
              <w:rPr>
                <w:rFonts w:cs="Calibri"/>
                <w:color w:val="000000"/>
                <w:kern w:val="0"/>
                <w:sz w:val="22"/>
              </w:rPr>
            </w:pPr>
            <w:r>
              <w:rPr>
                <w:rFonts w:cs="Calibri"/>
                <w:color w:val="000000"/>
                <w:kern w:val="0"/>
                <w:sz w:val="22"/>
              </w:rPr>
              <w:t>0.320145838</w:t>
            </w:r>
          </w:p>
        </w:tc>
        <w:tc>
          <w:tcPr>
            <w:tcW w:w="0" w:type="auto"/>
            <w:tcBorders>
              <w:tl2br w:val="nil"/>
              <w:tr2bl w:val="nil"/>
            </w:tcBorders>
            <w:shd w:val="clear" w:color="auto" w:fill="auto"/>
            <w:noWrap/>
            <w:vAlign w:val="center"/>
          </w:tcPr>
          <w:p w14:paraId="541B7140"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3BD475C6"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60B6F861"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66639E11"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16B3E38C"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0E2D1E85"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73F891AE"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21F9B759" w14:textId="77777777" w:rsidR="00156FB8" w:rsidRDefault="00633CC6">
            <w:pPr>
              <w:widowControl/>
              <w:jc w:val="center"/>
              <w:rPr>
                <w:rFonts w:cs="Calibri"/>
                <w:color w:val="000000"/>
                <w:kern w:val="0"/>
                <w:sz w:val="22"/>
              </w:rPr>
            </w:pPr>
            <w:r>
              <w:rPr>
                <w:rFonts w:cs="Calibri"/>
                <w:color w:val="000000"/>
                <w:kern w:val="0"/>
                <w:sz w:val="22"/>
              </w:rPr>
              <w:t>0.585569871</w:t>
            </w:r>
          </w:p>
        </w:tc>
        <w:tc>
          <w:tcPr>
            <w:tcW w:w="0" w:type="auto"/>
            <w:tcBorders>
              <w:tl2br w:val="nil"/>
              <w:tr2bl w:val="nil"/>
            </w:tcBorders>
            <w:shd w:val="clear" w:color="auto" w:fill="auto"/>
            <w:noWrap/>
            <w:vAlign w:val="center"/>
          </w:tcPr>
          <w:p w14:paraId="03FBA3FB"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67CE9512"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7B39B8EA"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7077DFFE"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41D8FE32" w14:textId="77777777" w:rsidR="00156FB8" w:rsidRDefault="00633CC6">
            <w:pPr>
              <w:widowControl/>
              <w:jc w:val="center"/>
              <w:rPr>
                <w:rFonts w:cs="Calibri"/>
                <w:color w:val="000000"/>
                <w:kern w:val="0"/>
                <w:sz w:val="22"/>
              </w:rPr>
            </w:pPr>
            <w:r>
              <w:rPr>
                <w:rFonts w:cs="Calibri"/>
                <w:color w:val="000000"/>
                <w:kern w:val="0"/>
                <w:sz w:val="22"/>
              </w:rPr>
              <w:t>0.120789943</w:t>
            </w:r>
          </w:p>
        </w:tc>
        <w:tc>
          <w:tcPr>
            <w:tcW w:w="0" w:type="auto"/>
            <w:tcBorders>
              <w:tl2br w:val="nil"/>
              <w:tr2bl w:val="nil"/>
            </w:tcBorders>
            <w:shd w:val="clear" w:color="auto" w:fill="auto"/>
            <w:noWrap/>
            <w:vAlign w:val="center"/>
          </w:tcPr>
          <w:p w14:paraId="3C9CA5CC" w14:textId="77777777" w:rsidR="00156FB8" w:rsidRDefault="00633CC6">
            <w:pPr>
              <w:widowControl/>
              <w:jc w:val="center"/>
              <w:rPr>
                <w:rFonts w:cs="Calibri"/>
                <w:color w:val="000000"/>
                <w:kern w:val="0"/>
                <w:sz w:val="22"/>
              </w:rPr>
            </w:pPr>
            <w:r>
              <w:rPr>
                <w:rFonts w:cs="Calibri"/>
                <w:color w:val="000000"/>
                <w:kern w:val="0"/>
                <w:sz w:val="22"/>
              </w:rPr>
              <w:t>0.041101056</w:t>
            </w:r>
          </w:p>
        </w:tc>
        <w:tc>
          <w:tcPr>
            <w:tcW w:w="0" w:type="auto"/>
            <w:tcBorders>
              <w:tl2br w:val="nil"/>
              <w:tr2bl w:val="nil"/>
            </w:tcBorders>
            <w:shd w:val="clear" w:color="auto" w:fill="auto"/>
            <w:noWrap/>
            <w:vAlign w:val="center"/>
          </w:tcPr>
          <w:p w14:paraId="60915095" w14:textId="77777777" w:rsidR="00156FB8" w:rsidRDefault="00633CC6">
            <w:pPr>
              <w:widowControl/>
              <w:jc w:val="center"/>
              <w:rPr>
                <w:rFonts w:cs="Calibri"/>
                <w:color w:val="000000"/>
                <w:kern w:val="0"/>
                <w:sz w:val="22"/>
              </w:rPr>
            </w:pPr>
            <w:r>
              <w:rPr>
                <w:rFonts w:cs="Calibri"/>
                <w:color w:val="000000"/>
                <w:kern w:val="0"/>
                <w:sz w:val="22"/>
              </w:rPr>
              <w:t>0.512724529</w:t>
            </w:r>
          </w:p>
        </w:tc>
        <w:tc>
          <w:tcPr>
            <w:tcW w:w="0" w:type="auto"/>
            <w:tcBorders>
              <w:tl2br w:val="nil"/>
              <w:tr2bl w:val="nil"/>
            </w:tcBorders>
            <w:shd w:val="clear" w:color="auto" w:fill="auto"/>
            <w:noWrap/>
            <w:vAlign w:val="center"/>
          </w:tcPr>
          <w:p w14:paraId="41CD5D4A"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7E80AEB4" w14:textId="77777777" w:rsidR="00156FB8" w:rsidRDefault="00633CC6">
            <w:pPr>
              <w:widowControl/>
              <w:jc w:val="center"/>
              <w:rPr>
                <w:rFonts w:cs="Calibri"/>
                <w:color w:val="000000"/>
                <w:kern w:val="0"/>
                <w:sz w:val="22"/>
              </w:rPr>
            </w:pPr>
            <w:r>
              <w:rPr>
                <w:rFonts w:cs="Calibri"/>
                <w:color w:val="000000"/>
                <w:kern w:val="0"/>
                <w:sz w:val="22"/>
              </w:rPr>
              <w:t>0.163039496</w:t>
            </w:r>
          </w:p>
        </w:tc>
        <w:tc>
          <w:tcPr>
            <w:tcW w:w="0" w:type="auto"/>
            <w:tcBorders>
              <w:tl2br w:val="nil"/>
              <w:tr2bl w:val="nil"/>
            </w:tcBorders>
            <w:shd w:val="clear" w:color="auto" w:fill="auto"/>
            <w:noWrap/>
            <w:vAlign w:val="center"/>
          </w:tcPr>
          <w:p w14:paraId="29BB32E4"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0D9C2647" w14:textId="77777777" w:rsidR="00156FB8" w:rsidRDefault="00633CC6">
            <w:pPr>
              <w:widowControl/>
              <w:jc w:val="center"/>
              <w:rPr>
                <w:rFonts w:cs="Calibri"/>
                <w:color w:val="000000"/>
                <w:kern w:val="0"/>
                <w:sz w:val="22"/>
              </w:rPr>
            </w:pPr>
            <w:r>
              <w:rPr>
                <w:rFonts w:cs="Calibri"/>
                <w:color w:val="000000"/>
                <w:kern w:val="0"/>
                <w:sz w:val="22"/>
              </w:rPr>
              <w:t>0.243888905</w:t>
            </w:r>
          </w:p>
        </w:tc>
        <w:tc>
          <w:tcPr>
            <w:tcW w:w="0" w:type="auto"/>
            <w:tcBorders>
              <w:tl2br w:val="nil"/>
              <w:tr2bl w:val="nil"/>
            </w:tcBorders>
            <w:shd w:val="clear" w:color="auto" w:fill="auto"/>
            <w:noWrap/>
            <w:vAlign w:val="center"/>
          </w:tcPr>
          <w:p w14:paraId="3A753647" w14:textId="77777777" w:rsidR="00156FB8" w:rsidRDefault="00633CC6">
            <w:pPr>
              <w:widowControl/>
              <w:jc w:val="center"/>
              <w:rPr>
                <w:rFonts w:cs="Calibri"/>
                <w:color w:val="000000"/>
                <w:kern w:val="0"/>
                <w:sz w:val="22"/>
              </w:rPr>
            </w:pPr>
            <w:r>
              <w:rPr>
                <w:rFonts w:cs="Calibri"/>
                <w:color w:val="000000"/>
                <w:kern w:val="0"/>
                <w:sz w:val="22"/>
              </w:rPr>
              <w:t>0.180252624</w:t>
            </w:r>
          </w:p>
        </w:tc>
      </w:tr>
      <w:tr w:rsidR="00156FB8" w14:paraId="0582C1B1" w14:textId="77777777">
        <w:trPr>
          <w:trHeight w:val="290"/>
        </w:trPr>
        <w:tc>
          <w:tcPr>
            <w:tcW w:w="0" w:type="auto"/>
            <w:tcBorders>
              <w:tl2br w:val="nil"/>
              <w:tr2bl w:val="nil"/>
            </w:tcBorders>
            <w:shd w:val="clear" w:color="auto" w:fill="auto"/>
            <w:noWrap/>
            <w:vAlign w:val="center"/>
          </w:tcPr>
          <w:p w14:paraId="283DA63B" w14:textId="77777777" w:rsidR="00156FB8" w:rsidRDefault="00633CC6">
            <w:pPr>
              <w:widowControl/>
              <w:jc w:val="center"/>
              <w:rPr>
                <w:rFonts w:cs="Calibri"/>
                <w:color w:val="000000"/>
                <w:kern w:val="0"/>
                <w:sz w:val="22"/>
              </w:rPr>
            </w:pPr>
            <w:r>
              <w:rPr>
                <w:rFonts w:cs="Calibri"/>
                <w:color w:val="000000"/>
                <w:kern w:val="0"/>
                <w:sz w:val="22"/>
              </w:rPr>
              <w:t>pDCs</w:t>
            </w:r>
          </w:p>
        </w:tc>
        <w:tc>
          <w:tcPr>
            <w:tcW w:w="0" w:type="auto"/>
            <w:tcBorders>
              <w:tl2br w:val="nil"/>
              <w:tr2bl w:val="nil"/>
            </w:tcBorders>
            <w:shd w:val="clear" w:color="auto" w:fill="auto"/>
            <w:noWrap/>
            <w:vAlign w:val="center"/>
          </w:tcPr>
          <w:p w14:paraId="601EFBF9"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1FB577CB" w14:textId="77777777" w:rsidR="00156FB8" w:rsidRDefault="00633CC6">
            <w:pPr>
              <w:widowControl/>
              <w:jc w:val="center"/>
              <w:rPr>
                <w:rFonts w:cs="Calibri"/>
                <w:color w:val="000000"/>
                <w:kern w:val="0"/>
                <w:sz w:val="22"/>
              </w:rPr>
            </w:pPr>
            <w:r>
              <w:rPr>
                <w:rFonts w:cs="Calibri"/>
                <w:color w:val="000000"/>
                <w:kern w:val="0"/>
                <w:sz w:val="22"/>
              </w:rPr>
              <w:t>0.297913614</w:t>
            </w:r>
          </w:p>
        </w:tc>
        <w:tc>
          <w:tcPr>
            <w:tcW w:w="0" w:type="auto"/>
            <w:tcBorders>
              <w:tl2br w:val="nil"/>
              <w:tr2bl w:val="nil"/>
            </w:tcBorders>
            <w:shd w:val="clear" w:color="auto" w:fill="auto"/>
            <w:noWrap/>
            <w:vAlign w:val="center"/>
          </w:tcPr>
          <w:p w14:paraId="0FC175A6" w14:textId="77777777" w:rsidR="00156FB8" w:rsidRDefault="00633CC6">
            <w:pPr>
              <w:widowControl/>
              <w:jc w:val="center"/>
              <w:rPr>
                <w:rFonts w:cs="Calibri"/>
                <w:color w:val="000000"/>
                <w:kern w:val="0"/>
                <w:sz w:val="22"/>
              </w:rPr>
            </w:pPr>
            <w:r>
              <w:rPr>
                <w:rFonts w:cs="Calibri"/>
                <w:color w:val="000000"/>
                <w:kern w:val="0"/>
                <w:sz w:val="22"/>
              </w:rPr>
              <w:t>0.157120535</w:t>
            </w:r>
          </w:p>
        </w:tc>
        <w:tc>
          <w:tcPr>
            <w:tcW w:w="0" w:type="auto"/>
            <w:tcBorders>
              <w:tl2br w:val="nil"/>
              <w:tr2bl w:val="nil"/>
            </w:tcBorders>
            <w:shd w:val="clear" w:color="auto" w:fill="auto"/>
            <w:noWrap/>
            <w:vAlign w:val="center"/>
          </w:tcPr>
          <w:p w14:paraId="0BCB1F0D"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0A72DC9D" w14:textId="77777777" w:rsidR="00156FB8" w:rsidRDefault="00633CC6">
            <w:pPr>
              <w:widowControl/>
              <w:jc w:val="center"/>
              <w:rPr>
                <w:rFonts w:cs="Calibri"/>
                <w:color w:val="000000"/>
                <w:kern w:val="0"/>
                <w:sz w:val="22"/>
              </w:rPr>
            </w:pPr>
            <w:r>
              <w:rPr>
                <w:rFonts w:cs="Calibri"/>
                <w:color w:val="000000"/>
                <w:kern w:val="0"/>
                <w:sz w:val="22"/>
              </w:rPr>
              <w:t>0.037156705</w:t>
            </w:r>
          </w:p>
        </w:tc>
        <w:tc>
          <w:tcPr>
            <w:tcW w:w="0" w:type="auto"/>
            <w:tcBorders>
              <w:tl2br w:val="nil"/>
              <w:tr2bl w:val="nil"/>
            </w:tcBorders>
            <w:shd w:val="clear" w:color="auto" w:fill="auto"/>
            <w:noWrap/>
            <w:vAlign w:val="center"/>
          </w:tcPr>
          <w:p w14:paraId="738630EC"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7E0FCF48"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3F8FFF9B"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124DC04B"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4BD6AEB3"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05F8DE60"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3777B815"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06DDC1BE"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045E4DC6"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30DA5DCD"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444D5624" w14:textId="77777777" w:rsidR="00156FB8" w:rsidRDefault="00633CC6">
            <w:pPr>
              <w:widowControl/>
              <w:jc w:val="center"/>
              <w:rPr>
                <w:rFonts w:cs="Calibri"/>
                <w:color w:val="000000"/>
                <w:kern w:val="0"/>
                <w:sz w:val="22"/>
              </w:rPr>
            </w:pPr>
            <w:r>
              <w:rPr>
                <w:rFonts w:cs="Calibri"/>
                <w:color w:val="000000"/>
                <w:kern w:val="0"/>
                <w:sz w:val="22"/>
              </w:rPr>
              <w:t>0.196536895</w:t>
            </w:r>
          </w:p>
        </w:tc>
        <w:tc>
          <w:tcPr>
            <w:tcW w:w="0" w:type="auto"/>
            <w:tcBorders>
              <w:tl2br w:val="nil"/>
              <w:tr2bl w:val="nil"/>
            </w:tcBorders>
            <w:shd w:val="clear" w:color="auto" w:fill="auto"/>
            <w:noWrap/>
            <w:vAlign w:val="center"/>
          </w:tcPr>
          <w:p w14:paraId="65EE86A8"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0AB0C43C" w14:textId="77777777" w:rsidR="00156FB8" w:rsidRDefault="00633CC6">
            <w:pPr>
              <w:widowControl/>
              <w:jc w:val="center"/>
              <w:rPr>
                <w:rFonts w:cs="Calibri"/>
                <w:color w:val="000000"/>
                <w:kern w:val="0"/>
                <w:sz w:val="22"/>
              </w:rPr>
            </w:pPr>
            <w:r>
              <w:rPr>
                <w:rFonts w:cs="Calibri"/>
                <w:color w:val="000000"/>
                <w:kern w:val="0"/>
                <w:sz w:val="22"/>
              </w:rPr>
              <w:t>0.278945382</w:t>
            </w:r>
          </w:p>
        </w:tc>
        <w:tc>
          <w:tcPr>
            <w:tcW w:w="0" w:type="auto"/>
            <w:tcBorders>
              <w:tl2br w:val="nil"/>
              <w:tr2bl w:val="nil"/>
            </w:tcBorders>
            <w:shd w:val="clear" w:color="auto" w:fill="auto"/>
            <w:noWrap/>
            <w:vAlign w:val="center"/>
          </w:tcPr>
          <w:p w14:paraId="3A64E62C"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4BDEFE8D"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44D83586" w14:textId="77777777" w:rsidR="00156FB8" w:rsidRDefault="00633CC6">
            <w:pPr>
              <w:widowControl/>
              <w:jc w:val="center"/>
              <w:rPr>
                <w:rFonts w:cs="Calibri"/>
                <w:color w:val="000000"/>
                <w:kern w:val="0"/>
                <w:sz w:val="22"/>
              </w:rPr>
            </w:pPr>
            <w:r>
              <w:rPr>
                <w:rFonts w:cs="Calibri"/>
                <w:color w:val="000000"/>
                <w:kern w:val="0"/>
                <w:sz w:val="22"/>
              </w:rPr>
              <w:t>0.070251351</w:t>
            </w:r>
          </w:p>
        </w:tc>
        <w:tc>
          <w:tcPr>
            <w:tcW w:w="0" w:type="auto"/>
            <w:tcBorders>
              <w:tl2br w:val="nil"/>
              <w:tr2bl w:val="nil"/>
            </w:tcBorders>
            <w:shd w:val="clear" w:color="auto" w:fill="auto"/>
            <w:noWrap/>
            <w:vAlign w:val="center"/>
          </w:tcPr>
          <w:p w14:paraId="358A2867" w14:textId="77777777" w:rsidR="00156FB8" w:rsidRDefault="00633CC6">
            <w:pPr>
              <w:widowControl/>
              <w:jc w:val="center"/>
              <w:rPr>
                <w:rFonts w:cs="Calibri"/>
                <w:color w:val="000000"/>
                <w:kern w:val="0"/>
                <w:sz w:val="22"/>
              </w:rPr>
            </w:pPr>
            <w:r>
              <w:rPr>
                <w:rFonts w:cs="Calibri"/>
                <w:color w:val="000000"/>
                <w:kern w:val="0"/>
                <w:sz w:val="22"/>
              </w:rPr>
              <w:t>0.024198843</w:t>
            </w:r>
          </w:p>
        </w:tc>
        <w:tc>
          <w:tcPr>
            <w:tcW w:w="0" w:type="auto"/>
            <w:tcBorders>
              <w:tl2br w:val="nil"/>
              <w:tr2bl w:val="nil"/>
            </w:tcBorders>
            <w:shd w:val="clear" w:color="auto" w:fill="auto"/>
            <w:noWrap/>
            <w:vAlign w:val="center"/>
          </w:tcPr>
          <w:p w14:paraId="103CBF47" w14:textId="77777777" w:rsidR="00156FB8" w:rsidRDefault="00633CC6">
            <w:pPr>
              <w:widowControl/>
              <w:jc w:val="center"/>
              <w:rPr>
                <w:rFonts w:cs="Calibri"/>
                <w:color w:val="000000"/>
                <w:kern w:val="0"/>
                <w:sz w:val="22"/>
              </w:rPr>
            </w:pPr>
            <w:r>
              <w:rPr>
                <w:rFonts w:cs="Calibri"/>
                <w:color w:val="000000"/>
                <w:kern w:val="0"/>
                <w:sz w:val="22"/>
              </w:rPr>
              <w:t>0</w:t>
            </w:r>
          </w:p>
        </w:tc>
      </w:tr>
      <w:tr w:rsidR="00156FB8" w14:paraId="62466857" w14:textId="77777777">
        <w:trPr>
          <w:trHeight w:val="290"/>
        </w:trPr>
        <w:tc>
          <w:tcPr>
            <w:tcW w:w="0" w:type="auto"/>
            <w:tcBorders>
              <w:tl2br w:val="nil"/>
              <w:tr2bl w:val="nil"/>
            </w:tcBorders>
            <w:shd w:val="clear" w:color="auto" w:fill="auto"/>
            <w:noWrap/>
            <w:vAlign w:val="center"/>
          </w:tcPr>
          <w:p w14:paraId="044D4DF0" w14:textId="77777777" w:rsidR="00156FB8" w:rsidRDefault="00633CC6">
            <w:pPr>
              <w:widowControl/>
              <w:jc w:val="center"/>
              <w:rPr>
                <w:rFonts w:cs="Calibri"/>
                <w:color w:val="000000"/>
                <w:kern w:val="0"/>
                <w:sz w:val="22"/>
              </w:rPr>
            </w:pPr>
            <w:r>
              <w:rPr>
                <w:rFonts w:cs="Calibri"/>
                <w:color w:val="000000"/>
                <w:kern w:val="0"/>
                <w:sz w:val="22"/>
              </w:rPr>
              <w:t>mD</w:t>
            </w:r>
            <w:r>
              <w:rPr>
                <w:rFonts w:cs="Calibri"/>
                <w:color w:val="000000"/>
                <w:kern w:val="0"/>
                <w:sz w:val="22"/>
              </w:rPr>
              <w:lastRenderedPageBreak/>
              <w:t>Cs</w:t>
            </w:r>
          </w:p>
        </w:tc>
        <w:tc>
          <w:tcPr>
            <w:tcW w:w="0" w:type="auto"/>
            <w:tcBorders>
              <w:tl2br w:val="nil"/>
              <w:tr2bl w:val="nil"/>
            </w:tcBorders>
            <w:shd w:val="clear" w:color="auto" w:fill="auto"/>
            <w:noWrap/>
            <w:vAlign w:val="center"/>
          </w:tcPr>
          <w:p w14:paraId="24B3B13A" w14:textId="77777777" w:rsidR="00156FB8" w:rsidRDefault="00633CC6">
            <w:pPr>
              <w:widowControl/>
              <w:jc w:val="center"/>
              <w:rPr>
                <w:rFonts w:cs="Calibri"/>
                <w:color w:val="000000"/>
                <w:kern w:val="0"/>
                <w:sz w:val="22"/>
              </w:rPr>
            </w:pPr>
            <w:r>
              <w:rPr>
                <w:rFonts w:cs="Calibri"/>
                <w:color w:val="000000"/>
                <w:kern w:val="0"/>
                <w:sz w:val="22"/>
              </w:rPr>
              <w:lastRenderedPageBreak/>
              <w:t>0.</w:t>
            </w:r>
            <w:r>
              <w:rPr>
                <w:rFonts w:cs="Calibri"/>
                <w:color w:val="000000"/>
                <w:kern w:val="0"/>
                <w:sz w:val="22"/>
              </w:rPr>
              <w:lastRenderedPageBreak/>
              <w:t>004908109</w:t>
            </w:r>
          </w:p>
        </w:tc>
        <w:tc>
          <w:tcPr>
            <w:tcW w:w="0" w:type="auto"/>
            <w:tcBorders>
              <w:tl2br w:val="nil"/>
              <w:tr2bl w:val="nil"/>
            </w:tcBorders>
            <w:shd w:val="clear" w:color="auto" w:fill="auto"/>
            <w:noWrap/>
            <w:vAlign w:val="center"/>
          </w:tcPr>
          <w:p w14:paraId="1CA2CB06" w14:textId="77777777" w:rsidR="00156FB8" w:rsidRDefault="00633CC6">
            <w:pPr>
              <w:widowControl/>
              <w:jc w:val="center"/>
              <w:rPr>
                <w:rFonts w:cs="Calibri"/>
                <w:color w:val="000000"/>
                <w:kern w:val="0"/>
                <w:sz w:val="22"/>
              </w:rPr>
            </w:pPr>
            <w:r>
              <w:rPr>
                <w:rFonts w:cs="Calibri"/>
                <w:color w:val="000000"/>
                <w:kern w:val="0"/>
                <w:sz w:val="22"/>
              </w:rPr>
              <w:lastRenderedPageBreak/>
              <w:t>0</w:t>
            </w:r>
          </w:p>
        </w:tc>
        <w:tc>
          <w:tcPr>
            <w:tcW w:w="0" w:type="auto"/>
            <w:tcBorders>
              <w:tl2br w:val="nil"/>
              <w:tr2bl w:val="nil"/>
            </w:tcBorders>
            <w:shd w:val="clear" w:color="auto" w:fill="auto"/>
            <w:noWrap/>
            <w:vAlign w:val="center"/>
          </w:tcPr>
          <w:p w14:paraId="2C536D90"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179EF2A0" w14:textId="77777777" w:rsidR="00156FB8" w:rsidRDefault="00633CC6">
            <w:pPr>
              <w:widowControl/>
              <w:jc w:val="center"/>
              <w:rPr>
                <w:rFonts w:cs="Calibri"/>
                <w:color w:val="000000"/>
                <w:kern w:val="0"/>
                <w:sz w:val="22"/>
              </w:rPr>
            </w:pPr>
            <w:r>
              <w:rPr>
                <w:rFonts w:cs="Calibri"/>
                <w:color w:val="000000"/>
                <w:kern w:val="0"/>
                <w:sz w:val="22"/>
              </w:rPr>
              <w:t>0.</w:t>
            </w:r>
            <w:r>
              <w:rPr>
                <w:rFonts w:cs="Calibri"/>
                <w:color w:val="000000"/>
                <w:kern w:val="0"/>
                <w:sz w:val="22"/>
              </w:rPr>
              <w:lastRenderedPageBreak/>
              <w:t>065938172</w:t>
            </w:r>
          </w:p>
        </w:tc>
        <w:tc>
          <w:tcPr>
            <w:tcW w:w="0" w:type="auto"/>
            <w:tcBorders>
              <w:tl2br w:val="nil"/>
              <w:tr2bl w:val="nil"/>
            </w:tcBorders>
            <w:shd w:val="clear" w:color="auto" w:fill="auto"/>
            <w:noWrap/>
            <w:vAlign w:val="center"/>
          </w:tcPr>
          <w:p w14:paraId="47CE9846" w14:textId="77777777" w:rsidR="00156FB8" w:rsidRDefault="00633CC6">
            <w:pPr>
              <w:widowControl/>
              <w:jc w:val="center"/>
              <w:rPr>
                <w:rFonts w:cs="Calibri"/>
                <w:color w:val="000000"/>
                <w:kern w:val="0"/>
                <w:sz w:val="22"/>
              </w:rPr>
            </w:pPr>
            <w:r>
              <w:rPr>
                <w:rFonts w:cs="Calibri"/>
                <w:color w:val="000000"/>
                <w:kern w:val="0"/>
                <w:sz w:val="22"/>
              </w:rPr>
              <w:lastRenderedPageBreak/>
              <w:t>0</w:t>
            </w:r>
          </w:p>
        </w:tc>
        <w:tc>
          <w:tcPr>
            <w:tcW w:w="0" w:type="auto"/>
            <w:tcBorders>
              <w:tl2br w:val="nil"/>
              <w:tr2bl w:val="nil"/>
            </w:tcBorders>
            <w:shd w:val="clear" w:color="auto" w:fill="auto"/>
            <w:noWrap/>
            <w:vAlign w:val="center"/>
          </w:tcPr>
          <w:p w14:paraId="5BB49F74" w14:textId="77777777" w:rsidR="00156FB8" w:rsidRDefault="00633CC6">
            <w:pPr>
              <w:widowControl/>
              <w:jc w:val="center"/>
              <w:rPr>
                <w:rFonts w:cs="Calibri"/>
                <w:color w:val="000000"/>
                <w:kern w:val="0"/>
                <w:sz w:val="22"/>
              </w:rPr>
            </w:pPr>
            <w:r>
              <w:rPr>
                <w:rFonts w:cs="Calibri"/>
                <w:color w:val="000000"/>
                <w:kern w:val="0"/>
                <w:sz w:val="22"/>
              </w:rPr>
              <w:t>0.</w:t>
            </w:r>
            <w:r>
              <w:rPr>
                <w:rFonts w:cs="Calibri"/>
                <w:color w:val="000000"/>
                <w:kern w:val="0"/>
                <w:sz w:val="22"/>
              </w:rPr>
              <w:lastRenderedPageBreak/>
              <w:t>007107319</w:t>
            </w:r>
          </w:p>
        </w:tc>
        <w:tc>
          <w:tcPr>
            <w:tcW w:w="0" w:type="auto"/>
            <w:tcBorders>
              <w:tl2br w:val="nil"/>
              <w:tr2bl w:val="nil"/>
            </w:tcBorders>
            <w:shd w:val="clear" w:color="auto" w:fill="auto"/>
            <w:noWrap/>
            <w:vAlign w:val="center"/>
          </w:tcPr>
          <w:p w14:paraId="3B55FFCE" w14:textId="77777777" w:rsidR="00156FB8" w:rsidRDefault="00633CC6">
            <w:pPr>
              <w:widowControl/>
              <w:jc w:val="center"/>
              <w:rPr>
                <w:rFonts w:cs="Calibri"/>
                <w:color w:val="000000"/>
                <w:kern w:val="0"/>
                <w:sz w:val="22"/>
              </w:rPr>
            </w:pPr>
            <w:r>
              <w:rPr>
                <w:rFonts w:cs="Calibri"/>
                <w:color w:val="000000"/>
                <w:kern w:val="0"/>
                <w:sz w:val="22"/>
              </w:rPr>
              <w:lastRenderedPageBreak/>
              <w:t>0.</w:t>
            </w:r>
            <w:r>
              <w:rPr>
                <w:rFonts w:cs="Calibri"/>
                <w:color w:val="000000"/>
                <w:kern w:val="0"/>
                <w:sz w:val="22"/>
              </w:rPr>
              <w:lastRenderedPageBreak/>
              <w:t>0099832</w:t>
            </w:r>
          </w:p>
        </w:tc>
        <w:tc>
          <w:tcPr>
            <w:tcW w:w="0" w:type="auto"/>
            <w:tcBorders>
              <w:tl2br w:val="nil"/>
              <w:tr2bl w:val="nil"/>
            </w:tcBorders>
            <w:shd w:val="clear" w:color="auto" w:fill="auto"/>
            <w:noWrap/>
            <w:vAlign w:val="center"/>
          </w:tcPr>
          <w:p w14:paraId="6D43536E" w14:textId="77777777" w:rsidR="00156FB8" w:rsidRDefault="00633CC6">
            <w:pPr>
              <w:widowControl/>
              <w:jc w:val="center"/>
              <w:rPr>
                <w:rFonts w:cs="Calibri"/>
                <w:color w:val="000000"/>
                <w:kern w:val="0"/>
                <w:sz w:val="22"/>
              </w:rPr>
            </w:pPr>
            <w:r>
              <w:rPr>
                <w:rFonts w:cs="Calibri"/>
                <w:color w:val="000000"/>
                <w:kern w:val="0"/>
                <w:sz w:val="22"/>
              </w:rPr>
              <w:lastRenderedPageBreak/>
              <w:t>0</w:t>
            </w:r>
          </w:p>
        </w:tc>
        <w:tc>
          <w:tcPr>
            <w:tcW w:w="0" w:type="auto"/>
            <w:tcBorders>
              <w:tl2br w:val="nil"/>
              <w:tr2bl w:val="nil"/>
            </w:tcBorders>
            <w:shd w:val="clear" w:color="auto" w:fill="auto"/>
            <w:noWrap/>
            <w:vAlign w:val="center"/>
          </w:tcPr>
          <w:p w14:paraId="4AE49BBF"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3F37C0BC"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58E9B7AC"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19383759"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1CB02075"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2BD9FB27"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6484C80E"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54FBA677"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552DF3DA"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5EF0DD1E"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595FA974"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45F4B403" w14:textId="77777777" w:rsidR="00156FB8" w:rsidRDefault="00633CC6">
            <w:pPr>
              <w:widowControl/>
              <w:jc w:val="center"/>
              <w:rPr>
                <w:rFonts w:cs="Calibri"/>
                <w:color w:val="000000"/>
                <w:kern w:val="0"/>
                <w:sz w:val="22"/>
              </w:rPr>
            </w:pPr>
            <w:r>
              <w:rPr>
                <w:rFonts w:cs="Calibri"/>
                <w:color w:val="000000"/>
                <w:kern w:val="0"/>
                <w:sz w:val="22"/>
              </w:rPr>
              <w:t>0.</w:t>
            </w:r>
            <w:r>
              <w:rPr>
                <w:rFonts w:cs="Calibri"/>
                <w:color w:val="000000"/>
                <w:kern w:val="0"/>
                <w:sz w:val="22"/>
              </w:rPr>
              <w:lastRenderedPageBreak/>
              <w:t>000163089</w:t>
            </w:r>
          </w:p>
        </w:tc>
        <w:tc>
          <w:tcPr>
            <w:tcW w:w="0" w:type="auto"/>
            <w:tcBorders>
              <w:tl2br w:val="nil"/>
              <w:tr2bl w:val="nil"/>
            </w:tcBorders>
            <w:shd w:val="clear" w:color="auto" w:fill="auto"/>
            <w:noWrap/>
            <w:vAlign w:val="center"/>
          </w:tcPr>
          <w:p w14:paraId="57AAAE01" w14:textId="77777777" w:rsidR="00156FB8" w:rsidRDefault="00633CC6">
            <w:pPr>
              <w:widowControl/>
              <w:jc w:val="center"/>
              <w:rPr>
                <w:rFonts w:cs="Calibri"/>
                <w:color w:val="000000"/>
                <w:kern w:val="0"/>
                <w:sz w:val="22"/>
              </w:rPr>
            </w:pPr>
            <w:r>
              <w:rPr>
                <w:rFonts w:cs="Calibri"/>
                <w:color w:val="000000"/>
                <w:kern w:val="0"/>
                <w:sz w:val="22"/>
              </w:rPr>
              <w:lastRenderedPageBreak/>
              <w:t>0</w:t>
            </w:r>
          </w:p>
        </w:tc>
        <w:tc>
          <w:tcPr>
            <w:tcW w:w="0" w:type="auto"/>
            <w:tcBorders>
              <w:tl2br w:val="nil"/>
              <w:tr2bl w:val="nil"/>
            </w:tcBorders>
            <w:shd w:val="clear" w:color="auto" w:fill="auto"/>
            <w:noWrap/>
            <w:vAlign w:val="center"/>
          </w:tcPr>
          <w:p w14:paraId="49E2512D"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0A510C02" w14:textId="77777777" w:rsidR="00156FB8" w:rsidRDefault="00633CC6">
            <w:pPr>
              <w:widowControl/>
              <w:jc w:val="center"/>
              <w:rPr>
                <w:rFonts w:cs="Calibri"/>
                <w:color w:val="000000"/>
                <w:kern w:val="0"/>
                <w:sz w:val="22"/>
              </w:rPr>
            </w:pPr>
            <w:r>
              <w:rPr>
                <w:rFonts w:cs="Calibri"/>
                <w:color w:val="000000"/>
                <w:kern w:val="0"/>
                <w:sz w:val="22"/>
              </w:rPr>
              <w:t>0</w:t>
            </w:r>
          </w:p>
        </w:tc>
      </w:tr>
      <w:tr w:rsidR="00156FB8" w14:paraId="4835E54E" w14:textId="77777777">
        <w:trPr>
          <w:trHeight w:val="290"/>
        </w:trPr>
        <w:tc>
          <w:tcPr>
            <w:tcW w:w="0" w:type="auto"/>
            <w:tcBorders>
              <w:tl2br w:val="nil"/>
              <w:tr2bl w:val="nil"/>
            </w:tcBorders>
            <w:shd w:val="clear" w:color="auto" w:fill="auto"/>
            <w:noWrap/>
            <w:vAlign w:val="center"/>
          </w:tcPr>
          <w:p w14:paraId="421DB39D" w14:textId="77777777" w:rsidR="00156FB8" w:rsidRDefault="00633CC6">
            <w:pPr>
              <w:widowControl/>
              <w:jc w:val="center"/>
              <w:rPr>
                <w:rFonts w:cs="Calibri"/>
                <w:color w:val="000000"/>
                <w:kern w:val="0"/>
                <w:sz w:val="22"/>
              </w:rPr>
            </w:pPr>
            <w:r>
              <w:rPr>
                <w:rFonts w:cs="Calibri"/>
                <w:color w:val="000000"/>
                <w:kern w:val="0"/>
                <w:sz w:val="22"/>
              </w:rPr>
              <w:t>monocytes.C</w:t>
            </w:r>
          </w:p>
        </w:tc>
        <w:tc>
          <w:tcPr>
            <w:tcW w:w="0" w:type="auto"/>
            <w:tcBorders>
              <w:tl2br w:val="nil"/>
              <w:tr2bl w:val="nil"/>
            </w:tcBorders>
            <w:shd w:val="clear" w:color="auto" w:fill="auto"/>
            <w:noWrap/>
            <w:vAlign w:val="center"/>
          </w:tcPr>
          <w:p w14:paraId="088057FE" w14:textId="77777777" w:rsidR="00156FB8" w:rsidRDefault="00633CC6">
            <w:pPr>
              <w:widowControl/>
              <w:jc w:val="center"/>
              <w:rPr>
                <w:rFonts w:cs="Calibri"/>
                <w:color w:val="000000"/>
                <w:kern w:val="0"/>
                <w:sz w:val="22"/>
              </w:rPr>
            </w:pPr>
            <w:r>
              <w:rPr>
                <w:rFonts w:cs="Calibri"/>
                <w:color w:val="000000"/>
                <w:kern w:val="0"/>
                <w:sz w:val="22"/>
              </w:rPr>
              <w:t>0.033333139</w:t>
            </w:r>
          </w:p>
        </w:tc>
        <w:tc>
          <w:tcPr>
            <w:tcW w:w="0" w:type="auto"/>
            <w:tcBorders>
              <w:tl2br w:val="nil"/>
              <w:tr2bl w:val="nil"/>
            </w:tcBorders>
            <w:shd w:val="clear" w:color="auto" w:fill="auto"/>
            <w:noWrap/>
            <w:vAlign w:val="center"/>
          </w:tcPr>
          <w:p w14:paraId="3EBC6977"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5D26CAED"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3443D7FD"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29C1E259"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0E153738"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5EF40C60" w14:textId="77777777" w:rsidR="00156FB8" w:rsidRDefault="00633CC6">
            <w:pPr>
              <w:widowControl/>
              <w:jc w:val="center"/>
              <w:rPr>
                <w:rFonts w:cs="Calibri"/>
                <w:color w:val="000000"/>
                <w:kern w:val="0"/>
                <w:sz w:val="22"/>
              </w:rPr>
            </w:pPr>
            <w:r>
              <w:rPr>
                <w:rFonts w:cs="Calibri"/>
                <w:color w:val="000000"/>
                <w:kern w:val="0"/>
                <w:sz w:val="22"/>
              </w:rPr>
              <w:t>0.011548667</w:t>
            </w:r>
          </w:p>
        </w:tc>
        <w:tc>
          <w:tcPr>
            <w:tcW w:w="0" w:type="auto"/>
            <w:tcBorders>
              <w:tl2br w:val="nil"/>
              <w:tr2bl w:val="nil"/>
            </w:tcBorders>
            <w:shd w:val="clear" w:color="auto" w:fill="auto"/>
            <w:noWrap/>
            <w:vAlign w:val="center"/>
          </w:tcPr>
          <w:p w14:paraId="538B9F15" w14:textId="77777777" w:rsidR="00156FB8" w:rsidRDefault="00633CC6">
            <w:pPr>
              <w:widowControl/>
              <w:jc w:val="center"/>
              <w:rPr>
                <w:rFonts w:cs="Calibri"/>
                <w:color w:val="000000"/>
                <w:kern w:val="0"/>
                <w:sz w:val="22"/>
              </w:rPr>
            </w:pPr>
            <w:r>
              <w:rPr>
                <w:rFonts w:cs="Calibri"/>
                <w:color w:val="000000"/>
                <w:kern w:val="0"/>
                <w:sz w:val="22"/>
              </w:rPr>
              <w:t>0.044058245</w:t>
            </w:r>
          </w:p>
        </w:tc>
        <w:tc>
          <w:tcPr>
            <w:tcW w:w="0" w:type="auto"/>
            <w:tcBorders>
              <w:tl2br w:val="nil"/>
              <w:tr2bl w:val="nil"/>
            </w:tcBorders>
            <w:shd w:val="clear" w:color="auto" w:fill="auto"/>
            <w:noWrap/>
            <w:vAlign w:val="center"/>
          </w:tcPr>
          <w:p w14:paraId="2E62CB29" w14:textId="77777777" w:rsidR="00156FB8" w:rsidRDefault="00633CC6">
            <w:pPr>
              <w:widowControl/>
              <w:jc w:val="center"/>
              <w:rPr>
                <w:rFonts w:cs="Calibri"/>
                <w:color w:val="000000"/>
                <w:kern w:val="0"/>
                <w:sz w:val="22"/>
              </w:rPr>
            </w:pPr>
            <w:r>
              <w:rPr>
                <w:rFonts w:cs="Calibri"/>
                <w:color w:val="000000"/>
                <w:kern w:val="0"/>
                <w:sz w:val="22"/>
              </w:rPr>
              <w:t>0.02943977</w:t>
            </w:r>
          </w:p>
        </w:tc>
        <w:tc>
          <w:tcPr>
            <w:tcW w:w="0" w:type="auto"/>
            <w:tcBorders>
              <w:tl2br w:val="nil"/>
              <w:tr2bl w:val="nil"/>
            </w:tcBorders>
            <w:shd w:val="clear" w:color="auto" w:fill="auto"/>
            <w:noWrap/>
            <w:vAlign w:val="center"/>
          </w:tcPr>
          <w:p w14:paraId="1F18B844"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1261D06A"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4D851F77" w14:textId="77777777" w:rsidR="00156FB8" w:rsidRDefault="00633CC6">
            <w:pPr>
              <w:widowControl/>
              <w:jc w:val="center"/>
              <w:rPr>
                <w:rFonts w:cs="Calibri"/>
                <w:color w:val="000000"/>
                <w:kern w:val="0"/>
                <w:sz w:val="22"/>
              </w:rPr>
            </w:pPr>
            <w:r>
              <w:rPr>
                <w:rFonts w:cs="Calibri"/>
                <w:color w:val="000000"/>
                <w:kern w:val="0"/>
                <w:sz w:val="22"/>
              </w:rPr>
              <w:t>0.063401744</w:t>
            </w:r>
          </w:p>
        </w:tc>
        <w:tc>
          <w:tcPr>
            <w:tcW w:w="0" w:type="auto"/>
            <w:tcBorders>
              <w:tl2br w:val="nil"/>
              <w:tr2bl w:val="nil"/>
            </w:tcBorders>
            <w:shd w:val="clear" w:color="auto" w:fill="auto"/>
            <w:noWrap/>
            <w:vAlign w:val="center"/>
          </w:tcPr>
          <w:p w14:paraId="0714F179" w14:textId="77777777" w:rsidR="00156FB8" w:rsidRDefault="00633CC6">
            <w:pPr>
              <w:widowControl/>
              <w:jc w:val="center"/>
              <w:rPr>
                <w:rFonts w:cs="Calibri"/>
                <w:color w:val="000000"/>
                <w:kern w:val="0"/>
                <w:sz w:val="22"/>
              </w:rPr>
            </w:pPr>
            <w:r>
              <w:rPr>
                <w:rFonts w:cs="Calibri"/>
                <w:color w:val="000000"/>
                <w:kern w:val="0"/>
                <w:sz w:val="22"/>
              </w:rPr>
              <w:t>0.062872215</w:t>
            </w:r>
          </w:p>
        </w:tc>
        <w:tc>
          <w:tcPr>
            <w:tcW w:w="0" w:type="auto"/>
            <w:tcBorders>
              <w:tl2br w:val="nil"/>
              <w:tr2bl w:val="nil"/>
            </w:tcBorders>
            <w:shd w:val="clear" w:color="auto" w:fill="auto"/>
            <w:noWrap/>
            <w:vAlign w:val="center"/>
          </w:tcPr>
          <w:p w14:paraId="49806F3F"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5F3897E1" w14:textId="77777777" w:rsidR="00156FB8" w:rsidRDefault="00633CC6">
            <w:pPr>
              <w:widowControl/>
              <w:jc w:val="center"/>
              <w:rPr>
                <w:rFonts w:cs="Calibri"/>
                <w:color w:val="000000"/>
                <w:kern w:val="0"/>
                <w:sz w:val="22"/>
              </w:rPr>
            </w:pPr>
            <w:r>
              <w:rPr>
                <w:rFonts w:cs="Calibri"/>
                <w:color w:val="000000"/>
                <w:kern w:val="0"/>
                <w:sz w:val="22"/>
              </w:rPr>
              <w:t>0.000962047</w:t>
            </w:r>
          </w:p>
        </w:tc>
        <w:tc>
          <w:tcPr>
            <w:tcW w:w="0" w:type="auto"/>
            <w:tcBorders>
              <w:tl2br w:val="nil"/>
              <w:tr2bl w:val="nil"/>
            </w:tcBorders>
            <w:shd w:val="clear" w:color="auto" w:fill="auto"/>
            <w:noWrap/>
            <w:vAlign w:val="center"/>
          </w:tcPr>
          <w:p w14:paraId="19278455"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1C0C7272" w14:textId="77777777" w:rsidR="00156FB8" w:rsidRDefault="00633CC6">
            <w:pPr>
              <w:widowControl/>
              <w:jc w:val="center"/>
              <w:rPr>
                <w:rFonts w:cs="Calibri"/>
                <w:color w:val="000000"/>
                <w:kern w:val="0"/>
                <w:sz w:val="22"/>
              </w:rPr>
            </w:pPr>
            <w:r>
              <w:rPr>
                <w:rFonts w:cs="Calibri"/>
                <w:color w:val="000000"/>
                <w:kern w:val="0"/>
                <w:sz w:val="22"/>
              </w:rPr>
              <w:t>0.049600274</w:t>
            </w:r>
          </w:p>
        </w:tc>
        <w:tc>
          <w:tcPr>
            <w:tcW w:w="0" w:type="auto"/>
            <w:tcBorders>
              <w:tl2br w:val="nil"/>
              <w:tr2bl w:val="nil"/>
            </w:tcBorders>
            <w:shd w:val="clear" w:color="auto" w:fill="auto"/>
            <w:noWrap/>
            <w:vAlign w:val="center"/>
          </w:tcPr>
          <w:p w14:paraId="248F306B" w14:textId="77777777" w:rsidR="00156FB8" w:rsidRDefault="00633CC6">
            <w:pPr>
              <w:widowControl/>
              <w:jc w:val="center"/>
              <w:rPr>
                <w:rFonts w:cs="Calibri"/>
                <w:color w:val="000000"/>
                <w:kern w:val="0"/>
                <w:sz w:val="22"/>
              </w:rPr>
            </w:pPr>
            <w:r>
              <w:rPr>
                <w:rFonts w:cs="Calibri"/>
                <w:color w:val="000000"/>
                <w:kern w:val="0"/>
                <w:sz w:val="22"/>
              </w:rPr>
              <w:t>0.105818549</w:t>
            </w:r>
          </w:p>
        </w:tc>
        <w:tc>
          <w:tcPr>
            <w:tcW w:w="0" w:type="auto"/>
            <w:tcBorders>
              <w:tl2br w:val="nil"/>
              <w:tr2bl w:val="nil"/>
            </w:tcBorders>
            <w:shd w:val="clear" w:color="auto" w:fill="auto"/>
            <w:noWrap/>
            <w:vAlign w:val="center"/>
          </w:tcPr>
          <w:p w14:paraId="24414AC5"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77DE2F7F"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21D1035D" w14:textId="77777777" w:rsidR="00156FB8" w:rsidRDefault="00633CC6">
            <w:pPr>
              <w:widowControl/>
              <w:jc w:val="center"/>
              <w:rPr>
                <w:rFonts w:cs="Calibri"/>
                <w:color w:val="000000"/>
                <w:kern w:val="0"/>
                <w:sz w:val="22"/>
              </w:rPr>
            </w:pPr>
            <w:r>
              <w:rPr>
                <w:rFonts w:cs="Calibri"/>
                <w:color w:val="000000"/>
                <w:kern w:val="0"/>
                <w:sz w:val="22"/>
              </w:rPr>
              <w:t>0.005849974</w:t>
            </w:r>
          </w:p>
        </w:tc>
        <w:tc>
          <w:tcPr>
            <w:tcW w:w="0" w:type="auto"/>
            <w:tcBorders>
              <w:tl2br w:val="nil"/>
              <w:tr2bl w:val="nil"/>
            </w:tcBorders>
            <w:shd w:val="clear" w:color="auto" w:fill="auto"/>
            <w:noWrap/>
            <w:vAlign w:val="center"/>
          </w:tcPr>
          <w:p w14:paraId="6A7AD3BC"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0519C20B" w14:textId="77777777" w:rsidR="00156FB8" w:rsidRDefault="00633CC6">
            <w:pPr>
              <w:widowControl/>
              <w:jc w:val="center"/>
              <w:rPr>
                <w:rFonts w:cs="Calibri"/>
                <w:color w:val="000000"/>
                <w:kern w:val="0"/>
                <w:sz w:val="22"/>
              </w:rPr>
            </w:pPr>
            <w:r>
              <w:rPr>
                <w:rFonts w:cs="Calibri"/>
                <w:color w:val="000000"/>
                <w:kern w:val="0"/>
                <w:sz w:val="22"/>
              </w:rPr>
              <w:t>0.037341563</w:t>
            </w:r>
          </w:p>
        </w:tc>
      </w:tr>
      <w:tr w:rsidR="00156FB8" w14:paraId="2FD14F62" w14:textId="77777777">
        <w:trPr>
          <w:trHeight w:val="290"/>
        </w:trPr>
        <w:tc>
          <w:tcPr>
            <w:tcW w:w="0" w:type="auto"/>
            <w:tcBorders>
              <w:tl2br w:val="nil"/>
              <w:tr2bl w:val="nil"/>
            </w:tcBorders>
            <w:shd w:val="clear" w:color="auto" w:fill="auto"/>
            <w:noWrap/>
            <w:vAlign w:val="center"/>
          </w:tcPr>
          <w:p w14:paraId="56AABBD9" w14:textId="77777777" w:rsidR="00156FB8" w:rsidRDefault="00633CC6">
            <w:pPr>
              <w:widowControl/>
              <w:jc w:val="center"/>
              <w:rPr>
                <w:rFonts w:cs="Calibri"/>
                <w:color w:val="000000"/>
                <w:kern w:val="0"/>
                <w:sz w:val="22"/>
              </w:rPr>
            </w:pPr>
            <w:r>
              <w:rPr>
                <w:rFonts w:cs="Calibri"/>
                <w:color w:val="000000"/>
                <w:kern w:val="0"/>
                <w:sz w:val="22"/>
              </w:rPr>
              <w:t>monocytes.NC.I</w:t>
            </w:r>
          </w:p>
        </w:tc>
        <w:tc>
          <w:tcPr>
            <w:tcW w:w="0" w:type="auto"/>
            <w:tcBorders>
              <w:tl2br w:val="nil"/>
              <w:tr2bl w:val="nil"/>
            </w:tcBorders>
            <w:shd w:val="clear" w:color="auto" w:fill="auto"/>
            <w:noWrap/>
            <w:vAlign w:val="center"/>
          </w:tcPr>
          <w:p w14:paraId="6EF55DDA" w14:textId="77777777" w:rsidR="00156FB8" w:rsidRDefault="00633CC6">
            <w:pPr>
              <w:widowControl/>
              <w:jc w:val="center"/>
              <w:rPr>
                <w:rFonts w:cs="Calibri"/>
                <w:color w:val="000000"/>
                <w:kern w:val="0"/>
                <w:sz w:val="22"/>
              </w:rPr>
            </w:pPr>
            <w:r>
              <w:rPr>
                <w:rFonts w:cs="Calibri"/>
                <w:color w:val="000000"/>
                <w:kern w:val="0"/>
                <w:sz w:val="22"/>
              </w:rPr>
              <w:t>0.130585905</w:t>
            </w:r>
          </w:p>
        </w:tc>
        <w:tc>
          <w:tcPr>
            <w:tcW w:w="0" w:type="auto"/>
            <w:tcBorders>
              <w:tl2br w:val="nil"/>
              <w:tr2bl w:val="nil"/>
            </w:tcBorders>
            <w:shd w:val="clear" w:color="auto" w:fill="auto"/>
            <w:noWrap/>
            <w:vAlign w:val="center"/>
          </w:tcPr>
          <w:p w14:paraId="561E7539"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6983DD74" w14:textId="77777777" w:rsidR="00156FB8" w:rsidRDefault="00633CC6">
            <w:pPr>
              <w:widowControl/>
              <w:jc w:val="center"/>
              <w:rPr>
                <w:rFonts w:cs="Calibri"/>
                <w:color w:val="000000"/>
                <w:kern w:val="0"/>
                <w:sz w:val="22"/>
              </w:rPr>
            </w:pPr>
            <w:r>
              <w:rPr>
                <w:rFonts w:cs="Calibri"/>
                <w:color w:val="000000"/>
                <w:kern w:val="0"/>
                <w:sz w:val="22"/>
              </w:rPr>
              <w:t>0.03996304</w:t>
            </w:r>
          </w:p>
        </w:tc>
        <w:tc>
          <w:tcPr>
            <w:tcW w:w="0" w:type="auto"/>
            <w:tcBorders>
              <w:tl2br w:val="nil"/>
              <w:tr2bl w:val="nil"/>
            </w:tcBorders>
            <w:shd w:val="clear" w:color="auto" w:fill="auto"/>
            <w:noWrap/>
            <w:vAlign w:val="center"/>
          </w:tcPr>
          <w:p w14:paraId="02D38B81"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089B779C" w14:textId="77777777" w:rsidR="00156FB8" w:rsidRDefault="00633CC6">
            <w:pPr>
              <w:widowControl/>
              <w:jc w:val="center"/>
              <w:rPr>
                <w:rFonts w:cs="Calibri"/>
                <w:color w:val="000000"/>
                <w:kern w:val="0"/>
                <w:sz w:val="22"/>
              </w:rPr>
            </w:pPr>
            <w:r>
              <w:rPr>
                <w:rFonts w:cs="Calibri"/>
                <w:color w:val="000000"/>
                <w:kern w:val="0"/>
                <w:sz w:val="22"/>
              </w:rPr>
              <w:t>0.046905461</w:t>
            </w:r>
          </w:p>
        </w:tc>
        <w:tc>
          <w:tcPr>
            <w:tcW w:w="0" w:type="auto"/>
            <w:tcBorders>
              <w:tl2br w:val="nil"/>
              <w:tr2bl w:val="nil"/>
            </w:tcBorders>
            <w:shd w:val="clear" w:color="auto" w:fill="auto"/>
            <w:noWrap/>
            <w:vAlign w:val="center"/>
          </w:tcPr>
          <w:p w14:paraId="4F484170"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22034524"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72802A00" w14:textId="77777777" w:rsidR="00156FB8" w:rsidRDefault="00633CC6">
            <w:pPr>
              <w:widowControl/>
              <w:jc w:val="center"/>
              <w:rPr>
                <w:rFonts w:cs="Calibri"/>
                <w:color w:val="000000"/>
                <w:kern w:val="0"/>
                <w:sz w:val="22"/>
              </w:rPr>
            </w:pPr>
            <w:r>
              <w:rPr>
                <w:rFonts w:cs="Calibri"/>
                <w:color w:val="000000"/>
                <w:kern w:val="0"/>
                <w:sz w:val="22"/>
              </w:rPr>
              <w:t>0.023764967</w:t>
            </w:r>
          </w:p>
        </w:tc>
        <w:tc>
          <w:tcPr>
            <w:tcW w:w="0" w:type="auto"/>
            <w:tcBorders>
              <w:tl2br w:val="nil"/>
              <w:tr2bl w:val="nil"/>
            </w:tcBorders>
            <w:shd w:val="clear" w:color="auto" w:fill="auto"/>
            <w:noWrap/>
            <w:vAlign w:val="center"/>
          </w:tcPr>
          <w:p w14:paraId="39D83D7C" w14:textId="77777777" w:rsidR="00156FB8" w:rsidRDefault="00633CC6">
            <w:pPr>
              <w:widowControl/>
              <w:jc w:val="center"/>
              <w:rPr>
                <w:rFonts w:cs="Calibri"/>
                <w:color w:val="000000"/>
                <w:kern w:val="0"/>
                <w:sz w:val="22"/>
              </w:rPr>
            </w:pPr>
            <w:r>
              <w:rPr>
                <w:rFonts w:cs="Calibri"/>
                <w:color w:val="000000"/>
                <w:kern w:val="0"/>
                <w:sz w:val="22"/>
              </w:rPr>
              <w:t>0.026656223</w:t>
            </w:r>
          </w:p>
        </w:tc>
        <w:tc>
          <w:tcPr>
            <w:tcW w:w="0" w:type="auto"/>
            <w:tcBorders>
              <w:tl2br w:val="nil"/>
              <w:tr2bl w:val="nil"/>
            </w:tcBorders>
            <w:shd w:val="clear" w:color="auto" w:fill="auto"/>
            <w:noWrap/>
            <w:vAlign w:val="center"/>
          </w:tcPr>
          <w:p w14:paraId="37BB7EB6"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2EF8DC97"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1C3369D8" w14:textId="77777777" w:rsidR="00156FB8" w:rsidRDefault="00633CC6">
            <w:pPr>
              <w:widowControl/>
              <w:jc w:val="center"/>
              <w:rPr>
                <w:rFonts w:cs="Calibri"/>
                <w:color w:val="000000"/>
                <w:kern w:val="0"/>
                <w:sz w:val="22"/>
              </w:rPr>
            </w:pPr>
            <w:r>
              <w:rPr>
                <w:rFonts w:cs="Calibri"/>
                <w:color w:val="000000"/>
                <w:kern w:val="0"/>
                <w:sz w:val="22"/>
              </w:rPr>
              <w:t>0.325768586</w:t>
            </w:r>
          </w:p>
        </w:tc>
        <w:tc>
          <w:tcPr>
            <w:tcW w:w="0" w:type="auto"/>
            <w:tcBorders>
              <w:tl2br w:val="nil"/>
              <w:tr2bl w:val="nil"/>
            </w:tcBorders>
            <w:shd w:val="clear" w:color="auto" w:fill="auto"/>
            <w:noWrap/>
            <w:vAlign w:val="center"/>
          </w:tcPr>
          <w:p w14:paraId="7B7046E7"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1D5CF80B"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12A475AC" w14:textId="77777777" w:rsidR="00156FB8" w:rsidRDefault="00633CC6">
            <w:pPr>
              <w:widowControl/>
              <w:jc w:val="center"/>
              <w:rPr>
                <w:rFonts w:cs="Calibri"/>
                <w:color w:val="000000"/>
                <w:kern w:val="0"/>
                <w:sz w:val="22"/>
              </w:rPr>
            </w:pPr>
            <w:r>
              <w:rPr>
                <w:rFonts w:cs="Calibri"/>
                <w:color w:val="000000"/>
                <w:kern w:val="0"/>
                <w:sz w:val="22"/>
              </w:rPr>
              <w:t>0.013930718</w:t>
            </w:r>
          </w:p>
        </w:tc>
        <w:tc>
          <w:tcPr>
            <w:tcW w:w="0" w:type="auto"/>
            <w:tcBorders>
              <w:tl2br w:val="nil"/>
              <w:tr2bl w:val="nil"/>
            </w:tcBorders>
            <w:shd w:val="clear" w:color="auto" w:fill="auto"/>
            <w:noWrap/>
            <w:vAlign w:val="center"/>
          </w:tcPr>
          <w:p w14:paraId="4A42F963"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066623C2" w14:textId="77777777" w:rsidR="00156FB8" w:rsidRDefault="00633CC6">
            <w:pPr>
              <w:widowControl/>
              <w:jc w:val="center"/>
              <w:rPr>
                <w:rFonts w:cs="Calibri"/>
                <w:color w:val="000000"/>
                <w:kern w:val="0"/>
                <w:sz w:val="22"/>
              </w:rPr>
            </w:pPr>
            <w:r>
              <w:rPr>
                <w:rFonts w:cs="Calibri"/>
                <w:color w:val="000000"/>
                <w:kern w:val="0"/>
                <w:sz w:val="22"/>
              </w:rPr>
              <w:t>0.222752634</w:t>
            </w:r>
          </w:p>
        </w:tc>
        <w:tc>
          <w:tcPr>
            <w:tcW w:w="0" w:type="auto"/>
            <w:tcBorders>
              <w:tl2br w:val="nil"/>
              <w:tr2bl w:val="nil"/>
            </w:tcBorders>
            <w:shd w:val="clear" w:color="auto" w:fill="auto"/>
            <w:noWrap/>
            <w:vAlign w:val="center"/>
          </w:tcPr>
          <w:p w14:paraId="17768652"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390BBE26" w14:textId="77777777" w:rsidR="00156FB8" w:rsidRDefault="00633CC6">
            <w:pPr>
              <w:widowControl/>
              <w:jc w:val="center"/>
              <w:rPr>
                <w:rFonts w:cs="Calibri"/>
                <w:color w:val="000000"/>
                <w:kern w:val="0"/>
                <w:sz w:val="22"/>
              </w:rPr>
            </w:pPr>
            <w:r>
              <w:rPr>
                <w:rFonts w:cs="Calibri"/>
                <w:color w:val="000000"/>
                <w:kern w:val="0"/>
                <w:sz w:val="22"/>
              </w:rPr>
              <w:t>0.108538277</w:t>
            </w:r>
          </w:p>
        </w:tc>
        <w:tc>
          <w:tcPr>
            <w:tcW w:w="0" w:type="auto"/>
            <w:tcBorders>
              <w:tl2br w:val="nil"/>
              <w:tr2bl w:val="nil"/>
            </w:tcBorders>
            <w:shd w:val="clear" w:color="auto" w:fill="auto"/>
            <w:noWrap/>
            <w:vAlign w:val="center"/>
          </w:tcPr>
          <w:p w14:paraId="128A80CA"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667B75B6" w14:textId="77777777" w:rsidR="00156FB8" w:rsidRDefault="00633CC6">
            <w:pPr>
              <w:widowControl/>
              <w:jc w:val="center"/>
              <w:rPr>
                <w:rFonts w:cs="Calibri"/>
                <w:color w:val="000000"/>
                <w:kern w:val="0"/>
                <w:sz w:val="22"/>
              </w:rPr>
            </w:pPr>
            <w:r>
              <w:rPr>
                <w:rFonts w:cs="Calibri"/>
                <w:color w:val="000000"/>
                <w:kern w:val="0"/>
                <w:sz w:val="22"/>
              </w:rPr>
              <w:t>0.107706674</w:t>
            </w:r>
          </w:p>
        </w:tc>
        <w:tc>
          <w:tcPr>
            <w:tcW w:w="0" w:type="auto"/>
            <w:tcBorders>
              <w:tl2br w:val="nil"/>
              <w:tr2bl w:val="nil"/>
            </w:tcBorders>
            <w:shd w:val="clear" w:color="auto" w:fill="auto"/>
            <w:noWrap/>
            <w:vAlign w:val="center"/>
          </w:tcPr>
          <w:p w14:paraId="295FA707"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55977E33" w14:textId="77777777" w:rsidR="00156FB8" w:rsidRDefault="00633CC6">
            <w:pPr>
              <w:widowControl/>
              <w:jc w:val="center"/>
              <w:rPr>
                <w:rFonts w:cs="Calibri"/>
                <w:color w:val="000000"/>
                <w:kern w:val="0"/>
                <w:sz w:val="22"/>
              </w:rPr>
            </w:pPr>
            <w:r>
              <w:rPr>
                <w:rFonts w:cs="Calibri"/>
                <w:color w:val="000000"/>
                <w:kern w:val="0"/>
                <w:sz w:val="22"/>
              </w:rPr>
              <w:t>0</w:t>
            </w:r>
          </w:p>
        </w:tc>
      </w:tr>
      <w:tr w:rsidR="00156FB8" w14:paraId="4CB9D5CE" w14:textId="77777777">
        <w:trPr>
          <w:trHeight w:val="290"/>
        </w:trPr>
        <w:tc>
          <w:tcPr>
            <w:tcW w:w="0" w:type="auto"/>
            <w:tcBorders>
              <w:tl2br w:val="nil"/>
              <w:tr2bl w:val="nil"/>
            </w:tcBorders>
            <w:shd w:val="clear" w:color="auto" w:fill="auto"/>
            <w:noWrap/>
            <w:vAlign w:val="center"/>
          </w:tcPr>
          <w:p w14:paraId="0BDF28D0" w14:textId="77777777" w:rsidR="00156FB8" w:rsidRDefault="00633CC6">
            <w:pPr>
              <w:widowControl/>
              <w:jc w:val="center"/>
              <w:rPr>
                <w:rFonts w:cs="Calibri"/>
                <w:color w:val="000000"/>
                <w:kern w:val="0"/>
                <w:sz w:val="22"/>
              </w:rPr>
            </w:pPr>
            <w:r>
              <w:rPr>
                <w:rFonts w:cs="Calibri"/>
                <w:color w:val="000000"/>
                <w:kern w:val="0"/>
                <w:sz w:val="22"/>
              </w:rPr>
              <w:t>neutrophils</w:t>
            </w:r>
          </w:p>
        </w:tc>
        <w:tc>
          <w:tcPr>
            <w:tcW w:w="0" w:type="auto"/>
            <w:tcBorders>
              <w:tl2br w:val="nil"/>
              <w:tr2bl w:val="nil"/>
            </w:tcBorders>
            <w:shd w:val="clear" w:color="auto" w:fill="auto"/>
            <w:noWrap/>
            <w:vAlign w:val="center"/>
          </w:tcPr>
          <w:p w14:paraId="0B2D6E9C"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68F90F3E" w14:textId="77777777" w:rsidR="00156FB8" w:rsidRDefault="00633CC6">
            <w:pPr>
              <w:widowControl/>
              <w:jc w:val="center"/>
              <w:rPr>
                <w:rFonts w:cs="Calibri"/>
                <w:color w:val="000000"/>
                <w:kern w:val="0"/>
                <w:sz w:val="22"/>
              </w:rPr>
            </w:pPr>
            <w:r>
              <w:rPr>
                <w:rFonts w:cs="Calibri"/>
                <w:color w:val="000000"/>
                <w:kern w:val="0"/>
                <w:sz w:val="22"/>
              </w:rPr>
              <w:t>0.199316376</w:t>
            </w:r>
          </w:p>
        </w:tc>
        <w:tc>
          <w:tcPr>
            <w:tcW w:w="0" w:type="auto"/>
            <w:tcBorders>
              <w:tl2br w:val="nil"/>
              <w:tr2bl w:val="nil"/>
            </w:tcBorders>
            <w:shd w:val="clear" w:color="auto" w:fill="auto"/>
            <w:noWrap/>
            <w:vAlign w:val="center"/>
          </w:tcPr>
          <w:p w14:paraId="35CA9CAF" w14:textId="77777777" w:rsidR="00156FB8" w:rsidRDefault="00633CC6">
            <w:pPr>
              <w:widowControl/>
              <w:jc w:val="center"/>
              <w:rPr>
                <w:rFonts w:cs="Calibri"/>
                <w:color w:val="000000"/>
                <w:kern w:val="0"/>
                <w:sz w:val="22"/>
              </w:rPr>
            </w:pPr>
            <w:r>
              <w:rPr>
                <w:rFonts w:cs="Calibri"/>
                <w:color w:val="000000"/>
                <w:kern w:val="0"/>
                <w:sz w:val="22"/>
              </w:rPr>
              <w:t>0.515834703</w:t>
            </w:r>
          </w:p>
        </w:tc>
        <w:tc>
          <w:tcPr>
            <w:tcW w:w="0" w:type="auto"/>
            <w:tcBorders>
              <w:tl2br w:val="nil"/>
              <w:tr2bl w:val="nil"/>
            </w:tcBorders>
            <w:shd w:val="clear" w:color="auto" w:fill="auto"/>
            <w:noWrap/>
            <w:vAlign w:val="center"/>
          </w:tcPr>
          <w:p w14:paraId="38E9B347" w14:textId="77777777" w:rsidR="00156FB8" w:rsidRDefault="00633CC6">
            <w:pPr>
              <w:widowControl/>
              <w:jc w:val="center"/>
              <w:rPr>
                <w:rFonts w:cs="Calibri"/>
                <w:color w:val="000000"/>
                <w:kern w:val="0"/>
                <w:sz w:val="22"/>
              </w:rPr>
            </w:pPr>
            <w:r>
              <w:rPr>
                <w:rFonts w:cs="Calibri"/>
                <w:color w:val="000000"/>
                <w:kern w:val="0"/>
                <w:sz w:val="22"/>
              </w:rPr>
              <w:t>0.375580929</w:t>
            </w:r>
          </w:p>
        </w:tc>
        <w:tc>
          <w:tcPr>
            <w:tcW w:w="0" w:type="auto"/>
            <w:tcBorders>
              <w:tl2br w:val="nil"/>
              <w:tr2bl w:val="nil"/>
            </w:tcBorders>
            <w:shd w:val="clear" w:color="auto" w:fill="auto"/>
            <w:noWrap/>
            <w:vAlign w:val="center"/>
          </w:tcPr>
          <w:p w14:paraId="788F6C21"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313416D0" w14:textId="77777777" w:rsidR="00156FB8" w:rsidRDefault="00633CC6">
            <w:pPr>
              <w:widowControl/>
              <w:jc w:val="center"/>
              <w:rPr>
                <w:rFonts w:cs="Calibri"/>
                <w:color w:val="000000"/>
                <w:kern w:val="0"/>
                <w:sz w:val="22"/>
              </w:rPr>
            </w:pPr>
            <w:r>
              <w:rPr>
                <w:rFonts w:cs="Calibri"/>
                <w:color w:val="000000"/>
                <w:kern w:val="0"/>
                <w:sz w:val="22"/>
              </w:rPr>
              <w:t>1.033049167</w:t>
            </w:r>
          </w:p>
        </w:tc>
        <w:tc>
          <w:tcPr>
            <w:tcW w:w="0" w:type="auto"/>
            <w:tcBorders>
              <w:tl2br w:val="nil"/>
              <w:tr2bl w:val="nil"/>
            </w:tcBorders>
            <w:shd w:val="clear" w:color="auto" w:fill="auto"/>
            <w:noWrap/>
            <w:vAlign w:val="center"/>
          </w:tcPr>
          <w:p w14:paraId="365C07E6" w14:textId="77777777" w:rsidR="00156FB8" w:rsidRDefault="00633CC6">
            <w:pPr>
              <w:widowControl/>
              <w:jc w:val="center"/>
              <w:rPr>
                <w:rFonts w:cs="Calibri"/>
                <w:color w:val="000000"/>
                <w:kern w:val="0"/>
                <w:sz w:val="22"/>
              </w:rPr>
            </w:pPr>
            <w:r>
              <w:rPr>
                <w:rFonts w:cs="Calibri"/>
                <w:color w:val="000000"/>
                <w:kern w:val="0"/>
                <w:sz w:val="22"/>
              </w:rPr>
              <w:t>0.658869792</w:t>
            </w:r>
          </w:p>
        </w:tc>
        <w:tc>
          <w:tcPr>
            <w:tcW w:w="0" w:type="auto"/>
            <w:tcBorders>
              <w:tl2br w:val="nil"/>
              <w:tr2bl w:val="nil"/>
            </w:tcBorders>
            <w:shd w:val="clear" w:color="auto" w:fill="auto"/>
            <w:noWrap/>
            <w:vAlign w:val="center"/>
          </w:tcPr>
          <w:p w14:paraId="03A7D056" w14:textId="77777777" w:rsidR="00156FB8" w:rsidRDefault="00633CC6">
            <w:pPr>
              <w:widowControl/>
              <w:jc w:val="center"/>
              <w:rPr>
                <w:rFonts w:cs="Calibri"/>
                <w:color w:val="000000"/>
                <w:kern w:val="0"/>
                <w:sz w:val="22"/>
              </w:rPr>
            </w:pPr>
            <w:r>
              <w:rPr>
                <w:rFonts w:cs="Calibri"/>
                <w:color w:val="000000"/>
                <w:kern w:val="0"/>
                <w:sz w:val="22"/>
              </w:rPr>
              <w:t>0.172352726</w:t>
            </w:r>
          </w:p>
        </w:tc>
        <w:tc>
          <w:tcPr>
            <w:tcW w:w="0" w:type="auto"/>
            <w:tcBorders>
              <w:tl2br w:val="nil"/>
              <w:tr2bl w:val="nil"/>
            </w:tcBorders>
            <w:shd w:val="clear" w:color="auto" w:fill="auto"/>
            <w:noWrap/>
            <w:vAlign w:val="center"/>
          </w:tcPr>
          <w:p w14:paraId="57F0152F" w14:textId="77777777" w:rsidR="00156FB8" w:rsidRDefault="00633CC6">
            <w:pPr>
              <w:widowControl/>
              <w:jc w:val="center"/>
              <w:rPr>
                <w:rFonts w:cs="Calibri"/>
                <w:color w:val="000000"/>
                <w:kern w:val="0"/>
                <w:sz w:val="22"/>
              </w:rPr>
            </w:pPr>
            <w:r>
              <w:rPr>
                <w:rFonts w:cs="Calibri"/>
                <w:color w:val="000000"/>
                <w:kern w:val="0"/>
                <w:sz w:val="22"/>
              </w:rPr>
              <w:t>0.250283874</w:t>
            </w:r>
          </w:p>
        </w:tc>
        <w:tc>
          <w:tcPr>
            <w:tcW w:w="0" w:type="auto"/>
            <w:tcBorders>
              <w:tl2br w:val="nil"/>
              <w:tr2bl w:val="nil"/>
            </w:tcBorders>
            <w:shd w:val="clear" w:color="auto" w:fill="auto"/>
            <w:noWrap/>
            <w:vAlign w:val="center"/>
          </w:tcPr>
          <w:p w14:paraId="306990C7" w14:textId="77777777" w:rsidR="00156FB8" w:rsidRDefault="00633CC6">
            <w:pPr>
              <w:widowControl/>
              <w:jc w:val="center"/>
              <w:rPr>
                <w:rFonts w:cs="Calibri"/>
                <w:color w:val="000000"/>
                <w:kern w:val="0"/>
                <w:sz w:val="22"/>
              </w:rPr>
            </w:pPr>
            <w:r>
              <w:rPr>
                <w:rFonts w:cs="Calibri"/>
                <w:color w:val="000000"/>
                <w:kern w:val="0"/>
                <w:sz w:val="22"/>
              </w:rPr>
              <w:t>0.939190794</w:t>
            </w:r>
          </w:p>
        </w:tc>
        <w:tc>
          <w:tcPr>
            <w:tcW w:w="0" w:type="auto"/>
            <w:tcBorders>
              <w:tl2br w:val="nil"/>
              <w:tr2bl w:val="nil"/>
            </w:tcBorders>
            <w:shd w:val="clear" w:color="auto" w:fill="auto"/>
            <w:noWrap/>
            <w:vAlign w:val="center"/>
          </w:tcPr>
          <w:p w14:paraId="5CE400ED" w14:textId="77777777" w:rsidR="00156FB8" w:rsidRDefault="00633CC6">
            <w:pPr>
              <w:widowControl/>
              <w:jc w:val="center"/>
              <w:rPr>
                <w:rFonts w:cs="Calibri"/>
                <w:color w:val="000000"/>
                <w:kern w:val="0"/>
                <w:sz w:val="22"/>
              </w:rPr>
            </w:pPr>
            <w:r>
              <w:rPr>
                <w:rFonts w:cs="Calibri"/>
                <w:color w:val="000000"/>
                <w:kern w:val="0"/>
                <w:sz w:val="22"/>
              </w:rPr>
              <w:t>0.839035129</w:t>
            </w:r>
          </w:p>
        </w:tc>
        <w:tc>
          <w:tcPr>
            <w:tcW w:w="0" w:type="auto"/>
            <w:tcBorders>
              <w:tl2br w:val="nil"/>
              <w:tr2bl w:val="nil"/>
            </w:tcBorders>
            <w:shd w:val="clear" w:color="auto" w:fill="auto"/>
            <w:noWrap/>
            <w:vAlign w:val="center"/>
          </w:tcPr>
          <w:p w14:paraId="32046DBF" w14:textId="77777777" w:rsidR="00156FB8" w:rsidRDefault="00633CC6">
            <w:pPr>
              <w:widowControl/>
              <w:jc w:val="center"/>
              <w:rPr>
                <w:rFonts w:cs="Calibri"/>
                <w:color w:val="000000"/>
                <w:kern w:val="0"/>
                <w:sz w:val="22"/>
              </w:rPr>
            </w:pPr>
            <w:r>
              <w:rPr>
                <w:rFonts w:cs="Calibri"/>
                <w:color w:val="000000"/>
                <w:kern w:val="0"/>
                <w:sz w:val="22"/>
              </w:rPr>
              <w:t>0.32849958</w:t>
            </w:r>
          </w:p>
        </w:tc>
        <w:tc>
          <w:tcPr>
            <w:tcW w:w="0" w:type="auto"/>
            <w:tcBorders>
              <w:tl2br w:val="nil"/>
              <w:tr2bl w:val="nil"/>
            </w:tcBorders>
            <w:shd w:val="clear" w:color="auto" w:fill="auto"/>
            <w:noWrap/>
            <w:vAlign w:val="center"/>
          </w:tcPr>
          <w:p w14:paraId="6EF31692" w14:textId="77777777" w:rsidR="00156FB8" w:rsidRDefault="00633CC6">
            <w:pPr>
              <w:widowControl/>
              <w:jc w:val="center"/>
              <w:rPr>
                <w:rFonts w:cs="Calibri"/>
                <w:color w:val="000000"/>
                <w:kern w:val="0"/>
                <w:sz w:val="22"/>
              </w:rPr>
            </w:pPr>
            <w:r>
              <w:rPr>
                <w:rFonts w:cs="Calibri"/>
                <w:color w:val="000000"/>
                <w:kern w:val="0"/>
                <w:sz w:val="22"/>
              </w:rPr>
              <w:t>0.962311313</w:t>
            </w:r>
          </w:p>
        </w:tc>
        <w:tc>
          <w:tcPr>
            <w:tcW w:w="0" w:type="auto"/>
            <w:tcBorders>
              <w:tl2br w:val="nil"/>
              <w:tr2bl w:val="nil"/>
            </w:tcBorders>
            <w:shd w:val="clear" w:color="auto" w:fill="auto"/>
            <w:noWrap/>
            <w:vAlign w:val="center"/>
          </w:tcPr>
          <w:p w14:paraId="7EB5C53D" w14:textId="77777777" w:rsidR="00156FB8" w:rsidRDefault="00633CC6">
            <w:pPr>
              <w:widowControl/>
              <w:jc w:val="center"/>
              <w:rPr>
                <w:rFonts w:cs="Calibri"/>
                <w:color w:val="000000"/>
                <w:kern w:val="0"/>
                <w:sz w:val="22"/>
              </w:rPr>
            </w:pPr>
            <w:r>
              <w:rPr>
                <w:rFonts w:cs="Calibri"/>
                <w:color w:val="000000"/>
                <w:kern w:val="0"/>
                <w:sz w:val="22"/>
              </w:rPr>
              <w:t>0.249558754</w:t>
            </w:r>
          </w:p>
        </w:tc>
        <w:tc>
          <w:tcPr>
            <w:tcW w:w="0" w:type="auto"/>
            <w:tcBorders>
              <w:tl2br w:val="nil"/>
              <w:tr2bl w:val="nil"/>
            </w:tcBorders>
            <w:shd w:val="clear" w:color="auto" w:fill="auto"/>
            <w:noWrap/>
            <w:vAlign w:val="center"/>
          </w:tcPr>
          <w:p w14:paraId="1E5CAC13" w14:textId="77777777" w:rsidR="00156FB8" w:rsidRDefault="00633CC6">
            <w:pPr>
              <w:widowControl/>
              <w:jc w:val="center"/>
              <w:rPr>
                <w:rFonts w:cs="Calibri"/>
                <w:color w:val="000000"/>
                <w:kern w:val="0"/>
                <w:sz w:val="22"/>
              </w:rPr>
            </w:pPr>
            <w:r>
              <w:rPr>
                <w:rFonts w:cs="Calibri"/>
                <w:color w:val="000000"/>
                <w:kern w:val="0"/>
                <w:sz w:val="22"/>
              </w:rPr>
              <w:t>0.003729434</w:t>
            </w:r>
          </w:p>
        </w:tc>
        <w:tc>
          <w:tcPr>
            <w:tcW w:w="0" w:type="auto"/>
            <w:tcBorders>
              <w:tl2br w:val="nil"/>
              <w:tr2bl w:val="nil"/>
            </w:tcBorders>
            <w:shd w:val="clear" w:color="auto" w:fill="auto"/>
            <w:noWrap/>
            <w:vAlign w:val="center"/>
          </w:tcPr>
          <w:p w14:paraId="64421291" w14:textId="77777777" w:rsidR="00156FB8" w:rsidRDefault="00633CC6">
            <w:pPr>
              <w:widowControl/>
              <w:jc w:val="center"/>
              <w:rPr>
                <w:rFonts w:cs="Calibri"/>
                <w:color w:val="000000"/>
                <w:kern w:val="0"/>
                <w:sz w:val="22"/>
              </w:rPr>
            </w:pPr>
            <w:r>
              <w:rPr>
                <w:rFonts w:cs="Calibri"/>
                <w:color w:val="000000"/>
                <w:kern w:val="0"/>
                <w:sz w:val="22"/>
              </w:rPr>
              <w:t>0.328137208</w:t>
            </w:r>
          </w:p>
        </w:tc>
        <w:tc>
          <w:tcPr>
            <w:tcW w:w="0" w:type="auto"/>
            <w:tcBorders>
              <w:tl2br w:val="nil"/>
              <w:tr2bl w:val="nil"/>
            </w:tcBorders>
            <w:shd w:val="clear" w:color="auto" w:fill="auto"/>
            <w:noWrap/>
            <w:vAlign w:val="center"/>
          </w:tcPr>
          <w:p w14:paraId="55CF3152" w14:textId="77777777" w:rsidR="00156FB8" w:rsidRDefault="00633CC6">
            <w:pPr>
              <w:widowControl/>
              <w:jc w:val="center"/>
              <w:rPr>
                <w:rFonts w:cs="Calibri"/>
                <w:color w:val="000000"/>
                <w:kern w:val="0"/>
                <w:sz w:val="22"/>
              </w:rPr>
            </w:pPr>
            <w:r>
              <w:rPr>
                <w:rFonts w:cs="Calibri"/>
                <w:color w:val="000000"/>
                <w:kern w:val="0"/>
                <w:sz w:val="22"/>
              </w:rPr>
              <w:t>0.274636093</w:t>
            </w:r>
          </w:p>
        </w:tc>
        <w:tc>
          <w:tcPr>
            <w:tcW w:w="0" w:type="auto"/>
            <w:tcBorders>
              <w:tl2br w:val="nil"/>
              <w:tr2bl w:val="nil"/>
            </w:tcBorders>
            <w:shd w:val="clear" w:color="auto" w:fill="auto"/>
            <w:noWrap/>
            <w:vAlign w:val="center"/>
          </w:tcPr>
          <w:p w14:paraId="08A3FF2B" w14:textId="77777777" w:rsidR="00156FB8" w:rsidRDefault="00633CC6">
            <w:pPr>
              <w:widowControl/>
              <w:jc w:val="center"/>
              <w:rPr>
                <w:rFonts w:cs="Calibri"/>
                <w:color w:val="000000"/>
                <w:kern w:val="0"/>
                <w:sz w:val="22"/>
              </w:rPr>
            </w:pPr>
            <w:r>
              <w:rPr>
                <w:rFonts w:cs="Calibri"/>
                <w:color w:val="000000"/>
                <w:kern w:val="0"/>
                <w:sz w:val="22"/>
              </w:rPr>
              <w:t>2.715600959</w:t>
            </w:r>
          </w:p>
        </w:tc>
        <w:tc>
          <w:tcPr>
            <w:tcW w:w="0" w:type="auto"/>
            <w:tcBorders>
              <w:tl2br w:val="nil"/>
              <w:tr2bl w:val="nil"/>
            </w:tcBorders>
            <w:shd w:val="clear" w:color="auto" w:fill="auto"/>
            <w:noWrap/>
            <w:vAlign w:val="center"/>
          </w:tcPr>
          <w:p w14:paraId="1680C913" w14:textId="77777777" w:rsidR="00156FB8" w:rsidRDefault="00633CC6">
            <w:pPr>
              <w:widowControl/>
              <w:jc w:val="center"/>
              <w:rPr>
                <w:rFonts w:cs="Calibri"/>
                <w:color w:val="000000"/>
                <w:kern w:val="0"/>
                <w:sz w:val="22"/>
              </w:rPr>
            </w:pPr>
            <w:r>
              <w:rPr>
                <w:rFonts w:cs="Calibri"/>
                <w:color w:val="000000"/>
                <w:kern w:val="0"/>
                <w:sz w:val="22"/>
              </w:rPr>
              <w:t>0.612127923</w:t>
            </w:r>
          </w:p>
        </w:tc>
        <w:tc>
          <w:tcPr>
            <w:tcW w:w="0" w:type="auto"/>
            <w:tcBorders>
              <w:tl2br w:val="nil"/>
              <w:tr2bl w:val="nil"/>
            </w:tcBorders>
            <w:shd w:val="clear" w:color="auto" w:fill="auto"/>
            <w:noWrap/>
            <w:vAlign w:val="center"/>
          </w:tcPr>
          <w:p w14:paraId="65AE9712" w14:textId="77777777" w:rsidR="00156FB8" w:rsidRDefault="00633CC6">
            <w:pPr>
              <w:widowControl/>
              <w:jc w:val="center"/>
              <w:rPr>
                <w:rFonts w:cs="Calibri"/>
                <w:color w:val="000000"/>
                <w:kern w:val="0"/>
                <w:sz w:val="22"/>
              </w:rPr>
            </w:pPr>
            <w:r>
              <w:rPr>
                <w:rFonts w:cs="Calibri"/>
                <w:color w:val="000000"/>
                <w:kern w:val="0"/>
                <w:sz w:val="22"/>
              </w:rPr>
              <w:t>0.842466814</w:t>
            </w:r>
          </w:p>
        </w:tc>
        <w:tc>
          <w:tcPr>
            <w:tcW w:w="0" w:type="auto"/>
            <w:tcBorders>
              <w:tl2br w:val="nil"/>
              <w:tr2bl w:val="nil"/>
            </w:tcBorders>
            <w:shd w:val="clear" w:color="auto" w:fill="auto"/>
            <w:noWrap/>
            <w:vAlign w:val="center"/>
          </w:tcPr>
          <w:p w14:paraId="75E67E14" w14:textId="77777777" w:rsidR="00156FB8" w:rsidRDefault="00633CC6">
            <w:pPr>
              <w:widowControl/>
              <w:jc w:val="center"/>
              <w:rPr>
                <w:rFonts w:cs="Calibri"/>
                <w:color w:val="000000"/>
                <w:kern w:val="0"/>
                <w:sz w:val="22"/>
              </w:rPr>
            </w:pPr>
            <w:r>
              <w:rPr>
                <w:rFonts w:cs="Calibri"/>
                <w:color w:val="000000"/>
                <w:kern w:val="0"/>
                <w:sz w:val="22"/>
              </w:rPr>
              <w:t>0.094210216</w:t>
            </w:r>
          </w:p>
        </w:tc>
        <w:tc>
          <w:tcPr>
            <w:tcW w:w="0" w:type="auto"/>
            <w:tcBorders>
              <w:tl2br w:val="nil"/>
              <w:tr2bl w:val="nil"/>
            </w:tcBorders>
            <w:shd w:val="clear" w:color="auto" w:fill="auto"/>
            <w:noWrap/>
            <w:vAlign w:val="center"/>
          </w:tcPr>
          <w:p w14:paraId="267FBEBA" w14:textId="77777777" w:rsidR="00156FB8" w:rsidRDefault="00633CC6">
            <w:pPr>
              <w:widowControl/>
              <w:jc w:val="center"/>
              <w:rPr>
                <w:rFonts w:cs="Calibri"/>
                <w:color w:val="000000"/>
                <w:kern w:val="0"/>
                <w:sz w:val="22"/>
              </w:rPr>
            </w:pPr>
            <w:r>
              <w:rPr>
                <w:rFonts w:cs="Calibri"/>
                <w:color w:val="000000"/>
                <w:kern w:val="0"/>
                <w:sz w:val="22"/>
              </w:rPr>
              <w:t>0.514930803</w:t>
            </w:r>
          </w:p>
        </w:tc>
        <w:tc>
          <w:tcPr>
            <w:tcW w:w="0" w:type="auto"/>
            <w:tcBorders>
              <w:tl2br w:val="nil"/>
              <w:tr2bl w:val="nil"/>
            </w:tcBorders>
            <w:shd w:val="clear" w:color="auto" w:fill="auto"/>
            <w:noWrap/>
            <w:vAlign w:val="center"/>
          </w:tcPr>
          <w:p w14:paraId="0DC4A9FC" w14:textId="77777777" w:rsidR="00156FB8" w:rsidRDefault="00633CC6">
            <w:pPr>
              <w:widowControl/>
              <w:jc w:val="center"/>
              <w:rPr>
                <w:rFonts w:cs="Calibri"/>
                <w:color w:val="000000"/>
                <w:kern w:val="0"/>
                <w:sz w:val="22"/>
              </w:rPr>
            </w:pPr>
            <w:r>
              <w:rPr>
                <w:rFonts w:cs="Calibri"/>
                <w:color w:val="000000"/>
                <w:kern w:val="0"/>
                <w:sz w:val="22"/>
              </w:rPr>
              <w:t>0.790129053</w:t>
            </w:r>
          </w:p>
        </w:tc>
      </w:tr>
      <w:tr w:rsidR="00156FB8" w14:paraId="6685C751" w14:textId="77777777">
        <w:trPr>
          <w:trHeight w:val="290"/>
        </w:trPr>
        <w:tc>
          <w:tcPr>
            <w:tcW w:w="0" w:type="auto"/>
            <w:tcBorders>
              <w:tl2br w:val="nil"/>
              <w:tr2bl w:val="nil"/>
            </w:tcBorders>
            <w:shd w:val="clear" w:color="auto" w:fill="auto"/>
            <w:noWrap/>
            <w:vAlign w:val="center"/>
          </w:tcPr>
          <w:p w14:paraId="104C0E97" w14:textId="77777777" w:rsidR="00156FB8" w:rsidRDefault="00633CC6">
            <w:pPr>
              <w:widowControl/>
              <w:jc w:val="center"/>
              <w:rPr>
                <w:rFonts w:cs="Calibri"/>
                <w:color w:val="000000"/>
                <w:kern w:val="0"/>
                <w:sz w:val="22"/>
              </w:rPr>
            </w:pPr>
            <w:r>
              <w:rPr>
                <w:rFonts w:cs="Calibri"/>
                <w:color w:val="000000"/>
                <w:kern w:val="0"/>
                <w:sz w:val="22"/>
              </w:rPr>
              <w:t>T</w:t>
            </w:r>
            <w:r>
              <w:rPr>
                <w:rFonts w:cs="Calibri"/>
                <w:color w:val="000000"/>
                <w:kern w:val="0"/>
                <w:sz w:val="22"/>
              </w:rPr>
              <w:lastRenderedPageBreak/>
              <w:t>reg</w:t>
            </w:r>
          </w:p>
        </w:tc>
        <w:tc>
          <w:tcPr>
            <w:tcW w:w="0" w:type="auto"/>
            <w:tcBorders>
              <w:tl2br w:val="nil"/>
              <w:tr2bl w:val="nil"/>
            </w:tcBorders>
            <w:shd w:val="clear" w:color="auto" w:fill="auto"/>
            <w:noWrap/>
            <w:vAlign w:val="center"/>
          </w:tcPr>
          <w:p w14:paraId="50D866A9" w14:textId="77777777" w:rsidR="00156FB8" w:rsidRDefault="00633CC6">
            <w:pPr>
              <w:widowControl/>
              <w:jc w:val="center"/>
              <w:rPr>
                <w:rFonts w:cs="Calibri"/>
                <w:color w:val="000000"/>
                <w:kern w:val="0"/>
                <w:sz w:val="22"/>
              </w:rPr>
            </w:pPr>
            <w:r>
              <w:rPr>
                <w:rFonts w:cs="Calibri"/>
                <w:color w:val="000000"/>
                <w:kern w:val="0"/>
                <w:sz w:val="22"/>
              </w:rPr>
              <w:lastRenderedPageBreak/>
              <w:t>0</w:t>
            </w:r>
          </w:p>
        </w:tc>
        <w:tc>
          <w:tcPr>
            <w:tcW w:w="0" w:type="auto"/>
            <w:tcBorders>
              <w:tl2br w:val="nil"/>
              <w:tr2bl w:val="nil"/>
            </w:tcBorders>
            <w:shd w:val="clear" w:color="auto" w:fill="auto"/>
            <w:noWrap/>
            <w:vAlign w:val="center"/>
          </w:tcPr>
          <w:p w14:paraId="18E736E4"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793185F7"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7BED5D52"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5C221816"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2302E33A" w14:textId="77777777" w:rsidR="00156FB8" w:rsidRDefault="00633CC6">
            <w:pPr>
              <w:widowControl/>
              <w:jc w:val="center"/>
              <w:rPr>
                <w:rFonts w:cs="Calibri"/>
                <w:color w:val="000000"/>
                <w:kern w:val="0"/>
                <w:sz w:val="22"/>
              </w:rPr>
            </w:pPr>
            <w:r>
              <w:rPr>
                <w:rFonts w:cs="Calibri"/>
                <w:color w:val="000000"/>
                <w:kern w:val="0"/>
                <w:sz w:val="22"/>
              </w:rPr>
              <w:t>0</w:t>
            </w:r>
            <w:r>
              <w:rPr>
                <w:rFonts w:cs="Calibri"/>
                <w:color w:val="000000"/>
                <w:kern w:val="0"/>
                <w:sz w:val="22"/>
              </w:rPr>
              <w:lastRenderedPageBreak/>
              <w:t>.183636409</w:t>
            </w:r>
          </w:p>
        </w:tc>
        <w:tc>
          <w:tcPr>
            <w:tcW w:w="0" w:type="auto"/>
            <w:tcBorders>
              <w:tl2br w:val="nil"/>
              <w:tr2bl w:val="nil"/>
            </w:tcBorders>
            <w:shd w:val="clear" w:color="auto" w:fill="auto"/>
            <w:noWrap/>
            <w:vAlign w:val="center"/>
          </w:tcPr>
          <w:p w14:paraId="40D3FCBD" w14:textId="77777777" w:rsidR="00156FB8" w:rsidRDefault="00633CC6">
            <w:pPr>
              <w:widowControl/>
              <w:jc w:val="center"/>
              <w:rPr>
                <w:rFonts w:cs="Calibri"/>
                <w:color w:val="000000"/>
                <w:kern w:val="0"/>
                <w:sz w:val="22"/>
              </w:rPr>
            </w:pPr>
            <w:r>
              <w:rPr>
                <w:rFonts w:cs="Calibri"/>
                <w:color w:val="000000"/>
                <w:kern w:val="0"/>
                <w:sz w:val="22"/>
              </w:rPr>
              <w:lastRenderedPageBreak/>
              <w:t>0</w:t>
            </w:r>
            <w:r>
              <w:rPr>
                <w:rFonts w:cs="Calibri"/>
                <w:color w:val="000000"/>
                <w:kern w:val="0"/>
                <w:sz w:val="22"/>
              </w:rPr>
              <w:lastRenderedPageBreak/>
              <w:t>.154354131</w:t>
            </w:r>
          </w:p>
        </w:tc>
        <w:tc>
          <w:tcPr>
            <w:tcW w:w="0" w:type="auto"/>
            <w:tcBorders>
              <w:tl2br w:val="nil"/>
              <w:tr2bl w:val="nil"/>
            </w:tcBorders>
            <w:shd w:val="clear" w:color="auto" w:fill="auto"/>
            <w:noWrap/>
            <w:vAlign w:val="center"/>
          </w:tcPr>
          <w:p w14:paraId="1F93C23E" w14:textId="77777777" w:rsidR="00156FB8" w:rsidRDefault="00633CC6">
            <w:pPr>
              <w:widowControl/>
              <w:jc w:val="center"/>
              <w:rPr>
                <w:rFonts w:cs="Calibri"/>
                <w:color w:val="000000"/>
                <w:kern w:val="0"/>
                <w:sz w:val="22"/>
              </w:rPr>
            </w:pPr>
            <w:r>
              <w:rPr>
                <w:rFonts w:cs="Calibri"/>
                <w:color w:val="000000"/>
                <w:kern w:val="0"/>
                <w:sz w:val="22"/>
              </w:rPr>
              <w:lastRenderedPageBreak/>
              <w:t>0</w:t>
            </w:r>
          </w:p>
        </w:tc>
        <w:tc>
          <w:tcPr>
            <w:tcW w:w="0" w:type="auto"/>
            <w:tcBorders>
              <w:tl2br w:val="nil"/>
              <w:tr2bl w:val="nil"/>
            </w:tcBorders>
            <w:shd w:val="clear" w:color="auto" w:fill="auto"/>
            <w:noWrap/>
            <w:vAlign w:val="center"/>
          </w:tcPr>
          <w:p w14:paraId="028F875D"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5748AF29"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1A749077"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04D6E42D" w14:textId="77777777" w:rsidR="00156FB8" w:rsidRDefault="00633CC6">
            <w:pPr>
              <w:widowControl/>
              <w:jc w:val="center"/>
              <w:rPr>
                <w:rFonts w:cs="Calibri"/>
                <w:color w:val="000000"/>
                <w:kern w:val="0"/>
                <w:sz w:val="22"/>
              </w:rPr>
            </w:pPr>
            <w:r>
              <w:rPr>
                <w:rFonts w:cs="Calibri"/>
                <w:color w:val="000000"/>
                <w:kern w:val="0"/>
                <w:sz w:val="22"/>
              </w:rPr>
              <w:t>0</w:t>
            </w:r>
            <w:r>
              <w:rPr>
                <w:rFonts w:cs="Calibri"/>
                <w:color w:val="000000"/>
                <w:kern w:val="0"/>
                <w:sz w:val="22"/>
              </w:rPr>
              <w:lastRenderedPageBreak/>
              <w:t>.508347219</w:t>
            </w:r>
          </w:p>
        </w:tc>
        <w:tc>
          <w:tcPr>
            <w:tcW w:w="0" w:type="auto"/>
            <w:tcBorders>
              <w:tl2br w:val="nil"/>
              <w:tr2bl w:val="nil"/>
            </w:tcBorders>
            <w:shd w:val="clear" w:color="auto" w:fill="auto"/>
            <w:noWrap/>
            <w:vAlign w:val="center"/>
          </w:tcPr>
          <w:p w14:paraId="42FC35A4" w14:textId="77777777" w:rsidR="00156FB8" w:rsidRDefault="00633CC6">
            <w:pPr>
              <w:widowControl/>
              <w:jc w:val="center"/>
              <w:rPr>
                <w:rFonts w:cs="Calibri"/>
                <w:color w:val="000000"/>
                <w:kern w:val="0"/>
                <w:sz w:val="22"/>
              </w:rPr>
            </w:pPr>
            <w:r>
              <w:rPr>
                <w:rFonts w:cs="Calibri"/>
                <w:color w:val="000000"/>
                <w:kern w:val="0"/>
                <w:sz w:val="22"/>
              </w:rPr>
              <w:lastRenderedPageBreak/>
              <w:t>0</w:t>
            </w:r>
          </w:p>
        </w:tc>
        <w:tc>
          <w:tcPr>
            <w:tcW w:w="0" w:type="auto"/>
            <w:tcBorders>
              <w:tl2br w:val="nil"/>
              <w:tr2bl w:val="nil"/>
            </w:tcBorders>
            <w:shd w:val="clear" w:color="auto" w:fill="auto"/>
            <w:noWrap/>
            <w:vAlign w:val="center"/>
          </w:tcPr>
          <w:p w14:paraId="60A29D42"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5977CE28" w14:textId="77777777" w:rsidR="00156FB8" w:rsidRDefault="00633CC6">
            <w:pPr>
              <w:widowControl/>
              <w:jc w:val="center"/>
              <w:rPr>
                <w:rFonts w:cs="Calibri"/>
                <w:color w:val="000000"/>
                <w:kern w:val="0"/>
                <w:sz w:val="22"/>
              </w:rPr>
            </w:pPr>
            <w:r>
              <w:rPr>
                <w:rFonts w:cs="Calibri"/>
                <w:color w:val="000000"/>
                <w:kern w:val="0"/>
                <w:sz w:val="22"/>
              </w:rPr>
              <w:t>0</w:t>
            </w:r>
            <w:r>
              <w:rPr>
                <w:rFonts w:cs="Calibri"/>
                <w:color w:val="000000"/>
                <w:kern w:val="0"/>
                <w:sz w:val="22"/>
              </w:rPr>
              <w:lastRenderedPageBreak/>
              <w:t>.34582518</w:t>
            </w:r>
          </w:p>
        </w:tc>
        <w:tc>
          <w:tcPr>
            <w:tcW w:w="0" w:type="auto"/>
            <w:tcBorders>
              <w:tl2br w:val="nil"/>
              <w:tr2bl w:val="nil"/>
            </w:tcBorders>
            <w:shd w:val="clear" w:color="auto" w:fill="auto"/>
            <w:noWrap/>
            <w:vAlign w:val="center"/>
          </w:tcPr>
          <w:p w14:paraId="642CC4EC" w14:textId="77777777" w:rsidR="00156FB8" w:rsidRDefault="00633CC6">
            <w:pPr>
              <w:widowControl/>
              <w:jc w:val="center"/>
              <w:rPr>
                <w:rFonts w:cs="Calibri"/>
                <w:color w:val="000000"/>
                <w:kern w:val="0"/>
                <w:sz w:val="22"/>
              </w:rPr>
            </w:pPr>
            <w:r>
              <w:rPr>
                <w:rFonts w:cs="Calibri"/>
                <w:color w:val="000000"/>
                <w:kern w:val="0"/>
                <w:sz w:val="22"/>
              </w:rPr>
              <w:lastRenderedPageBreak/>
              <w:t>0</w:t>
            </w:r>
          </w:p>
        </w:tc>
        <w:tc>
          <w:tcPr>
            <w:tcW w:w="0" w:type="auto"/>
            <w:tcBorders>
              <w:tl2br w:val="nil"/>
              <w:tr2bl w:val="nil"/>
            </w:tcBorders>
            <w:shd w:val="clear" w:color="auto" w:fill="auto"/>
            <w:noWrap/>
            <w:vAlign w:val="center"/>
          </w:tcPr>
          <w:p w14:paraId="248B7D42"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1651198E" w14:textId="77777777" w:rsidR="00156FB8" w:rsidRDefault="00633CC6">
            <w:pPr>
              <w:widowControl/>
              <w:jc w:val="center"/>
              <w:rPr>
                <w:rFonts w:cs="Calibri"/>
                <w:color w:val="000000"/>
                <w:kern w:val="0"/>
                <w:sz w:val="22"/>
              </w:rPr>
            </w:pPr>
            <w:r>
              <w:rPr>
                <w:rFonts w:cs="Calibri"/>
                <w:color w:val="000000"/>
                <w:kern w:val="0"/>
                <w:sz w:val="22"/>
              </w:rPr>
              <w:t>0</w:t>
            </w:r>
            <w:r>
              <w:rPr>
                <w:rFonts w:cs="Calibri"/>
                <w:color w:val="000000"/>
                <w:kern w:val="0"/>
                <w:sz w:val="22"/>
              </w:rPr>
              <w:lastRenderedPageBreak/>
              <w:t>.073190853</w:t>
            </w:r>
          </w:p>
        </w:tc>
        <w:tc>
          <w:tcPr>
            <w:tcW w:w="0" w:type="auto"/>
            <w:tcBorders>
              <w:tl2br w:val="nil"/>
              <w:tr2bl w:val="nil"/>
            </w:tcBorders>
            <w:shd w:val="clear" w:color="auto" w:fill="auto"/>
            <w:noWrap/>
            <w:vAlign w:val="center"/>
          </w:tcPr>
          <w:p w14:paraId="404E287D" w14:textId="77777777" w:rsidR="00156FB8" w:rsidRDefault="00633CC6">
            <w:pPr>
              <w:widowControl/>
              <w:jc w:val="center"/>
              <w:rPr>
                <w:rFonts w:cs="Calibri"/>
                <w:color w:val="000000"/>
                <w:kern w:val="0"/>
                <w:sz w:val="22"/>
              </w:rPr>
            </w:pPr>
            <w:r>
              <w:rPr>
                <w:rFonts w:cs="Calibri"/>
                <w:color w:val="000000"/>
                <w:kern w:val="0"/>
                <w:sz w:val="22"/>
              </w:rPr>
              <w:lastRenderedPageBreak/>
              <w:t>0</w:t>
            </w:r>
          </w:p>
        </w:tc>
        <w:tc>
          <w:tcPr>
            <w:tcW w:w="0" w:type="auto"/>
            <w:tcBorders>
              <w:tl2br w:val="nil"/>
              <w:tr2bl w:val="nil"/>
            </w:tcBorders>
            <w:shd w:val="clear" w:color="auto" w:fill="auto"/>
            <w:noWrap/>
            <w:vAlign w:val="center"/>
          </w:tcPr>
          <w:p w14:paraId="11741D54"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2E95D1CB"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449E2E04"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03581E0F" w14:textId="77777777" w:rsidR="00156FB8" w:rsidRDefault="00633CC6">
            <w:pPr>
              <w:widowControl/>
              <w:jc w:val="center"/>
              <w:rPr>
                <w:rFonts w:cs="Calibri"/>
                <w:color w:val="000000"/>
                <w:kern w:val="0"/>
                <w:sz w:val="22"/>
              </w:rPr>
            </w:pPr>
            <w:r>
              <w:rPr>
                <w:rFonts w:cs="Calibri"/>
                <w:color w:val="000000"/>
                <w:kern w:val="0"/>
                <w:sz w:val="22"/>
              </w:rPr>
              <w:t>0</w:t>
            </w:r>
          </w:p>
        </w:tc>
      </w:tr>
      <w:tr w:rsidR="00156FB8" w14:paraId="69F0DA06" w14:textId="77777777">
        <w:trPr>
          <w:trHeight w:val="290"/>
        </w:trPr>
        <w:tc>
          <w:tcPr>
            <w:tcW w:w="0" w:type="auto"/>
            <w:tcBorders>
              <w:tl2br w:val="nil"/>
              <w:tr2bl w:val="nil"/>
            </w:tcBorders>
            <w:shd w:val="clear" w:color="auto" w:fill="auto"/>
            <w:noWrap/>
            <w:vAlign w:val="center"/>
          </w:tcPr>
          <w:p w14:paraId="353C4C29" w14:textId="77777777" w:rsidR="00156FB8" w:rsidRDefault="00633CC6">
            <w:pPr>
              <w:widowControl/>
              <w:jc w:val="center"/>
              <w:rPr>
                <w:rFonts w:cs="Calibri"/>
                <w:color w:val="000000"/>
                <w:kern w:val="0"/>
                <w:sz w:val="22"/>
              </w:rPr>
            </w:pPr>
            <w:proofErr w:type="gramStart"/>
            <w:r>
              <w:rPr>
                <w:rFonts w:cs="Calibri"/>
                <w:color w:val="000000"/>
                <w:kern w:val="0"/>
                <w:sz w:val="22"/>
              </w:rPr>
              <w:t>endothelial.cells</w:t>
            </w:r>
            <w:proofErr w:type="gramEnd"/>
          </w:p>
        </w:tc>
        <w:tc>
          <w:tcPr>
            <w:tcW w:w="0" w:type="auto"/>
            <w:tcBorders>
              <w:tl2br w:val="nil"/>
              <w:tr2bl w:val="nil"/>
            </w:tcBorders>
            <w:shd w:val="clear" w:color="auto" w:fill="auto"/>
            <w:noWrap/>
            <w:vAlign w:val="center"/>
          </w:tcPr>
          <w:p w14:paraId="6542A3A6" w14:textId="77777777" w:rsidR="00156FB8" w:rsidRDefault="00633CC6">
            <w:pPr>
              <w:widowControl/>
              <w:jc w:val="center"/>
              <w:rPr>
                <w:rFonts w:cs="Calibri"/>
                <w:color w:val="000000"/>
                <w:kern w:val="0"/>
                <w:sz w:val="22"/>
              </w:rPr>
            </w:pPr>
            <w:r>
              <w:rPr>
                <w:rFonts w:cs="Calibri"/>
                <w:color w:val="000000"/>
                <w:kern w:val="0"/>
                <w:sz w:val="22"/>
              </w:rPr>
              <w:t>0.078815947</w:t>
            </w:r>
          </w:p>
        </w:tc>
        <w:tc>
          <w:tcPr>
            <w:tcW w:w="0" w:type="auto"/>
            <w:tcBorders>
              <w:tl2br w:val="nil"/>
              <w:tr2bl w:val="nil"/>
            </w:tcBorders>
            <w:shd w:val="clear" w:color="auto" w:fill="auto"/>
            <w:noWrap/>
            <w:vAlign w:val="center"/>
          </w:tcPr>
          <w:p w14:paraId="488D0094"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645C0F78"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3ACA6967"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023A6319"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14F85EEC"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175E36FE"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14705BAF"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3579FEE6" w14:textId="77777777" w:rsidR="00156FB8" w:rsidRDefault="00633CC6">
            <w:pPr>
              <w:widowControl/>
              <w:jc w:val="center"/>
              <w:rPr>
                <w:rFonts w:cs="Calibri"/>
                <w:color w:val="000000"/>
                <w:kern w:val="0"/>
                <w:sz w:val="22"/>
              </w:rPr>
            </w:pPr>
            <w:r>
              <w:rPr>
                <w:rFonts w:cs="Calibri"/>
                <w:color w:val="000000"/>
                <w:kern w:val="0"/>
                <w:sz w:val="22"/>
              </w:rPr>
              <w:t>0.104921676</w:t>
            </w:r>
          </w:p>
        </w:tc>
        <w:tc>
          <w:tcPr>
            <w:tcW w:w="0" w:type="auto"/>
            <w:tcBorders>
              <w:tl2br w:val="nil"/>
              <w:tr2bl w:val="nil"/>
            </w:tcBorders>
            <w:shd w:val="clear" w:color="auto" w:fill="auto"/>
            <w:noWrap/>
            <w:vAlign w:val="center"/>
          </w:tcPr>
          <w:p w14:paraId="24348B7B"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0ED7C3EE"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06843790"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19544856"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5167C77C"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155CBB63"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218D888D"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4DBC5CEB" w14:textId="77777777" w:rsidR="00156FB8" w:rsidRDefault="00633CC6">
            <w:pPr>
              <w:widowControl/>
              <w:jc w:val="center"/>
              <w:rPr>
                <w:rFonts w:cs="Calibri"/>
                <w:color w:val="000000"/>
                <w:kern w:val="0"/>
                <w:sz w:val="22"/>
              </w:rPr>
            </w:pPr>
            <w:r>
              <w:rPr>
                <w:rFonts w:cs="Calibri"/>
                <w:color w:val="000000"/>
                <w:kern w:val="0"/>
                <w:sz w:val="22"/>
              </w:rPr>
              <w:t>0.075302468</w:t>
            </w:r>
          </w:p>
        </w:tc>
        <w:tc>
          <w:tcPr>
            <w:tcW w:w="0" w:type="auto"/>
            <w:tcBorders>
              <w:tl2br w:val="nil"/>
              <w:tr2bl w:val="nil"/>
            </w:tcBorders>
            <w:shd w:val="clear" w:color="auto" w:fill="auto"/>
            <w:noWrap/>
            <w:vAlign w:val="center"/>
          </w:tcPr>
          <w:p w14:paraId="4E457917" w14:textId="77777777" w:rsidR="00156FB8" w:rsidRDefault="00633CC6">
            <w:pPr>
              <w:widowControl/>
              <w:jc w:val="center"/>
              <w:rPr>
                <w:rFonts w:cs="Calibri"/>
                <w:color w:val="000000"/>
                <w:kern w:val="0"/>
                <w:sz w:val="22"/>
              </w:rPr>
            </w:pPr>
            <w:r>
              <w:rPr>
                <w:rFonts w:cs="Calibri"/>
                <w:color w:val="000000"/>
                <w:kern w:val="0"/>
                <w:sz w:val="22"/>
              </w:rPr>
              <w:t>0.869402488</w:t>
            </w:r>
          </w:p>
        </w:tc>
        <w:tc>
          <w:tcPr>
            <w:tcW w:w="0" w:type="auto"/>
            <w:tcBorders>
              <w:tl2br w:val="nil"/>
              <w:tr2bl w:val="nil"/>
            </w:tcBorders>
            <w:shd w:val="clear" w:color="auto" w:fill="auto"/>
            <w:noWrap/>
            <w:vAlign w:val="center"/>
          </w:tcPr>
          <w:p w14:paraId="5A433967"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5FFDFA49" w14:textId="77777777" w:rsidR="00156FB8" w:rsidRDefault="00633CC6">
            <w:pPr>
              <w:widowControl/>
              <w:jc w:val="center"/>
              <w:rPr>
                <w:rFonts w:cs="Calibri"/>
                <w:color w:val="000000"/>
                <w:kern w:val="0"/>
                <w:sz w:val="22"/>
              </w:rPr>
            </w:pPr>
            <w:r>
              <w:rPr>
                <w:rFonts w:cs="Calibri"/>
                <w:color w:val="000000"/>
                <w:kern w:val="0"/>
                <w:sz w:val="22"/>
              </w:rPr>
              <w:t>0.06781152</w:t>
            </w:r>
          </w:p>
        </w:tc>
        <w:tc>
          <w:tcPr>
            <w:tcW w:w="0" w:type="auto"/>
            <w:tcBorders>
              <w:tl2br w:val="nil"/>
              <w:tr2bl w:val="nil"/>
            </w:tcBorders>
            <w:shd w:val="clear" w:color="auto" w:fill="auto"/>
            <w:noWrap/>
            <w:vAlign w:val="center"/>
          </w:tcPr>
          <w:p w14:paraId="2D77A281" w14:textId="77777777" w:rsidR="00156FB8" w:rsidRDefault="00633CC6">
            <w:pPr>
              <w:widowControl/>
              <w:jc w:val="center"/>
              <w:rPr>
                <w:rFonts w:cs="Calibri"/>
                <w:color w:val="000000"/>
                <w:kern w:val="0"/>
                <w:sz w:val="22"/>
              </w:rPr>
            </w:pPr>
            <w:r>
              <w:rPr>
                <w:rFonts w:cs="Calibri"/>
                <w:color w:val="000000"/>
                <w:kern w:val="0"/>
                <w:sz w:val="22"/>
              </w:rPr>
              <w:t>0.195185283</w:t>
            </w:r>
          </w:p>
        </w:tc>
        <w:tc>
          <w:tcPr>
            <w:tcW w:w="0" w:type="auto"/>
            <w:tcBorders>
              <w:tl2br w:val="nil"/>
              <w:tr2bl w:val="nil"/>
            </w:tcBorders>
            <w:shd w:val="clear" w:color="auto" w:fill="auto"/>
            <w:noWrap/>
            <w:vAlign w:val="center"/>
          </w:tcPr>
          <w:p w14:paraId="61A1FC7D" w14:textId="77777777" w:rsidR="00156FB8" w:rsidRDefault="00633CC6">
            <w:pPr>
              <w:widowControl/>
              <w:jc w:val="center"/>
              <w:rPr>
                <w:rFonts w:cs="Calibri"/>
                <w:color w:val="000000"/>
                <w:kern w:val="0"/>
                <w:sz w:val="22"/>
              </w:rPr>
            </w:pPr>
            <w:r>
              <w:rPr>
                <w:rFonts w:cs="Calibri"/>
                <w:color w:val="000000"/>
                <w:kern w:val="0"/>
                <w:sz w:val="22"/>
              </w:rPr>
              <w:t>0.031656622</w:t>
            </w:r>
          </w:p>
        </w:tc>
        <w:tc>
          <w:tcPr>
            <w:tcW w:w="0" w:type="auto"/>
            <w:tcBorders>
              <w:tl2br w:val="nil"/>
              <w:tr2bl w:val="nil"/>
            </w:tcBorders>
            <w:shd w:val="clear" w:color="auto" w:fill="auto"/>
            <w:noWrap/>
            <w:vAlign w:val="center"/>
          </w:tcPr>
          <w:p w14:paraId="1E602825" w14:textId="77777777" w:rsidR="00156FB8" w:rsidRDefault="00633CC6">
            <w:pPr>
              <w:widowControl/>
              <w:jc w:val="center"/>
              <w:rPr>
                <w:rFonts w:cs="Calibri"/>
                <w:color w:val="000000"/>
                <w:kern w:val="0"/>
                <w:sz w:val="22"/>
              </w:rPr>
            </w:pPr>
            <w:r>
              <w:rPr>
                <w:rFonts w:cs="Calibri"/>
                <w:color w:val="000000"/>
                <w:kern w:val="0"/>
                <w:sz w:val="22"/>
              </w:rPr>
              <w:t>0.373914964</w:t>
            </w:r>
          </w:p>
        </w:tc>
      </w:tr>
      <w:tr w:rsidR="00156FB8" w14:paraId="1A97CBA6" w14:textId="77777777">
        <w:trPr>
          <w:trHeight w:val="290"/>
        </w:trPr>
        <w:tc>
          <w:tcPr>
            <w:tcW w:w="0" w:type="auto"/>
            <w:tcBorders>
              <w:tl2br w:val="nil"/>
              <w:tr2bl w:val="nil"/>
            </w:tcBorders>
            <w:shd w:val="clear" w:color="auto" w:fill="auto"/>
            <w:noWrap/>
            <w:vAlign w:val="center"/>
          </w:tcPr>
          <w:p w14:paraId="57E8F610" w14:textId="77777777" w:rsidR="00156FB8" w:rsidRDefault="00633CC6">
            <w:pPr>
              <w:widowControl/>
              <w:jc w:val="center"/>
              <w:rPr>
                <w:rFonts w:cs="Calibri"/>
                <w:color w:val="000000"/>
                <w:kern w:val="0"/>
                <w:sz w:val="22"/>
              </w:rPr>
            </w:pPr>
            <w:r>
              <w:rPr>
                <w:rFonts w:cs="Calibri"/>
                <w:color w:val="000000"/>
                <w:kern w:val="0"/>
                <w:sz w:val="22"/>
              </w:rPr>
              <w:t>fibroblasts</w:t>
            </w:r>
          </w:p>
        </w:tc>
        <w:tc>
          <w:tcPr>
            <w:tcW w:w="0" w:type="auto"/>
            <w:tcBorders>
              <w:tl2br w:val="nil"/>
              <w:tr2bl w:val="nil"/>
            </w:tcBorders>
            <w:shd w:val="clear" w:color="auto" w:fill="auto"/>
            <w:noWrap/>
            <w:vAlign w:val="center"/>
          </w:tcPr>
          <w:p w14:paraId="1F34B482" w14:textId="77777777" w:rsidR="00156FB8" w:rsidRDefault="00633CC6">
            <w:pPr>
              <w:widowControl/>
              <w:jc w:val="center"/>
              <w:rPr>
                <w:rFonts w:cs="Calibri"/>
                <w:color w:val="000000"/>
                <w:kern w:val="0"/>
                <w:sz w:val="22"/>
              </w:rPr>
            </w:pPr>
            <w:r>
              <w:rPr>
                <w:rFonts w:cs="Calibri"/>
                <w:color w:val="000000"/>
                <w:kern w:val="0"/>
                <w:sz w:val="22"/>
              </w:rPr>
              <w:t>0.117861478</w:t>
            </w:r>
          </w:p>
        </w:tc>
        <w:tc>
          <w:tcPr>
            <w:tcW w:w="0" w:type="auto"/>
            <w:tcBorders>
              <w:tl2br w:val="nil"/>
              <w:tr2bl w:val="nil"/>
            </w:tcBorders>
            <w:shd w:val="clear" w:color="auto" w:fill="auto"/>
            <w:noWrap/>
            <w:vAlign w:val="center"/>
          </w:tcPr>
          <w:p w14:paraId="43FD99E5"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7305C8A5" w14:textId="77777777" w:rsidR="00156FB8" w:rsidRDefault="00633CC6">
            <w:pPr>
              <w:widowControl/>
              <w:jc w:val="center"/>
              <w:rPr>
                <w:rFonts w:cs="Calibri"/>
                <w:color w:val="000000"/>
                <w:kern w:val="0"/>
                <w:sz w:val="22"/>
              </w:rPr>
            </w:pPr>
            <w:r>
              <w:rPr>
                <w:rFonts w:cs="Calibri"/>
                <w:color w:val="000000"/>
                <w:kern w:val="0"/>
                <w:sz w:val="22"/>
              </w:rPr>
              <w:t>0.035738713</w:t>
            </w:r>
          </w:p>
        </w:tc>
        <w:tc>
          <w:tcPr>
            <w:tcW w:w="0" w:type="auto"/>
            <w:tcBorders>
              <w:tl2br w:val="nil"/>
              <w:tr2bl w:val="nil"/>
            </w:tcBorders>
            <w:shd w:val="clear" w:color="auto" w:fill="auto"/>
            <w:noWrap/>
            <w:vAlign w:val="center"/>
          </w:tcPr>
          <w:p w14:paraId="3FEF55B5"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5BB7CCA8"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353322F2" w14:textId="77777777" w:rsidR="00156FB8" w:rsidRDefault="00633CC6">
            <w:pPr>
              <w:widowControl/>
              <w:jc w:val="center"/>
              <w:rPr>
                <w:rFonts w:cs="Calibri"/>
                <w:color w:val="000000"/>
                <w:kern w:val="0"/>
                <w:sz w:val="22"/>
              </w:rPr>
            </w:pPr>
            <w:r>
              <w:rPr>
                <w:rFonts w:cs="Calibri"/>
                <w:color w:val="000000"/>
                <w:kern w:val="0"/>
                <w:sz w:val="22"/>
              </w:rPr>
              <w:t>0.014327599</w:t>
            </w:r>
          </w:p>
        </w:tc>
        <w:tc>
          <w:tcPr>
            <w:tcW w:w="0" w:type="auto"/>
            <w:tcBorders>
              <w:tl2br w:val="nil"/>
              <w:tr2bl w:val="nil"/>
            </w:tcBorders>
            <w:shd w:val="clear" w:color="auto" w:fill="auto"/>
            <w:noWrap/>
            <w:vAlign w:val="center"/>
          </w:tcPr>
          <w:p w14:paraId="05D0768F" w14:textId="77777777" w:rsidR="00156FB8" w:rsidRDefault="00633CC6">
            <w:pPr>
              <w:widowControl/>
              <w:jc w:val="center"/>
              <w:rPr>
                <w:rFonts w:cs="Calibri"/>
                <w:color w:val="000000"/>
                <w:kern w:val="0"/>
                <w:sz w:val="22"/>
              </w:rPr>
            </w:pPr>
            <w:r>
              <w:rPr>
                <w:rFonts w:cs="Calibri"/>
                <w:color w:val="000000"/>
                <w:kern w:val="0"/>
                <w:sz w:val="22"/>
              </w:rPr>
              <w:t>0.010111143</w:t>
            </w:r>
          </w:p>
        </w:tc>
        <w:tc>
          <w:tcPr>
            <w:tcW w:w="0" w:type="auto"/>
            <w:tcBorders>
              <w:tl2br w:val="nil"/>
              <w:tr2bl w:val="nil"/>
            </w:tcBorders>
            <w:shd w:val="clear" w:color="auto" w:fill="auto"/>
            <w:noWrap/>
            <w:vAlign w:val="center"/>
          </w:tcPr>
          <w:p w14:paraId="2960FADB"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08847229" w14:textId="77777777" w:rsidR="00156FB8" w:rsidRDefault="00633CC6">
            <w:pPr>
              <w:widowControl/>
              <w:jc w:val="center"/>
              <w:rPr>
                <w:rFonts w:cs="Calibri"/>
                <w:color w:val="000000"/>
                <w:kern w:val="0"/>
                <w:sz w:val="22"/>
              </w:rPr>
            </w:pPr>
            <w:r>
              <w:rPr>
                <w:rFonts w:cs="Calibri"/>
                <w:color w:val="000000"/>
                <w:kern w:val="0"/>
                <w:sz w:val="22"/>
              </w:rPr>
              <w:t>0.007098842</w:t>
            </w:r>
          </w:p>
        </w:tc>
        <w:tc>
          <w:tcPr>
            <w:tcW w:w="0" w:type="auto"/>
            <w:tcBorders>
              <w:tl2br w:val="nil"/>
              <w:tr2bl w:val="nil"/>
            </w:tcBorders>
            <w:shd w:val="clear" w:color="auto" w:fill="auto"/>
            <w:noWrap/>
            <w:vAlign w:val="center"/>
          </w:tcPr>
          <w:p w14:paraId="5C1C5720" w14:textId="77777777" w:rsidR="00156FB8" w:rsidRDefault="00633CC6">
            <w:pPr>
              <w:widowControl/>
              <w:jc w:val="center"/>
              <w:rPr>
                <w:rFonts w:cs="Calibri"/>
                <w:color w:val="000000"/>
                <w:kern w:val="0"/>
                <w:sz w:val="22"/>
              </w:rPr>
            </w:pPr>
            <w:r>
              <w:rPr>
                <w:rFonts w:cs="Calibri"/>
                <w:color w:val="000000"/>
                <w:kern w:val="0"/>
                <w:sz w:val="22"/>
              </w:rPr>
              <w:t>0.056660856</w:t>
            </w:r>
          </w:p>
        </w:tc>
        <w:tc>
          <w:tcPr>
            <w:tcW w:w="0" w:type="auto"/>
            <w:tcBorders>
              <w:tl2br w:val="nil"/>
              <w:tr2bl w:val="nil"/>
            </w:tcBorders>
            <w:shd w:val="clear" w:color="auto" w:fill="auto"/>
            <w:noWrap/>
            <w:vAlign w:val="center"/>
          </w:tcPr>
          <w:p w14:paraId="4647445C" w14:textId="77777777" w:rsidR="00156FB8" w:rsidRDefault="00633CC6">
            <w:pPr>
              <w:widowControl/>
              <w:jc w:val="center"/>
              <w:rPr>
                <w:rFonts w:cs="Calibri"/>
                <w:color w:val="000000"/>
                <w:kern w:val="0"/>
                <w:sz w:val="22"/>
              </w:rPr>
            </w:pPr>
            <w:r>
              <w:rPr>
                <w:rFonts w:cs="Calibri"/>
                <w:color w:val="000000"/>
                <w:kern w:val="0"/>
                <w:sz w:val="22"/>
              </w:rPr>
              <w:t>0.006613313</w:t>
            </w:r>
          </w:p>
        </w:tc>
        <w:tc>
          <w:tcPr>
            <w:tcW w:w="0" w:type="auto"/>
            <w:tcBorders>
              <w:tl2br w:val="nil"/>
              <w:tr2bl w:val="nil"/>
            </w:tcBorders>
            <w:shd w:val="clear" w:color="auto" w:fill="auto"/>
            <w:noWrap/>
            <w:vAlign w:val="center"/>
          </w:tcPr>
          <w:p w14:paraId="3716602E" w14:textId="77777777" w:rsidR="00156FB8" w:rsidRDefault="00633CC6">
            <w:pPr>
              <w:widowControl/>
              <w:jc w:val="center"/>
              <w:rPr>
                <w:rFonts w:cs="Calibri"/>
                <w:color w:val="000000"/>
                <w:kern w:val="0"/>
                <w:sz w:val="22"/>
              </w:rPr>
            </w:pPr>
            <w:r>
              <w:rPr>
                <w:rFonts w:cs="Calibri"/>
                <w:color w:val="000000"/>
                <w:kern w:val="0"/>
                <w:sz w:val="22"/>
              </w:rPr>
              <w:t>0.006215683</w:t>
            </w:r>
          </w:p>
        </w:tc>
        <w:tc>
          <w:tcPr>
            <w:tcW w:w="0" w:type="auto"/>
            <w:tcBorders>
              <w:tl2br w:val="nil"/>
              <w:tr2bl w:val="nil"/>
            </w:tcBorders>
            <w:shd w:val="clear" w:color="auto" w:fill="auto"/>
            <w:noWrap/>
            <w:vAlign w:val="center"/>
          </w:tcPr>
          <w:p w14:paraId="7074879F" w14:textId="77777777" w:rsidR="00156FB8" w:rsidRDefault="00633CC6">
            <w:pPr>
              <w:widowControl/>
              <w:jc w:val="center"/>
              <w:rPr>
                <w:rFonts w:cs="Calibri"/>
                <w:color w:val="000000"/>
                <w:kern w:val="0"/>
                <w:sz w:val="22"/>
              </w:rPr>
            </w:pPr>
            <w:r>
              <w:rPr>
                <w:rFonts w:cs="Calibri"/>
                <w:color w:val="000000"/>
                <w:kern w:val="0"/>
                <w:sz w:val="22"/>
              </w:rPr>
              <w:t>0</w:t>
            </w:r>
          </w:p>
        </w:tc>
        <w:tc>
          <w:tcPr>
            <w:tcW w:w="0" w:type="auto"/>
            <w:tcBorders>
              <w:tl2br w:val="nil"/>
              <w:tr2bl w:val="nil"/>
            </w:tcBorders>
            <w:shd w:val="clear" w:color="auto" w:fill="auto"/>
            <w:noWrap/>
            <w:vAlign w:val="center"/>
          </w:tcPr>
          <w:p w14:paraId="4183C078" w14:textId="77777777" w:rsidR="00156FB8" w:rsidRDefault="00633CC6">
            <w:pPr>
              <w:widowControl/>
              <w:jc w:val="center"/>
              <w:rPr>
                <w:rFonts w:cs="Calibri"/>
                <w:color w:val="000000"/>
                <w:kern w:val="0"/>
                <w:sz w:val="22"/>
              </w:rPr>
            </w:pPr>
            <w:r>
              <w:rPr>
                <w:rFonts w:cs="Calibri"/>
                <w:color w:val="000000"/>
                <w:kern w:val="0"/>
                <w:sz w:val="22"/>
              </w:rPr>
              <w:t>0.025807441</w:t>
            </w:r>
          </w:p>
        </w:tc>
        <w:tc>
          <w:tcPr>
            <w:tcW w:w="0" w:type="auto"/>
            <w:tcBorders>
              <w:tl2br w:val="nil"/>
              <w:tr2bl w:val="nil"/>
            </w:tcBorders>
            <w:shd w:val="clear" w:color="auto" w:fill="auto"/>
            <w:noWrap/>
            <w:vAlign w:val="center"/>
          </w:tcPr>
          <w:p w14:paraId="767B9009" w14:textId="77777777" w:rsidR="00156FB8" w:rsidRDefault="00633CC6">
            <w:pPr>
              <w:widowControl/>
              <w:jc w:val="center"/>
              <w:rPr>
                <w:rFonts w:cs="Calibri"/>
                <w:color w:val="000000"/>
                <w:kern w:val="0"/>
                <w:sz w:val="22"/>
              </w:rPr>
            </w:pPr>
            <w:r>
              <w:rPr>
                <w:rFonts w:cs="Calibri"/>
                <w:color w:val="000000"/>
                <w:kern w:val="0"/>
                <w:sz w:val="22"/>
              </w:rPr>
              <w:t>0.002803886</w:t>
            </w:r>
          </w:p>
        </w:tc>
        <w:tc>
          <w:tcPr>
            <w:tcW w:w="0" w:type="auto"/>
            <w:tcBorders>
              <w:tl2br w:val="nil"/>
              <w:tr2bl w:val="nil"/>
            </w:tcBorders>
            <w:shd w:val="clear" w:color="auto" w:fill="auto"/>
            <w:noWrap/>
            <w:vAlign w:val="center"/>
          </w:tcPr>
          <w:p w14:paraId="7D519E4E" w14:textId="77777777" w:rsidR="00156FB8" w:rsidRDefault="00633CC6">
            <w:pPr>
              <w:widowControl/>
              <w:jc w:val="center"/>
              <w:rPr>
                <w:rFonts w:cs="Calibri"/>
                <w:color w:val="000000"/>
                <w:kern w:val="0"/>
                <w:sz w:val="22"/>
              </w:rPr>
            </w:pPr>
            <w:r>
              <w:rPr>
                <w:rFonts w:cs="Calibri"/>
                <w:color w:val="000000"/>
                <w:kern w:val="0"/>
                <w:sz w:val="22"/>
              </w:rPr>
              <w:t>0.024409662</w:t>
            </w:r>
          </w:p>
        </w:tc>
        <w:tc>
          <w:tcPr>
            <w:tcW w:w="0" w:type="auto"/>
            <w:tcBorders>
              <w:tl2br w:val="nil"/>
              <w:tr2bl w:val="nil"/>
            </w:tcBorders>
            <w:shd w:val="clear" w:color="auto" w:fill="auto"/>
            <w:noWrap/>
            <w:vAlign w:val="center"/>
          </w:tcPr>
          <w:p w14:paraId="3F330C0C" w14:textId="77777777" w:rsidR="00156FB8" w:rsidRDefault="00633CC6">
            <w:pPr>
              <w:widowControl/>
              <w:jc w:val="center"/>
              <w:rPr>
                <w:rFonts w:cs="Calibri"/>
                <w:color w:val="000000"/>
                <w:kern w:val="0"/>
                <w:sz w:val="22"/>
              </w:rPr>
            </w:pPr>
            <w:r>
              <w:rPr>
                <w:rFonts w:cs="Calibri"/>
                <w:color w:val="000000"/>
                <w:kern w:val="0"/>
                <w:sz w:val="22"/>
              </w:rPr>
              <w:t>0.041260878</w:t>
            </w:r>
          </w:p>
        </w:tc>
        <w:tc>
          <w:tcPr>
            <w:tcW w:w="0" w:type="auto"/>
            <w:tcBorders>
              <w:tl2br w:val="nil"/>
              <w:tr2bl w:val="nil"/>
            </w:tcBorders>
            <w:shd w:val="clear" w:color="auto" w:fill="auto"/>
            <w:noWrap/>
            <w:vAlign w:val="center"/>
          </w:tcPr>
          <w:p w14:paraId="24620FFD" w14:textId="77777777" w:rsidR="00156FB8" w:rsidRDefault="00633CC6">
            <w:pPr>
              <w:widowControl/>
              <w:jc w:val="center"/>
              <w:rPr>
                <w:rFonts w:cs="Calibri"/>
                <w:color w:val="000000"/>
                <w:kern w:val="0"/>
                <w:sz w:val="22"/>
              </w:rPr>
            </w:pPr>
            <w:r>
              <w:rPr>
                <w:rFonts w:cs="Calibri"/>
                <w:color w:val="000000"/>
                <w:kern w:val="0"/>
                <w:sz w:val="22"/>
              </w:rPr>
              <w:t>0.004916935</w:t>
            </w:r>
          </w:p>
        </w:tc>
        <w:tc>
          <w:tcPr>
            <w:tcW w:w="0" w:type="auto"/>
            <w:tcBorders>
              <w:tl2br w:val="nil"/>
              <w:tr2bl w:val="nil"/>
            </w:tcBorders>
            <w:shd w:val="clear" w:color="auto" w:fill="auto"/>
            <w:noWrap/>
            <w:vAlign w:val="center"/>
          </w:tcPr>
          <w:p w14:paraId="610C1867" w14:textId="77777777" w:rsidR="00156FB8" w:rsidRDefault="00633CC6">
            <w:pPr>
              <w:widowControl/>
              <w:jc w:val="center"/>
              <w:rPr>
                <w:rFonts w:cs="Calibri"/>
                <w:color w:val="000000"/>
                <w:kern w:val="0"/>
                <w:sz w:val="22"/>
              </w:rPr>
            </w:pPr>
            <w:r>
              <w:rPr>
                <w:rFonts w:cs="Calibri"/>
                <w:color w:val="000000"/>
                <w:kern w:val="0"/>
                <w:sz w:val="22"/>
              </w:rPr>
              <w:t>0.032770674</w:t>
            </w:r>
          </w:p>
        </w:tc>
        <w:tc>
          <w:tcPr>
            <w:tcW w:w="0" w:type="auto"/>
            <w:tcBorders>
              <w:tl2br w:val="nil"/>
              <w:tr2bl w:val="nil"/>
            </w:tcBorders>
            <w:shd w:val="clear" w:color="auto" w:fill="auto"/>
            <w:noWrap/>
            <w:vAlign w:val="center"/>
          </w:tcPr>
          <w:p w14:paraId="281109CD" w14:textId="77777777" w:rsidR="00156FB8" w:rsidRDefault="00633CC6">
            <w:pPr>
              <w:widowControl/>
              <w:jc w:val="center"/>
              <w:rPr>
                <w:rFonts w:cs="Calibri"/>
                <w:color w:val="000000"/>
                <w:kern w:val="0"/>
                <w:sz w:val="22"/>
              </w:rPr>
            </w:pPr>
            <w:r>
              <w:rPr>
                <w:rFonts w:cs="Calibri"/>
                <w:color w:val="000000"/>
                <w:kern w:val="0"/>
                <w:sz w:val="22"/>
              </w:rPr>
              <w:t>0.036016184</w:t>
            </w:r>
          </w:p>
        </w:tc>
        <w:tc>
          <w:tcPr>
            <w:tcW w:w="0" w:type="auto"/>
            <w:tcBorders>
              <w:tl2br w:val="nil"/>
              <w:tr2bl w:val="nil"/>
            </w:tcBorders>
            <w:shd w:val="clear" w:color="auto" w:fill="auto"/>
            <w:noWrap/>
            <w:vAlign w:val="center"/>
          </w:tcPr>
          <w:p w14:paraId="30B1C3E8" w14:textId="77777777" w:rsidR="00156FB8" w:rsidRDefault="00633CC6">
            <w:pPr>
              <w:widowControl/>
              <w:jc w:val="center"/>
              <w:rPr>
                <w:rFonts w:cs="Calibri"/>
                <w:color w:val="000000"/>
                <w:kern w:val="0"/>
                <w:sz w:val="22"/>
              </w:rPr>
            </w:pPr>
            <w:r>
              <w:rPr>
                <w:rFonts w:cs="Calibri"/>
                <w:color w:val="000000"/>
                <w:kern w:val="0"/>
                <w:sz w:val="22"/>
              </w:rPr>
              <w:t>0.038188367</w:t>
            </w:r>
          </w:p>
        </w:tc>
        <w:tc>
          <w:tcPr>
            <w:tcW w:w="0" w:type="auto"/>
            <w:tcBorders>
              <w:tl2br w:val="nil"/>
              <w:tr2bl w:val="nil"/>
            </w:tcBorders>
            <w:shd w:val="clear" w:color="auto" w:fill="auto"/>
            <w:noWrap/>
            <w:vAlign w:val="center"/>
          </w:tcPr>
          <w:p w14:paraId="2EB56B3B" w14:textId="77777777" w:rsidR="00156FB8" w:rsidRDefault="00633CC6">
            <w:pPr>
              <w:widowControl/>
              <w:jc w:val="center"/>
              <w:rPr>
                <w:rFonts w:cs="Calibri"/>
                <w:color w:val="000000"/>
                <w:kern w:val="0"/>
                <w:sz w:val="22"/>
              </w:rPr>
            </w:pPr>
            <w:r>
              <w:rPr>
                <w:rFonts w:cs="Calibri"/>
                <w:color w:val="000000"/>
                <w:kern w:val="0"/>
                <w:sz w:val="22"/>
              </w:rPr>
              <w:t>0.024190323</w:t>
            </w:r>
          </w:p>
        </w:tc>
        <w:tc>
          <w:tcPr>
            <w:tcW w:w="0" w:type="auto"/>
            <w:tcBorders>
              <w:tl2br w:val="nil"/>
              <w:tr2bl w:val="nil"/>
            </w:tcBorders>
            <w:shd w:val="clear" w:color="auto" w:fill="auto"/>
            <w:noWrap/>
            <w:vAlign w:val="center"/>
          </w:tcPr>
          <w:p w14:paraId="00DF8902" w14:textId="77777777" w:rsidR="00156FB8" w:rsidRDefault="00633CC6">
            <w:pPr>
              <w:widowControl/>
              <w:jc w:val="center"/>
              <w:rPr>
                <w:rFonts w:cs="Calibri"/>
                <w:color w:val="000000"/>
                <w:kern w:val="0"/>
                <w:sz w:val="22"/>
              </w:rPr>
            </w:pPr>
            <w:r>
              <w:rPr>
                <w:rFonts w:cs="Calibri"/>
                <w:color w:val="000000"/>
                <w:kern w:val="0"/>
                <w:sz w:val="22"/>
              </w:rPr>
              <w:t>0</w:t>
            </w:r>
          </w:p>
        </w:tc>
      </w:tr>
    </w:tbl>
    <w:p w14:paraId="4C6C6271" w14:textId="77777777" w:rsidR="00156FB8" w:rsidRDefault="00156FB8">
      <w:pPr>
        <w:rPr>
          <w:rFonts w:ascii="SimSun" w:hAnsi="SimSun"/>
          <w:sz w:val="28"/>
          <w:szCs w:val="28"/>
        </w:rPr>
      </w:pPr>
    </w:p>
    <w:p w14:paraId="750964CC" w14:textId="77777777" w:rsidR="00156FB8" w:rsidRDefault="00633CC6">
      <w:pPr>
        <w:spacing w:line="480" w:lineRule="auto"/>
        <w:rPr>
          <w:rFonts w:ascii="Times New Roman" w:hAnsi="Times New Roman"/>
          <w:sz w:val="28"/>
          <w:szCs w:val="36"/>
        </w:rPr>
      </w:pPr>
      <w:r>
        <w:rPr>
          <w:rFonts w:ascii="Times New Roman" w:hAnsi="Times New Roman"/>
          <w:sz w:val="24"/>
        </w:rPr>
        <w:t xml:space="preserve">Table note: The first ten cells in white </w:t>
      </w:r>
      <w:r>
        <w:rPr>
          <w:rFonts w:ascii="Times New Roman" w:hAnsi="Times New Roman"/>
          <w:sz w:val="24"/>
        </w:rPr>
        <w:t>thrombus in descending order of cell abundance were T.CD8.naive, neutrophils, T.CD4.memory, plasma, macrophages, mast cells, pDCs, T.CD8.memory, Treg, and NK, and in mixed thrombus were T.CD8.naive, neutrophils, T.CD4.naive, T.CD8.memory, macrophages, Treg</w:t>
      </w:r>
      <w:r>
        <w:rPr>
          <w:rFonts w:ascii="Times New Roman" w:hAnsi="Times New Roman"/>
          <w:sz w:val="24"/>
        </w:rPr>
        <w:t xml:space="preserve">, NK, B.naive, mast, monocytes.NC, and in red thrombus were T.CD8.naive, neutrophils, </w:t>
      </w:r>
      <w:r>
        <w:rPr>
          <w:rFonts w:ascii="Times New Roman" w:hAnsi="Times New Roman"/>
          <w:sz w:val="24"/>
        </w:rPr>
        <w:lastRenderedPageBreak/>
        <w:t>T.CD8.memory, T.CD4.memory, macrophages, T.CD4.naive, endothelial cells, B.naive, plasma, NK.</w:t>
      </w:r>
    </w:p>
    <w:p w14:paraId="046CE33E" w14:textId="77777777" w:rsidR="00156FB8" w:rsidRDefault="00156FB8"/>
    <w:p w14:paraId="6056822F" w14:textId="77777777" w:rsidR="00156FB8" w:rsidRDefault="00156FB8">
      <w:pPr>
        <w:spacing w:line="480" w:lineRule="auto"/>
        <w:rPr>
          <w:rFonts w:ascii="Times New Roman" w:hAnsi="Times New Roman"/>
          <w:sz w:val="24"/>
        </w:rPr>
      </w:pPr>
    </w:p>
    <w:p w14:paraId="71CD3BE8" w14:textId="77777777" w:rsidR="00156FB8" w:rsidRDefault="00156FB8">
      <w:pPr>
        <w:spacing w:line="480" w:lineRule="auto"/>
        <w:rPr>
          <w:rFonts w:ascii="Times New Roman" w:hAnsi="Times New Roman"/>
          <w:sz w:val="24"/>
        </w:rPr>
      </w:pPr>
    </w:p>
    <w:p w14:paraId="698036A1" w14:textId="77777777" w:rsidR="00156FB8" w:rsidRDefault="00156FB8">
      <w:pPr>
        <w:spacing w:line="360" w:lineRule="auto"/>
        <w:jc w:val="center"/>
        <w:rPr>
          <w:rFonts w:ascii="Times New Roman" w:hAnsi="Times New Roman"/>
          <w:sz w:val="28"/>
          <w:szCs w:val="36"/>
        </w:rPr>
      </w:pPr>
    </w:p>
    <w:p w14:paraId="76BCA85C" w14:textId="77777777" w:rsidR="00156FB8" w:rsidRDefault="00156FB8">
      <w:pPr>
        <w:spacing w:line="360" w:lineRule="auto"/>
        <w:jc w:val="center"/>
        <w:rPr>
          <w:rFonts w:ascii="Times New Roman" w:hAnsi="Times New Roman"/>
          <w:sz w:val="28"/>
          <w:szCs w:val="36"/>
        </w:rPr>
      </w:pPr>
    </w:p>
    <w:p w14:paraId="3E93C483" w14:textId="77777777" w:rsidR="00156FB8" w:rsidRDefault="00156FB8">
      <w:pPr>
        <w:spacing w:line="480" w:lineRule="auto"/>
        <w:rPr>
          <w:rFonts w:ascii="Times New Roman" w:hAnsi="Times New Roman"/>
          <w:sz w:val="28"/>
          <w:szCs w:val="36"/>
        </w:rPr>
      </w:pPr>
    </w:p>
    <w:sectPr w:rsidR="00156FB8">
      <w:footerReference w:type="default" r:id="rId16"/>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6C04844" w14:textId="77777777" w:rsidR="00633CC6" w:rsidRDefault="00633CC6" w:rsidP="00633CC6">
      <w:r>
        <w:separator/>
      </w:r>
    </w:p>
  </w:endnote>
  <w:endnote w:type="continuationSeparator" w:id="0">
    <w:p w14:paraId="7239B0A0" w14:textId="77777777" w:rsidR="00633CC6" w:rsidRDefault="00633CC6" w:rsidP="00633CC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Rockwell">
    <w:panose1 w:val="02060603020205020403"/>
    <w:charset w:val="00"/>
    <w:family w:val="roman"/>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0A2D37" w14:textId="6136A031" w:rsidR="00633CC6" w:rsidRDefault="00633CC6">
    <w:pPr>
      <w:pStyle w:val="Footer"/>
    </w:pPr>
    <w:r>
      <w:rPr>
        <w:noProof/>
      </w:rPr>
      <mc:AlternateContent>
        <mc:Choice Requires="wps">
          <w:drawing>
            <wp:anchor distT="0" distB="0" distL="114300" distR="114300" simplePos="0" relativeHeight="251659264" behindDoc="0" locked="0" layoutInCell="0" allowOverlap="1" wp14:anchorId="07AC63DA" wp14:editId="67C5C44E">
              <wp:simplePos x="0" y="0"/>
              <wp:positionH relativeFrom="page">
                <wp:posOffset>0</wp:posOffset>
              </wp:positionH>
              <wp:positionV relativeFrom="page">
                <wp:posOffset>10237470</wp:posOffset>
              </wp:positionV>
              <wp:extent cx="7560310" cy="263525"/>
              <wp:effectExtent l="0" t="0" r="0" b="3175"/>
              <wp:wrapNone/>
              <wp:docPr id="1" name="MSIPCM042b4ca0abef36106ebb0f43" descr="{&quot;HashCode&quot;:-1348403003,&quot;Height&quot;:841.0,&quot;Width&quot;:595.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560310" cy="26352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6A086041" w14:textId="7EF2AF55" w:rsidR="00633CC6" w:rsidRPr="00633CC6" w:rsidRDefault="00633CC6" w:rsidP="00633CC6">
                          <w:pPr>
                            <w:jc w:val="left"/>
                            <w:rPr>
                              <w:rFonts w:ascii="Rockwell" w:hAnsi="Rockwell"/>
                              <w:color w:val="0078D7"/>
                              <w:sz w:val="18"/>
                            </w:rPr>
                          </w:pPr>
                          <w:r w:rsidRPr="00633CC6">
                            <w:rPr>
                              <w:rFonts w:ascii="Rockwell" w:hAnsi="Rockwell"/>
                              <w:color w:val="0078D7"/>
                              <w:sz w:val="18"/>
                            </w:rPr>
                            <w:t>Information Classification: General</w:t>
                          </w:r>
                        </w:p>
                      </w:txbxContent>
                    </wps:txbx>
                    <wps:bodyPr rot="0" spcFirstLastPara="0" vertOverflow="overflow" horzOverflow="overflow" vert="horz" wrap="square" lIns="254000" tIns="0" rIns="91440" bIns="0" numCol="1" spcCol="0" rtlCol="0" fromWordArt="0" anchor="b" anchorCtr="0" forceAA="0" compatLnSpc="1">
                      <a:prstTxWarp prst="textNoShape">
                        <a:avLst/>
                      </a:prstTxWarp>
                      <a:noAutofit/>
                    </wps:bodyPr>
                  </wps:wsp>
                </a:graphicData>
              </a:graphic>
            </wp:anchor>
          </w:drawing>
        </mc:Choice>
        <mc:Fallback>
          <w:pict>
            <v:shapetype w14:anchorId="07AC63DA" id="_x0000_t202" coordsize="21600,21600" o:spt="202" path="m,l,21600r21600,l21600,xe">
              <v:stroke joinstyle="miter"/>
              <v:path gradientshapeok="t" o:connecttype="rect"/>
            </v:shapetype>
            <v:shape id="MSIPCM042b4ca0abef36106ebb0f43" o:spid="_x0000_s1026" type="#_x0000_t202" alt="{&quot;HashCode&quot;:-1348403003,&quot;Height&quot;:841.0,&quot;Width&quot;:595.0,&quot;Placement&quot;:&quot;Footer&quot;,&quot;Index&quot;:&quot;Primary&quot;,&quot;Section&quot;:1,&quot;Top&quot;:0.0,&quot;Left&quot;:0.0}" style="position:absolute;left:0;text-align:left;margin-left:0;margin-top:806.1pt;width:595.3pt;height:20.75pt;z-index:251659264;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" o:allowincell="f" filled="f" stroked="f" strokeweight=".5pt">
              <v:fill o:detectmouseclick="t"/>
              <v:textbox inset="20pt,0,,0">
                <w:txbxContent>
                  <w:p w14:paraId="6A086041" w14:textId="7EF2AF55" w:rsidR="00633CC6" w:rsidRPr="00633CC6" w:rsidRDefault="00633CC6" w:rsidP="00633CC6">
                    <w:pPr>
                      <w:jc w:val="left"/>
                      <w:rPr>
                        <w:rFonts w:ascii="Rockwell" w:hAnsi="Rockwell"/>
                        <w:color w:val="0078D7"/>
                        <w:sz w:val="18"/>
                      </w:rPr>
                    </w:pPr>
                    <w:r w:rsidRPr="00633CC6">
                      <w:rPr>
                        <w:rFonts w:ascii="Rockwell" w:hAnsi="Rockwell"/>
                        <w:color w:val="0078D7"/>
                        <w:sz w:val="18"/>
                      </w:rPr>
                      <w:t>Information Classification: General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C357FD8" w14:textId="77777777" w:rsidR="00633CC6" w:rsidRDefault="00633CC6" w:rsidP="00633CC6">
      <w:r>
        <w:separator/>
      </w:r>
    </w:p>
  </w:footnote>
  <w:footnote w:type="continuationSeparator" w:id="0">
    <w:p w14:paraId="2BFD2BE3" w14:textId="77777777" w:rsidR="00633CC6" w:rsidRDefault="00633CC6" w:rsidP="00633CC6">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5"/>
  <w:embedSystemFonts/>
  <w:proofState w:grammar="clean"/>
  <w:defaultTabStop w:val="420"/>
  <w:drawingGridVerticalSpacing w:val="156"/>
  <w:noPunctuationKerning/>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commondata" w:val="eyJoZGlkIjoiMGU3MDFlY2I2MmYzZmE1YjMwY2JkNjc0NDY5MjFmMjkifQ=="/>
  </w:docVars>
  <w:rsids>
    <w:rsidRoot w:val="00156FB8"/>
    <w:rsid w:val="00156FB8"/>
    <w:rsid w:val="00633CC6"/>
    <w:rsid w:val="01336B31"/>
    <w:rsid w:val="01DC7841"/>
    <w:rsid w:val="09494FFA"/>
    <w:rsid w:val="11925FB6"/>
    <w:rsid w:val="13AD1ECE"/>
    <w:rsid w:val="14CC5ACA"/>
    <w:rsid w:val="27935606"/>
    <w:rsid w:val="2A9173DA"/>
    <w:rsid w:val="3057197E"/>
    <w:rsid w:val="33CA0924"/>
    <w:rsid w:val="3A0A5919"/>
    <w:rsid w:val="42BC47FA"/>
    <w:rsid w:val="42D902B1"/>
    <w:rsid w:val="48621413"/>
    <w:rsid w:val="4C894C6D"/>
    <w:rsid w:val="4C9A7D5F"/>
    <w:rsid w:val="4CE54D31"/>
    <w:rsid w:val="4DDC045D"/>
    <w:rsid w:val="4E165C93"/>
    <w:rsid w:val="52DC4AA0"/>
    <w:rsid w:val="57395BF4"/>
    <w:rsid w:val="5AB515E7"/>
    <w:rsid w:val="5F376C32"/>
    <w:rsid w:val="62C456BC"/>
    <w:rsid w:val="68F96705"/>
    <w:rsid w:val="6A274E27"/>
    <w:rsid w:val="7C0A1A8A"/>
    <w:rsid w:val="7E045235"/>
    <w:rsid w:val="7E8E70A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5E830AE7"/>
  <w15:docId w15:val="{D41EBBDB-748F-41C1-94A4-4CD111DE78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SimSun" w:hAnsi="Times New Roman" w:cs="Times New Roman"/>
        <w:lang w:val="en-NZ" w:eastAsia="en-NZ"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Default Paragraph Font" w:semiHidden="1" w:qFormat="1"/>
    <w:lsdException w:name="Subtitle" w:qFormat="1"/>
    <w:lsdException w:name="Hyperlink" w:qFormat="1"/>
    <w:lsdException w:name="Strong" w:qFormat="1"/>
    <w:lsdException w:name="Emphasis" w:qFormat="1"/>
    <w:lsdException w:name="HTML Top of Form" w:semiHidden="1" w:uiPriority="99" w:unhideWhenUsed="1"/>
    <w:lsdException w:name="HTML Bottom of Form" w:semiHidden="1" w:uiPriority="99" w:unhideWhenUsed="1"/>
    <w:lsdException w:name="Normal (Web)" w:qFormat="1"/>
    <w:lsdException w:name="Normal Table" w:semiHidden="1"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pPr>
      <w:widowControl w:val="0"/>
      <w:jc w:val="both"/>
    </w:pPr>
    <w:rPr>
      <w:rFonts w:ascii="Calibri" w:hAnsi="Calibri"/>
      <w:kern w:val="2"/>
      <w:sz w:val="21"/>
      <w:szCs w:val="24"/>
      <w:lang w:val="en-US" w:eastAsia="zh-CN"/>
    </w:rPr>
  </w:style>
  <w:style w:type="paragraph" w:styleId="Heading2">
    <w:name w:val="heading 2"/>
    <w:basedOn w:val="Normal"/>
    <w:next w:val="Normal"/>
    <w:semiHidden/>
    <w:unhideWhenUsed/>
    <w:qFormat/>
    <w:pPr>
      <w:spacing w:beforeAutospacing="1" w:afterAutospacing="1"/>
      <w:jc w:val="left"/>
      <w:outlineLvl w:val="1"/>
    </w:pPr>
    <w:rPr>
      <w:rFonts w:ascii="SimSun" w:hAnsi="SimSun" w:hint="eastAsia"/>
      <w:b/>
      <w:bCs/>
      <w:kern w:val="0"/>
      <w:sz w:val="36"/>
      <w:szCs w:val="36"/>
    </w:rPr>
  </w:style>
  <w:style w:type="paragraph" w:styleId="Heading3">
    <w:name w:val="heading 3"/>
    <w:basedOn w:val="Normal"/>
    <w:next w:val="Normal"/>
    <w:semiHidden/>
    <w:unhideWhenUsed/>
    <w:qFormat/>
    <w:pPr>
      <w:spacing w:beforeAutospacing="1" w:afterAutospacing="1"/>
      <w:jc w:val="left"/>
      <w:outlineLvl w:val="2"/>
    </w:pPr>
    <w:rPr>
      <w:rFonts w:ascii="SimSun" w:hAnsi="SimSun" w:hint="eastAsia"/>
      <w:b/>
      <w:bCs/>
      <w:kern w:val="0"/>
      <w:sz w:val="27"/>
      <w:szCs w:val="27"/>
    </w:rPr>
  </w:style>
  <w:style w:type="paragraph" w:styleId="Heading4">
    <w:name w:val="heading 4"/>
    <w:basedOn w:val="Normal"/>
    <w:next w:val="Normal"/>
    <w:semiHidden/>
    <w:unhideWhenUsed/>
    <w:qFormat/>
    <w:pPr>
      <w:spacing w:beforeAutospacing="1" w:afterAutospacing="1"/>
      <w:jc w:val="left"/>
      <w:outlineLvl w:val="3"/>
    </w:pPr>
    <w:rPr>
      <w:rFonts w:ascii="SimSun" w:hAnsi="SimSun" w:hint="eastAsia"/>
      <w:b/>
      <w:bCs/>
      <w:kern w:val="0"/>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qFormat/>
    <w:pPr>
      <w:spacing w:beforeAutospacing="1" w:afterAutospacing="1"/>
      <w:jc w:val="left"/>
    </w:pPr>
    <w:rPr>
      <w:kern w:val="0"/>
      <w:sz w:val="24"/>
    </w:rPr>
  </w:style>
  <w:style w:type="character" w:styleId="Strong">
    <w:name w:val="Strong"/>
    <w:basedOn w:val="DefaultParagraphFont"/>
    <w:qFormat/>
    <w:rPr>
      <w:b/>
    </w:rPr>
  </w:style>
  <w:style w:type="character" w:styleId="Hyperlink">
    <w:name w:val="Hyperlink"/>
    <w:basedOn w:val="DefaultParagraphFont"/>
    <w:qFormat/>
    <w:rPr>
      <w:color w:val="0000FF"/>
      <w:u w:val="single"/>
    </w:rPr>
  </w:style>
  <w:style w:type="paragraph" w:styleId="Header">
    <w:name w:val="header"/>
    <w:basedOn w:val="Normal"/>
    <w:link w:val="HeaderChar"/>
    <w:rsid w:val="00633CC6"/>
    <w:pPr>
      <w:tabs>
        <w:tab w:val="center" w:pos="4513"/>
        <w:tab w:val="right" w:pos="9026"/>
      </w:tabs>
    </w:pPr>
  </w:style>
  <w:style w:type="character" w:customStyle="1" w:styleId="HeaderChar">
    <w:name w:val="Header Char"/>
    <w:basedOn w:val="DefaultParagraphFont"/>
    <w:link w:val="Header"/>
    <w:rsid w:val="00633CC6"/>
    <w:rPr>
      <w:rFonts w:ascii="Calibri" w:hAnsi="Calibri"/>
      <w:kern w:val="2"/>
      <w:sz w:val="21"/>
      <w:szCs w:val="24"/>
      <w:lang w:val="en-US" w:eastAsia="zh-CN"/>
    </w:rPr>
  </w:style>
  <w:style w:type="paragraph" w:styleId="Footer">
    <w:name w:val="footer"/>
    <w:basedOn w:val="Normal"/>
    <w:link w:val="FooterChar"/>
    <w:rsid w:val="00633CC6"/>
    <w:pPr>
      <w:tabs>
        <w:tab w:val="center" w:pos="4513"/>
        <w:tab w:val="right" w:pos="9026"/>
      </w:tabs>
    </w:pPr>
  </w:style>
  <w:style w:type="character" w:customStyle="1" w:styleId="FooterChar">
    <w:name w:val="Footer Char"/>
    <w:basedOn w:val="DefaultParagraphFont"/>
    <w:link w:val="Footer"/>
    <w:rsid w:val="00633CC6"/>
    <w:rPr>
      <w:rFonts w:ascii="Calibri" w:hAnsi="Calibri"/>
      <w:kern w:val="2"/>
      <w:sz w:val="21"/>
      <w:szCs w:val="24"/>
      <w:lang w:val="en-US"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3.tiff"/><Relationship Id="rId13" Type="http://schemas.openxmlformats.org/officeDocument/2006/relationships/image" Target="media/image8.tiff"/><Relationship Id="rId1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2.tiff"/><Relationship Id="rId12" Type="http://schemas.openxmlformats.org/officeDocument/2006/relationships/image" Target="media/image7.tiff"/><Relationship Id="rId17"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footer" Target="footer1.xml"/><Relationship Id="rId1" Type="http://schemas.openxmlformats.org/officeDocument/2006/relationships/styles" Target="styles.xml"/><Relationship Id="rId6" Type="http://schemas.openxmlformats.org/officeDocument/2006/relationships/image" Target="media/image1.tiff"/><Relationship Id="rId11" Type="http://schemas.openxmlformats.org/officeDocument/2006/relationships/image" Target="media/image6.tiff"/><Relationship Id="rId5" Type="http://schemas.openxmlformats.org/officeDocument/2006/relationships/endnotes" Target="endnotes.xml"/><Relationship Id="rId15" Type="http://schemas.openxmlformats.org/officeDocument/2006/relationships/image" Target="media/image10.tiff"/><Relationship Id="rId10" Type="http://schemas.openxmlformats.org/officeDocument/2006/relationships/image" Target="media/image5.tiff"/><Relationship Id="rId4" Type="http://schemas.openxmlformats.org/officeDocument/2006/relationships/footnotes" Target="footnotes.xml"/><Relationship Id="rId9" Type="http://schemas.openxmlformats.org/officeDocument/2006/relationships/image" Target="media/image4.tiff"/><Relationship Id="rId14" Type="http://schemas.openxmlformats.org/officeDocument/2006/relationships/image" Target="media/image9.tif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14</Pages>
  <Words>949</Words>
  <Characters>5414</Characters>
  <Application>Microsoft Office Word</Application>
  <DocSecurity>0</DocSecurity>
  <Lines>45</Lines>
  <Paragraphs>12</Paragraphs>
  <ScaleCrop>false</ScaleCrop>
  <Company>Informa plc</Company>
  <LinksUpToDate>false</LinksUpToDate>
  <CharactersWithSpaces>6351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tony</dc:creator>
  <cp:lastModifiedBy>Khanapur, Soumya</cp:lastModifiedBy>
  <cp:revision>2</cp:revision>
  <dcterms:created xsi:type="dcterms:W3CDTF">2023-05-28T20:56:00Z</dcterms:created>
  <dcterms:modified xsi:type="dcterms:W3CDTF">2023-05-28T20:56:00Z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2052-11.1.0.14036</vt:lpwstr>
  </property>
  <property fmtid="{D5CDD505-2E9C-101B-9397-08002B2CF9AE}" pid="3" name="ICV">
    <vt:lpwstr>C9874D17AEF340DDBFAF7214D805F182</vt:lpwstr>
  </property>
  <property fmtid="{D5CDD505-2E9C-101B-9397-08002B2CF9AE}" pid="4" name="MSIP_Label_2bbab825-a111-45e4-86a1-18cee0005896_Enabled">
    <vt:lpwstr>true</vt:lpwstr>
  </property>
  <property fmtid="{D5CDD505-2E9C-101B-9397-08002B2CF9AE}" pid="5" name="MSIP_Label_2bbab825-a111-45e4-86a1-18cee0005896_SetDate">
    <vt:lpwstr>2023-05-28T20:56:51Z</vt:lpwstr>
  </property>
  <property fmtid="{D5CDD505-2E9C-101B-9397-08002B2CF9AE}" pid="6" name="MSIP_Label_2bbab825-a111-45e4-86a1-18cee0005896_Method">
    <vt:lpwstr>Standard</vt:lpwstr>
  </property>
  <property fmtid="{D5CDD505-2E9C-101B-9397-08002B2CF9AE}" pid="7" name="MSIP_Label_2bbab825-a111-45e4-86a1-18cee0005896_Name">
    <vt:lpwstr>2bbab825-a111-45e4-86a1-18cee0005896</vt:lpwstr>
  </property>
  <property fmtid="{D5CDD505-2E9C-101B-9397-08002B2CF9AE}" pid="8" name="MSIP_Label_2bbab825-a111-45e4-86a1-18cee0005896_SiteId">
    <vt:lpwstr>2567d566-604c-408a-8a60-55d0dc9d9d6b</vt:lpwstr>
  </property>
  <property fmtid="{D5CDD505-2E9C-101B-9397-08002B2CF9AE}" pid="9" name="MSIP_Label_2bbab825-a111-45e4-86a1-18cee0005896_ActionId">
    <vt:lpwstr>875e3d5d-c25d-4449-a932-cd776d301e9c</vt:lpwstr>
  </property>
  <property fmtid="{D5CDD505-2E9C-101B-9397-08002B2CF9AE}" pid="10" name="MSIP_Label_2bbab825-a111-45e4-86a1-18cee0005896_ContentBits">
    <vt:lpwstr>2</vt:lpwstr>
  </property>
</Properties>
</file>