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2211" w:tblpY="2340"/>
        <w:tblOverlap w:val="never"/>
        <w:tblW w:w="5583" w:type="dxa"/>
        <w:tblLayout w:type="fixed"/>
        <w:tblLook w:val="04A0" w:firstRow="1" w:lastRow="0" w:firstColumn="1" w:lastColumn="0" w:noHBand="0" w:noVBand="1"/>
      </w:tblPr>
      <w:tblGrid>
        <w:gridCol w:w="3343"/>
        <w:gridCol w:w="2240"/>
      </w:tblGrid>
      <w:tr w:rsidR="005C5154" w14:paraId="462DBECD" w14:textId="77777777">
        <w:trPr>
          <w:trHeight w:val="312"/>
        </w:trPr>
        <w:tc>
          <w:tcPr>
            <w:tcW w:w="3343" w:type="dxa"/>
            <w:tcBorders>
              <w:top w:val="single" w:sz="4" w:space="0" w:color="auto"/>
              <w:left w:val="dotted" w:sz="0" w:space="0" w:color="auto"/>
              <w:bottom w:val="single" w:sz="4" w:space="0" w:color="auto"/>
              <w:right w:val="dotted" w:sz="0" w:space="0" w:color="auto"/>
            </w:tcBorders>
            <w:shd w:val="clear" w:color="auto" w:fill="FFFFFF"/>
          </w:tcPr>
          <w:p w14:paraId="1579D10A" w14:textId="77777777" w:rsidR="005C5154" w:rsidRDefault="00C33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2240" w:type="dxa"/>
            <w:tcBorders>
              <w:top w:val="single" w:sz="4" w:space="0" w:color="auto"/>
              <w:left w:val="dotted" w:sz="0" w:space="0" w:color="auto"/>
              <w:bottom w:val="single" w:sz="4" w:space="0" w:color="auto"/>
              <w:right w:val="dotted" w:sz="0" w:space="0" w:color="auto"/>
            </w:tcBorders>
            <w:shd w:val="clear" w:color="auto" w:fill="FFFFFF"/>
          </w:tcPr>
          <w:p w14:paraId="7D552307" w14:textId="77777777" w:rsidR="005C5154" w:rsidRDefault="00C33B2F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= 15</w:t>
            </w:r>
          </w:p>
        </w:tc>
      </w:tr>
      <w:tr w:rsidR="005C5154" w14:paraId="550602D6" w14:textId="77777777">
        <w:trPr>
          <w:trHeight w:val="312"/>
        </w:trPr>
        <w:tc>
          <w:tcPr>
            <w:tcW w:w="3343" w:type="dxa"/>
            <w:tcBorders>
              <w:top w:val="single" w:sz="4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</w:tcPr>
          <w:p w14:paraId="63FD90AB" w14:textId="77777777" w:rsidR="005C5154" w:rsidRDefault="00C33B2F">
            <w:pPr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Liver cirrhosis, n (%)</w:t>
            </w:r>
          </w:p>
        </w:tc>
        <w:tc>
          <w:tcPr>
            <w:tcW w:w="2240" w:type="dxa"/>
            <w:tcBorders>
              <w:top w:val="single" w:sz="4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</w:tcPr>
          <w:p w14:paraId="11A3D3EE" w14:textId="77777777" w:rsidR="005C5154" w:rsidRDefault="005C5154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5154" w14:paraId="289E0E9D" w14:textId="77777777">
        <w:trPr>
          <w:trHeight w:val="299"/>
        </w:trPr>
        <w:tc>
          <w:tcPr>
            <w:tcW w:w="334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</w:tcPr>
          <w:p w14:paraId="62A7C07B" w14:textId="77777777" w:rsidR="005C5154" w:rsidRDefault="00C33B2F">
            <w:pPr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Negative</w:t>
            </w:r>
          </w:p>
        </w:tc>
        <w:tc>
          <w:tcPr>
            <w:tcW w:w="2240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vAlign w:val="center"/>
          </w:tcPr>
          <w:p w14:paraId="5890085F" w14:textId="77777777" w:rsidR="005C5154" w:rsidRDefault="00C33B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(26.7)</w:t>
            </w:r>
          </w:p>
        </w:tc>
      </w:tr>
      <w:tr w:rsidR="005C5154" w14:paraId="37D77F5C" w14:textId="77777777">
        <w:trPr>
          <w:trHeight w:val="312"/>
        </w:trPr>
        <w:tc>
          <w:tcPr>
            <w:tcW w:w="334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</w:tcPr>
          <w:p w14:paraId="52A3584D" w14:textId="77777777" w:rsidR="005C5154" w:rsidRDefault="00C33B2F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Positive</w:t>
            </w:r>
          </w:p>
        </w:tc>
        <w:tc>
          <w:tcPr>
            <w:tcW w:w="2240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vAlign w:val="center"/>
          </w:tcPr>
          <w:p w14:paraId="5F7F75CF" w14:textId="77777777" w:rsidR="005C5154" w:rsidRDefault="00C33B2F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(73.3)</w:t>
            </w:r>
          </w:p>
        </w:tc>
      </w:tr>
      <w:tr w:rsidR="005C5154" w14:paraId="3342E08E" w14:textId="77777777">
        <w:trPr>
          <w:trHeight w:val="312"/>
        </w:trPr>
        <w:tc>
          <w:tcPr>
            <w:tcW w:w="334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</w:tcPr>
          <w:p w14:paraId="613DBB3F" w14:textId="77777777" w:rsidR="005C5154" w:rsidRDefault="00C33B2F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Child-Pugh class, n (%)</w:t>
            </w:r>
          </w:p>
        </w:tc>
        <w:tc>
          <w:tcPr>
            <w:tcW w:w="2240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</w:tcPr>
          <w:p w14:paraId="18453D06" w14:textId="77777777" w:rsidR="005C5154" w:rsidRDefault="005C5154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5154" w14:paraId="72F749C8" w14:textId="77777777">
        <w:trPr>
          <w:trHeight w:val="312"/>
        </w:trPr>
        <w:tc>
          <w:tcPr>
            <w:tcW w:w="334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</w:tcPr>
          <w:p w14:paraId="27AD651B" w14:textId="77777777" w:rsidR="005C5154" w:rsidRDefault="00C33B2F">
            <w:pPr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A</w:t>
            </w:r>
          </w:p>
        </w:tc>
        <w:tc>
          <w:tcPr>
            <w:tcW w:w="2240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vAlign w:val="center"/>
          </w:tcPr>
          <w:p w14:paraId="420C7528" w14:textId="77777777" w:rsidR="005C5154" w:rsidRDefault="00C33B2F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(86.7)</w:t>
            </w:r>
          </w:p>
        </w:tc>
      </w:tr>
      <w:tr w:rsidR="005C5154" w14:paraId="4225C806" w14:textId="77777777">
        <w:trPr>
          <w:trHeight w:val="312"/>
        </w:trPr>
        <w:tc>
          <w:tcPr>
            <w:tcW w:w="334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</w:tcPr>
          <w:p w14:paraId="13D67E16" w14:textId="77777777" w:rsidR="005C5154" w:rsidRDefault="00C33B2F">
            <w:pPr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B</w:t>
            </w:r>
          </w:p>
        </w:tc>
        <w:tc>
          <w:tcPr>
            <w:tcW w:w="2240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vAlign w:val="center"/>
          </w:tcPr>
          <w:p w14:paraId="26AFD25C" w14:textId="77777777" w:rsidR="005C5154" w:rsidRDefault="00C33B2F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(13.3)</w:t>
            </w:r>
          </w:p>
        </w:tc>
      </w:tr>
      <w:tr w:rsidR="005C5154" w14:paraId="0D588123" w14:textId="77777777">
        <w:trPr>
          <w:trHeight w:val="312"/>
        </w:trPr>
        <w:tc>
          <w:tcPr>
            <w:tcW w:w="334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</w:tcPr>
          <w:p w14:paraId="3E775549" w14:textId="77777777" w:rsidR="005C5154" w:rsidRDefault="00C33B2F">
            <w:pPr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ECOG, n (%)</w:t>
            </w:r>
          </w:p>
        </w:tc>
        <w:tc>
          <w:tcPr>
            <w:tcW w:w="2240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vAlign w:val="center"/>
          </w:tcPr>
          <w:p w14:paraId="030FB9D3" w14:textId="77777777" w:rsidR="005C5154" w:rsidRDefault="005C5154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5154" w14:paraId="2A460F52" w14:textId="77777777">
        <w:trPr>
          <w:trHeight w:val="312"/>
        </w:trPr>
        <w:tc>
          <w:tcPr>
            <w:tcW w:w="334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</w:tcPr>
          <w:p w14:paraId="175ED903" w14:textId="77777777" w:rsidR="005C5154" w:rsidRDefault="00C33B2F">
            <w:pPr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0</w:t>
            </w:r>
          </w:p>
        </w:tc>
        <w:tc>
          <w:tcPr>
            <w:tcW w:w="2240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vAlign w:val="center"/>
          </w:tcPr>
          <w:p w14:paraId="2CB80289" w14:textId="77777777" w:rsidR="005C5154" w:rsidRDefault="00C33B2F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(93.3)</w:t>
            </w:r>
          </w:p>
        </w:tc>
      </w:tr>
      <w:tr w:rsidR="005C5154" w14:paraId="63CE4464" w14:textId="77777777">
        <w:trPr>
          <w:trHeight w:val="312"/>
        </w:trPr>
        <w:tc>
          <w:tcPr>
            <w:tcW w:w="334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</w:tcPr>
          <w:p w14:paraId="5CC6968D" w14:textId="77777777" w:rsidR="005C5154" w:rsidRDefault="00C33B2F">
            <w:pPr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</w:t>
            </w:r>
          </w:p>
        </w:tc>
        <w:tc>
          <w:tcPr>
            <w:tcW w:w="2240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vAlign w:val="center"/>
          </w:tcPr>
          <w:p w14:paraId="498A904A" w14:textId="77777777" w:rsidR="005C5154" w:rsidRDefault="00C33B2F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(6.7)</w:t>
            </w:r>
          </w:p>
        </w:tc>
      </w:tr>
      <w:tr w:rsidR="005C5154" w14:paraId="11DB614D" w14:textId="77777777">
        <w:trPr>
          <w:trHeight w:val="312"/>
        </w:trPr>
        <w:tc>
          <w:tcPr>
            <w:tcW w:w="334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</w:tcPr>
          <w:p w14:paraId="7B22A48A" w14:textId="77777777" w:rsidR="005C5154" w:rsidRDefault="00C33B2F">
            <w:pPr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PVTT, n (%)</w:t>
            </w:r>
          </w:p>
        </w:tc>
        <w:tc>
          <w:tcPr>
            <w:tcW w:w="2240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</w:tcPr>
          <w:p w14:paraId="7B0F37C4" w14:textId="77777777" w:rsidR="005C5154" w:rsidRDefault="005C5154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5154" w14:paraId="0F827C2E" w14:textId="77777777">
        <w:trPr>
          <w:trHeight w:val="312"/>
        </w:trPr>
        <w:tc>
          <w:tcPr>
            <w:tcW w:w="334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</w:tcPr>
          <w:p w14:paraId="28308DA2" w14:textId="77777777" w:rsidR="005C5154" w:rsidRDefault="00C33B2F">
            <w:pPr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Total</w:t>
            </w:r>
          </w:p>
        </w:tc>
        <w:tc>
          <w:tcPr>
            <w:tcW w:w="2240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</w:tcPr>
          <w:p w14:paraId="69B63E57" w14:textId="77777777" w:rsidR="005C5154" w:rsidRDefault="00C33B2F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(18.9)</w:t>
            </w:r>
          </w:p>
        </w:tc>
      </w:tr>
      <w:tr w:rsidR="005C5154" w14:paraId="7F96AD84" w14:textId="77777777">
        <w:trPr>
          <w:trHeight w:val="312"/>
        </w:trPr>
        <w:tc>
          <w:tcPr>
            <w:tcW w:w="3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BE2ABC2" w14:textId="77777777" w:rsidR="005C5154" w:rsidRDefault="00C33B2F">
            <w:pPr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VP2</w:t>
            </w:r>
          </w:p>
        </w:tc>
        <w:tc>
          <w:tcPr>
            <w:tcW w:w="2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1E3EA0C" w14:textId="77777777" w:rsidR="005C5154" w:rsidRDefault="00C33B2F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(14.3)</w:t>
            </w:r>
          </w:p>
        </w:tc>
      </w:tr>
      <w:tr w:rsidR="005C5154" w14:paraId="77BC7ADC" w14:textId="77777777">
        <w:trPr>
          <w:trHeight w:val="312"/>
        </w:trPr>
        <w:tc>
          <w:tcPr>
            <w:tcW w:w="3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28B9504" w14:textId="77777777" w:rsidR="005C5154" w:rsidRDefault="00C33B2F">
            <w:pPr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VP3</w:t>
            </w:r>
          </w:p>
        </w:tc>
        <w:tc>
          <w:tcPr>
            <w:tcW w:w="2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FE0A23A" w14:textId="77777777" w:rsidR="005C5154" w:rsidRDefault="00C33B2F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(42.9)</w:t>
            </w:r>
          </w:p>
        </w:tc>
      </w:tr>
      <w:tr w:rsidR="005C5154" w14:paraId="3A16E76F" w14:textId="77777777">
        <w:trPr>
          <w:trHeight w:val="312"/>
        </w:trPr>
        <w:tc>
          <w:tcPr>
            <w:tcW w:w="3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4C24A6D" w14:textId="77777777" w:rsidR="005C5154" w:rsidRDefault="00C33B2F">
            <w:pPr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HVTT, n (%)</w:t>
            </w:r>
          </w:p>
        </w:tc>
        <w:tc>
          <w:tcPr>
            <w:tcW w:w="2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CADFEDA" w14:textId="77777777" w:rsidR="005C5154" w:rsidRDefault="00C33B2F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(6.7)</w:t>
            </w:r>
          </w:p>
        </w:tc>
      </w:tr>
      <w:tr w:rsidR="005C5154" w14:paraId="4A30CB68" w14:textId="77777777">
        <w:trPr>
          <w:trHeight w:val="312"/>
        </w:trPr>
        <w:tc>
          <w:tcPr>
            <w:tcW w:w="3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BB95914" w14:textId="77777777" w:rsidR="005C5154" w:rsidRDefault="00C33B2F">
            <w:pPr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Metastasis, n (%)</w:t>
            </w:r>
          </w:p>
        </w:tc>
        <w:tc>
          <w:tcPr>
            <w:tcW w:w="2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09B203F" w14:textId="77777777" w:rsidR="005C5154" w:rsidRDefault="005C5154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5154" w14:paraId="4D362C7A" w14:textId="77777777">
        <w:trPr>
          <w:trHeight w:val="312"/>
        </w:trPr>
        <w:tc>
          <w:tcPr>
            <w:tcW w:w="3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CF8294D" w14:textId="77777777" w:rsidR="005C5154" w:rsidRDefault="00C33B2F">
            <w:pPr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Absent</w:t>
            </w:r>
          </w:p>
        </w:tc>
        <w:tc>
          <w:tcPr>
            <w:tcW w:w="2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755449D" w14:textId="77777777" w:rsidR="005C5154" w:rsidRDefault="00C33B2F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(100.0)</w:t>
            </w:r>
          </w:p>
        </w:tc>
      </w:tr>
      <w:tr w:rsidR="005C5154" w14:paraId="5C1153D8" w14:textId="77777777">
        <w:trPr>
          <w:trHeight w:val="312"/>
        </w:trPr>
        <w:tc>
          <w:tcPr>
            <w:tcW w:w="3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2551E4F" w14:textId="77777777" w:rsidR="005C5154" w:rsidRDefault="00C33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Present</w:t>
            </w:r>
          </w:p>
        </w:tc>
        <w:tc>
          <w:tcPr>
            <w:tcW w:w="2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6789C50" w14:textId="77777777" w:rsidR="005C5154" w:rsidRDefault="00C33B2F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5154" w14:paraId="71F982C6" w14:textId="77777777">
        <w:trPr>
          <w:trHeight w:val="90"/>
        </w:trPr>
        <w:tc>
          <w:tcPr>
            <w:tcW w:w="3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FCA7ACF" w14:textId="77777777" w:rsidR="005C5154" w:rsidRDefault="00C33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Tumor size, n (%)</w:t>
            </w:r>
          </w:p>
        </w:tc>
        <w:tc>
          <w:tcPr>
            <w:tcW w:w="2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5D61BE9" w14:textId="77777777" w:rsidR="005C5154" w:rsidRDefault="005C5154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5154" w14:paraId="0B02FFAE" w14:textId="77777777">
        <w:trPr>
          <w:trHeight w:val="312"/>
        </w:trPr>
        <w:tc>
          <w:tcPr>
            <w:tcW w:w="3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C1ACA90" w14:textId="77777777" w:rsidR="005C5154" w:rsidRDefault="00C33B2F">
            <w:pPr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≤ 10 cm</w:t>
            </w:r>
          </w:p>
        </w:tc>
        <w:tc>
          <w:tcPr>
            <w:tcW w:w="2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AD9A7B0" w14:textId="77777777" w:rsidR="005C5154" w:rsidRDefault="00C33B2F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(73.3)</w:t>
            </w:r>
          </w:p>
        </w:tc>
      </w:tr>
      <w:tr w:rsidR="005C5154" w14:paraId="308D7810" w14:textId="77777777">
        <w:trPr>
          <w:trHeight w:val="312"/>
        </w:trPr>
        <w:tc>
          <w:tcPr>
            <w:tcW w:w="3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D1769B1" w14:textId="77777777" w:rsidR="005C5154" w:rsidRDefault="00C33B2F">
            <w:pPr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&gt; 10 cm</w:t>
            </w:r>
          </w:p>
        </w:tc>
        <w:tc>
          <w:tcPr>
            <w:tcW w:w="2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63E569C" w14:textId="77777777" w:rsidR="005C5154" w:rsidRDefault="00C33B2F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(26.7)</w:t>
            </w:r>
          </w:p>
        </w:tc>
      </w:tr>
      <w:tr w:rsidR="005C5154" w14:paraId="33460CF1" w14:textId="77777777">
        <w:trPr>
          <w:trHeight w:val="312"/>
        </w:trPr>
        <w:tc>
          <w:tcPr>
            <w:tcW w:w="3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E43CC0A" w14:textId="77777777" w:rsidR="005C5154" w:rsidRDefault="00C33B2F">
            <w:pPr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Tumor number, n (%)</w:t>
            </w:r>
          </w:p>
        </w:tc>
        <w:tc>
          <w:tcPr>
            <w:tcW w:w="2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9F76763" w14:textId="77777777" w:rsidR="005C5154" w:rsidRDefault="005C5154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5154" w14:paraId="7920BC1C" w14:textId="77777777">
        <w:trPr>
          <w:trHeight w:val="312"/>
        </w:trPr>
        <w:tc>
          <w:tcPr>
            <w:tcW w:w="3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16B5A6F" w14:textId="77777777" w:rsidR="005C5154" w:rsidRDefault="00C33B2F">
            <w:pPr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≤ 3</w:t>
            </w:r>
          </w:p>
        </w:tc>
        <w:tc>
          <w:tcPr>
            <w:tcW w:w="2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E7928D8" w14:textId="77777777" w:rsidR="005C5154" w:rsidRDefault="00C33B2F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(60.0)</w:t>
            </w:r>
          </w:p>
        </w:tc>
      </w:tr>
      <w:tr w:rsidR="005C5154" w14:paraId="467FE99B" w14:textId="77777777">
        <w:trPr>
          <w:trHeight w:val="312"/>
        </w:trPr>
        <w:tc>
          <w:tcPr>
            <w:tcW w:w="3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7DD6F9C" w14:textId="77777777" w:rsidR="005C5154" w:rsidRDefault="00C33B2F">
            <w:pPr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&gt; 3</w:t>
            </w:r>
          </w:p>
        </w:tc>
        <w:tc>
          <w:tcPr>
            <w:tcW w:w="2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50FB42E" w14:textId="77777777" w:rsidR="005C5154" w:rsidRDefault="00C33B2F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(40.0)</w:t>
            </w:r>
          </w:p>
        </w:tc>
      </w:tr>
      <w:tr w:rsidR="005C5154" w14:paraId="1D54F641" w14:textId="77777777">
        <w:trPr>
          <w:trHeight w:val="312"/>
        </w:trPr>
        <w:tc>
          <w:tcPr>
            <w:tcW w:w="3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431AF2F" w14:textId="77777777" w:rsidR="005C5154" w:rsidRDefault="00C33B2F">
            <w:pPr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Size </w:t>
            </w:r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&gt;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cm and number </w:t>
            </w:r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&gt;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 n (%)</w:t>
            </w:r>
          </w:p>
        </w:tc>
        <w:tc>
          <w:tcPr>
            <w:tcW w:w="2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11A69AD" w14:textId="77777777" w:rsidR="005C5154" w:rsidRDefault="005C5154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5154" w14:paraId="140F82A1" w14:textId="77777777">
        <w:trPr>
          <w:trHeight w:val="312"/>
        </w:trPr>
        <w:tc>
          <w:tcPr>
            <w:tcW w:w="3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F77DE5F" w14:textId="77777777" w:rsidR="005C5154" w:rsidRDefault="00C33B2F">
            <w:pPr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Absent</w:t>
            </w:r>
          </w:p>
        </w:tc>
        <w:tc>
          <w:tcPr>
            <w:tcW w:w="2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49ADCA6" w14:textId="77777777" w:rsidR="005C5154" w:rsidRDefault="00C33B2F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(80.0)</w:t>
            </w:r>
          </w:p>
        </w:tc>
      </w:tr>
      <w:tr w:rsidR="005C5154" w14:paraId="057AE237" w14:textId="77777777">
        <w:trPr>
          <w:trHeight w:val="312"/>
        </w:trPr>
        <w:tc>
          <w:tcPr>
            <w:tcW w:w="3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213286A" w14:textId="77777777" w:rsidR="005C5154" w:rsidRDefault="00C33B2F">
            <w:pPr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Present</w:t>
            </w:r>
          </w:p>
        </w:tc>
        <w:tc>
          <w:tcPr>
            <w:tcW w:w="2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40240C1" w14:textId="77777777" w:rsidR="005C5154" w:rsidRDefault="00C33B2F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(20.0)</w:t>
            </w:r>
          </w:p>
        </w:tc>
      </w:tr>
      <w:tr w:rsidR="005C5154" w14:paraId="412588A5" w14:textId="77777777">
        <w:trPr>
          <w:trHeight w:val="312"/>
        </w:trPr>
        <w:tc>
          <w:tcPr>
            <w:tcW w:w="3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6451100" w14:textId="77777777" w:rsidR="005C5154" w:rsidRDefault="00C33B2F">
            <w:pPr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BCLC stage, n (%)</w:t>
            </w:r>
          </w:p>
        </w:tc>
        <w:tc>
          <w:tcPr>
            <w:tcW w:w="2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2AA0F9B" w14:textId="77777777" w:rsidR="005C5154" w:rsidRDefault="005C5154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5154" w14:paraId="5BC6D365" w14:textId="77777777">
        <w:trPr>
          <w:trHeight w:val="312"/>
        </w:trPr>
        <w:tc>
          <w:tcPr>
            <w:tcW w:w="3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7F80BE4" w14:textId="77777777" w:rsidR="005C5154" w:rsidRDefault="00C33B2F">
            <w:pPr>
              <w:ind w:firstLineChars="100" w:firstLine="200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1ECFD85" w14:textId="77777777" w:rsidR="005C5154" w:rsidRDefault="00C33B2F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(46.7)</w:t>
            </w:r>
          </w:p>
        </w:tc>
      </w:tr>
      <w:tr w:rsidR="005C5154" w14:paraId="22A91E33" w14:textId="77777777">
        <w:trPr>
          <w:trHeight w:val="312"/>
        </w:trPr>
        <w:tc>
          <w:tcPr>
            <w:tcW w:w="33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75A8C219" w14:textId="77777777" w:rsidR="005C5154" w:rsidRDefault="00C33B2F">
            <w:pPr>
              <w:ind w:firstLineChars="100" w:firstLine="200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62B3550" w14:textId="77777777" w:rsidR="005C5154" w:rsidRDefault="00C33B2F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(53.3)</w:t>
            </w:r>
          </w:p>
        </w:tc>
      </w:tr>
    </w:tbl>
    <w:p w14:paraId="4CF83FBA" w14:textId="77777777" w:rsidR="005C5154" w:rsidRDefault="00C33B2F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Table 1. Baseline characteristics of 15 patients with successful conversion.</w:t>
      </w:r>
    </w:p>
    <w:p w14:paraId="6AB19B0F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3A967C25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3A256E49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4904AE00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53941AC7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73D429E5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2D581BB9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282C407B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44B271F8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0CCB1548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65FC2AFE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160A4930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23A67408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43BE1639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6E674ED6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0C48688C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50DF7FA0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293002E1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31EB3ED7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28D6946D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4B08D6AA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2D201306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428689CC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3E612EED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31520F71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3427379F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5F8D92DF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5548531F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52A9AB7F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5224FBCE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6FDCF16A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0A2658B6" w14:textId="77777777" w:rsidR="005C5154" w:rsidRDefault="005C515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7C25F27D" w14:textId="77777777" w:rsidR="005C5154" w:rsidRDefault="005C5154">
      <w:pPr>
        <w:rPr>
          <w:rFonts w:cs="Times New Roman"/>
          <w:szCs w:val="21"/>
        </w:rPr>
      </w:pPr>
    </w:p>
    <w:p w14:paraId="56D4A456" w14:textId="77777777" w:rsidR="005C5154" w:rsidRDefault="00C33B2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Abbreviations: </w:t>
      </w:r>
      <w:r>
        <w:rPr>
          <w:rFonts w:ascii="Times New Roman" w:hAnsi="Times New Roman" w:cs="Times New Roman"/>
          <w:szCs w:val="21"/>
        </w:rPr>
        <w:t xml:space="preserve">BCLC, Barcelona Clinic Liver Cancer; ECOG PS, </w:t>
      </w:r>
      <w:r>
        <w:rPr>
          <w:rFonts w:ascii="Times New Roman" w:hAnsi="Times New Roman" w:cs="Times New Roman"/>
          <w:szCs w:val="21"/>
        </w:rPr>
        <w:t>Eastern Cooperative Oncology Group Performance Status; HVTT, hepatic vein tumor thrombus; PVTT, portal vein tumor thrombus; RFA, radiofrequency ablation.</w:t>
      </w:r>
    </w:p>
    <w:p w14:paraId="36B16C0E" w14:textId="77777777" w:rsidR="005C5154" w:rsidRDefault="005C5154"/>
    <w:sectPr w:rsidR="005C515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D73D4" w14:textId="77777777" w:rsidR="00C33B2F" w:rsidRDefault="00C33B2F" w:rsidP="00C33B2F">
      <w:r>
        <w:separator/>
      </w:r>
    </w:p>
  </w:endnote>
  <w:endnote w:type="continuationSeparator" w:id="0">
    <w:p w14:paraId="63CC80D5" w14:textId="77777777" w:rsidR="00C33B2F" w:rsidRDefault="00C33B2F" w:rsidP="00C3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altName w:val="Segoe Print"/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643A" w14:textId="1632DD90" w:rsidR="00C33B2F" w:rsidRDefault="00C33B2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6A88C6" wp14:editId="154D7142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aa124e6aaf62e23aa5b6c6f8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9BC521" w14:textId="26B4B07B" w:rsidR="00C33B2F" w:rsidRPr="00C33B2F" w:rsidRDefault="00C33B2F" w:rsidP="00C33B2F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C33B2F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A88C6" id="_x0000_t202" coordsize="21600,21600" o:spt="202" path="m,l,21600r21600,l21600,xe">
              <v:stroke joinstyle="miter"/>
              <v:path gradientshapeok="t" o:connecttype="rect"/>
            </v:shapetype>
            <v:shape id="MSIPCMaa124e6aaf62e23aa5b6c6f8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389BC521" w14:textId="26B4B07B" w:rsidR="00C33B2F" w:rsidRPr="00C33B2F" w:rsidRDefault="00C33B2F" w:rsidP="00C33B2F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C33B2F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62C4F" w14:textId="77777777" w:rsidR="00C33B2F" w:rsidRDefault="00C33B2F" w:rsidP="00C33B2F">
      <w:r>
        <w:separator/>
      </w:r>
    </w:p>
  </w:footnote>
  <w:footnote w:type="continuationSeparator" w:id="0">
    <w:p w14:paraId="24FBE981" w14:textId="77777777" w:rsidR="00C33B2F" w:rsidRDefault="00C33B2F" w:rsidP="00C33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ZhNDNiY2FiNzllMzMwY2JmN2E4OTNjNDFlNWEyMDQifQ=="/>
  </w:docVars>
  <w:rsids>
    <w:rsidRoot w:val="56757FD2"/>
    <w:rsid w:val="005C5154"/>
    <w:rsid w:val="00C33B2F"/>
    <w:rsid w:val="5675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99A001"/>
  <w15:docId w15:val="{C368B5EE-D88C-4592-94EC-57A7C239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33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33B2F"/>
    <w:rPr>
      <w:kern w:val="2"/>
      <w:sz w:val="21"/>
      <w:szCs w:val="22"/>
      <w:lang w:val="en-US" w:eastAsia="zh-CN"/>
    </w:rPr>
  </w:style>
  <w:style w:type="paragraph" w:styleId="Footer">
    <w:name w:val="footer"/>
    <w:basedOn w:val="Normal"/>
    <w:link w:val="FooterChar"/>
    <w:rsid w:val="00C33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33B2F"/>
    <w:rPr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Smiley</dc:creator>
  <cp:lastModifiedBy>Olliver, Tania</cp:lastModifiedBy>
  <cp:revision>2</cp:revision>
  <dcterms:created xsi:type="dcterms:W3CDTF">2023-04-07T05:49:00Z</dcterms:created>
  <dcterms:modified xsi:type="dcterms:W3CDTF">2023-04-07T05:49:00Z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57F9DBB5835949F6847D3067B0325AFC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2023-04-07T05:48:59Z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bc3e5005-821d-42f3-ae4e-4f47c3a294d9</vt:lpwstr>
  </property>
  <property fmtid="{D5CDD505-2E9C-101B-9397-08002B2CF9AE}" pid="10" name="MSIP_Label_2bbab825-a111-45e4-86a1-18cee0005896_ContentBits">
    <vt:lpwstr>2</vt:lpwstr>
  </property>
</Properties>
</file>