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Calibri" w:eastAsia="宋体"/>
          <w:b/>
          <w:bCs/>
          <w:sz w:val="16"/>
          <w:szCs w:val="16"/>
          <w:lang w:val="en-US" w:eastAsia="zh-CN"/>
        </w:rPr>
        <w:t>S</w:t>
      </w:r>
      <w:r>
        <w:rPr>
          <w:rFonts w:hint="eastAsia" w:ascii="Calibri" w:eastAsia="宋体"/>
          <w:b/>
          <w:bCs/>
          <w:sz w:val="16"/>
          <w:szCs w:val="16"/>
          <w:lang w:val="en-US" w:eastAsia="zh-CN"/>
        </w:rPr>
        <w:t>upplementary</w:t>
      </w:r>
      <w:r>
        <w:rPr>
          <w:rFonts w:hint="eastAsia" w:ascii="Calibri" w:eastAsia="宋体"/>
          <w:b/>
          <w:bCs/>
          <w:sz w:val="16"/>
          <w:szCs w:val="16"/>
          <w:lang w:val="en-US" w:eastAsia="zh-CN"/>
        </w:rPr>
        <w:t xml:space="preserve"> table</w:t>
      </w:r>
      <w:r>
        <w:rPr>
          <w:rFonts w:hint="eastAsia" w:ascii="Calibri" w:eastAsia="宋体"/>
          <w:b/>
          <w:bCs/>
          <w:sz w:val="16"/>
          <w:szCs w:val="16"/>
          <w:lang w:val="en-US" w:eastAsia="zh-CN"/>
        </w:rPr>
        <w:t xml:space="preserve">. </w:t>
      </w:r>
      <w:bookmarkStart w:id="0" w:name="_GoBack"/>
      <w:bookmarkEnd w:id="0"/>
      <w:r>
        <w:rPr>
          <w:rFonts w:hint="eastAsia" w:ascii="Calibri" w:eastAsia="宋体"/>
          <w:b/>
          <w:bCs/>
          <w:sz w:val="16"/>
          <w:szCs w:val="16"/>
          <w:lang w:val="en-GB" w:eastAsia="zh-CN"/>
        </w:rPr>
        <w:t>Tr</w:t>
      </w:r>
      <w:r>
        <w:rPr>
          <w:b/>
          <w:bCs/>
          <w:sz w:val="16"/>
          <w:szCs w:val="16"/>
          <w:lang w:val="en-GB"/>
        </w:rPr>
        <w:t xml:space="preserve">ends in </w:t>
      </w:r>
      <w:r>
        <w:rPr>
          <w:rFonts w:hint="eastAsia" w:ascii="Calibri"/>
          <w:b/>
          <w:bCs/>
          <w:sz w:val="16"/>
          <w:szCs w:val="16"/>
          <w:lang w:val="en-GB"/>
        </w:rPr>
        <w:t>antimicrobial</w:t>
      </w:r>
      <w:r>
        <w:rPr>
          <w:b/>
          <w:bCs/>
          <w:sz w:val="16"/>
          <w:szCs w:val="16"/>
          <w:lang w:val="en-GB"/>
        </w:rPr>
        <w:t xml:space="preserve"> resistance rates of </w:t>
      </w:r>
      <w:r>
        <w:rPr>
          <w:rFonts w:hint="eastAsia" w:ascii="Calibri"/>
          <w:b/>
          <w:bCs/>
          <w:i/>
          <w:iCs/>
          <w:sz w:val="16"/>
          <w:szCs w:val="16"/>
          <w:lang w:val="en-GB"/>
        </w:rPr>
        <w:t>E.coli</w:t>
      </w:r>
      <w:r>
        <w:rPr>
          <w:rFonts w:hint="eastAsia" w:ascii="Calibri" w:eastAsia="宋体"/>
          <w:b/>
          <w:bCs/>
          <w:sz w:val="16"/>
          <w:szCs w:val="16"/>
          <w:lang w:val="en-US" w:eastAsia="zh-CN"/>
        </w:rPr>
        <w:t>,</w:t>
      </w:r>
      <w:r>
        <w:rPr>
          <w:rFonts w:hint="eastAsia" w:ascii="Calibri" w:eastAsia="宋体"/>
          <w:b/>
          <w:bCs/>
          <w:i/>
          <w:iCs/>
          <w:sz w:val="16"/>
          <w:szCs w:val="16"/>
          <w:lang w:val="en-US" w:eastAsia="zh-CN"/>
        </w:rPr>
        <w:t xml:space="preserve"> K.pneumoniae</w:t>
      </w:r>
      <w:r>
        <w:rPr>
          <w:rFonts w:hint="eastAsia" w:ascii="Calibri" w:eastAsia="宋体"/>
          <w:b/>
          <w:bCs/>
          <w:sz w:val="16"/>
          <w:szCs w:val="16"/>
          <w:lang w:val="en-US" w:eastAsia="zh-CN"/>
        </w:rPr>
        <w:t xml:space="preserve"> and </w:t>
      </w:r>
      <w:r>
        <w:rPr>
          <w:rFonts w:hint="eastAsia" w:ascii="Calibri" w:eastAsia="宋体"/>
          <w:b/>
          <w:bCs/>
          <w:i/>
          <w:iCs/>
          <w:sz w:val="16"/>
          <w:szCs w:val="16"/>
          <w:lang w:val="en-US" w:eastAsia="zh-CN"/>
        </w:rPr>
        <w:t>E.cloacae</w:t>
      </w:r>
      <w:r>
        <w:rPr>
          <w:b/>
          <w:bCs/>
          <w:sz w:val="16"/>
          <w:szCs w:val="16"/>
          <w:lang w:val="en-GB"/>
        </w:rPr>
        <w:t xml:space="preserve"> from 2016 to 2021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01"/>
        <w:gridCol w:w="601"/>
        <w:gridCol w:w="540"/>
        <w:gridCol w:w="601"/>
        <w:gridCol w:w="601"/>
        <w:gridCol w:w="540"/>
        <w:gridCol w:w="601"/>
        <w:gridCol w:w="601"/>
        <w:gridCol w:w="571"/>
        <w:gridCol w:w="601"/>
        <w:gridCol w:w="601"/>
        <w:gridCol w:w="540"/>
        <w:gridCol w:w="601"/>
        <w:gridCol w:w="601"/>
        <w:gridCol w:w="571"/>
        <w:gridCol w:w="601"/>
        <w:gridCol w:w="601"/>
        <w:gridCol w:w="571"/>
        <w:gridCol w:w="384"/>
        <w:gridCol w:w="593"/>
        <w:gridCol w:w="469"/>
        <w:gridCol w:w="396"/>
        <w:gridCol w:w="593"/>
        <w:gridCol w:w="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Antimicrobial agent</w:t>
            </w:r>
          </w:p>
        </w:tc>
        <w:tc>
          <w:tcPr>
            <w:tcW w:w="62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(N-DR/DR) DRR</w:t>
            </w:r>
          </w:p>
        </w:tc>
        <w:tc>
          <w:tcPr>
            <w:tcW w:w="62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(N-DR/DR) DRR</w:t>
            </w:r>
          </w:p>
        </w:tc>
        <w:tc>
          <w:tcPr>
            <w:tcW w:w="63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(N-DR/DR) DRR</w:t>
            </w:r>
          </w:p>
        </w:tc>
        <w:tc>
          <w:tcPr>
            <w:tcW w:w="62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(N-DR/DR) DRR</w:t>
            </w:r>
          </w:p>
        </w:tc>
        <w:tc>
          <w:tcPr>
            <w:tcW w:w="63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(N-DR/DR) DRR</w:t>
            </w:r>
          </w:p>
        </w:tc>
        <w:tc>
          <w:tcPr>
            <w:tcW w:w="630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(N-DR/DR) DRR</w:t>
            </w:r>
          </w:p>
        </w:tc>
        <w:tc>
          <w:tcPr>
            <w:tcW w:w="494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z</w:t>
            </w:r>
          </w:p>
        </w:tc>
        <w:tc>
          <w:tcPr>
            <w:tcW w:w="502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  <w:r>
              <w:rPr>
                <w:rStyle w:val="4"/>
                <w:rFonts w:hint="default" w:ascii="Arial" w:hAnsi="Arial" w:cs="Arial"/>
                <w:sz w:val="10"/>
                <w:szCs w:val="10"/>
                <w:lang w:val="en-US" w:eastAsia="zh-CN" w:bidi="ar"/>
              </w:rPr>
              <w:t>-values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19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19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20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19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20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203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E.cloacae</w:t>
            </w:r>
          </w:p>
        </w:tc>
        <w:tc>
          <w:tcPr>
            <w:tcW w:w="13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0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16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  <w:tc>
          <w:tcPr>
            <w:tcW w:w="14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E.coli</w:t>
            </w:r>
          </w:p>
        </w:tc>
        <w:tc>
          <w:tcPr>
            <w:tcW w:w="20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K.pneumoniae</w:t>
            </w:r>
          </w:p>
        </w:tc>
        <w:tc>
          <w:tcPr>
            <w:tcW w:w="16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E.cloacae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AMP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(126/744) 85.52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9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(127/710) 84.83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9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(137/926) 87.11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(94/464) 83.15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9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(148/747) 83.46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(171/840) 83.09</w:t>
            </w:r>
          </w:p>
        </w:tc>
        <w:tc>
          <w:tcPr>
            <w:tcW w:w="21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0.681</w:t>
            </w:r>
          </w:p>
        </w:tc>
        <w:tc>
          <w:tcPr>
            <w:tcW w:w="20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0.409</w:t>
            </w:r>
          </w:p>
        </w:tc>
        <w:tc>
          <w:tcPr>
            <w:tcW w:w="20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PIP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(62/133) 68.21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(76/45) 37.19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(17/6) 26.09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(246/593) 70.68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(259/162) 38.48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(56/31) 35.63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(295/768) 72.25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(326/226) 40.94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(76/43) 36.13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(176/382) 68.46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(199/159) 44.41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(44/30) 40.54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(281/614) 68.60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(304/233) 43.39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(76/67) 46.85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(348/663) 65.58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(335/235) 41.23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(88/68) 43.59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0.854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9.885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0.606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0.356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AMC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(649/211) 24.53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(323/127) 28.22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(582/243) 29.45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(307/106) 25.67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(845/209) 19.83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(427/122) 22.22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(325/78) 19.35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(200/64) 24.24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(723/163) 18.40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(401/137) 25.46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3.328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0.341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0.068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SAM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(520/349) 40.16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(292/162) 35.68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(387/451) 53.82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(265/156) 37.05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(496/566) 53.30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(335/217) 39.31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(360/365) 50.34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(284/206) 42.04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(456/439) 49.05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(315/222) 41.34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(505/506) 50.05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(332/239) 41.86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0.584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1.209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0.445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0.276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TZP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(823/48) 5.51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(388/66) 14.54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(75/22) 22.68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(804/34) 4.06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(373/50) 11.82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(76/14) 15.56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(1,009/54) 5.08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(485/67) 12.14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(92/27) 22.69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(532/26) 4.66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(293/65) 18.16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(61/13) 17.57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(843/52) 5.81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(432/108) 20.00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(103/40) 27.97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(976/36) 3.56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(475/96) 16.81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(118/40) 25.32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1.727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1.39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0.827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0.189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ATM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(111/64) 36.57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(73/29) 28.43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(10/2) 16.67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(497/311) 38.49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(305/99) 24.50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(23/9) 28.13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(651/398) 37.94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(405/135) 25.00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(52/28) 35.00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(431/273) 38.78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(333/146) 30.48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(66/26) 28.26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(552/344) 38.39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(362/178) 32.96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(81/62) 43.36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(662/349) 34.52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(406/166) 29.02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(105/52) 33.12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0.853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9.34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0.824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0.356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IPM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(861/10) 1.15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(434/21) 4.62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(94/3) 3.09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(826/13) 1.55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(404/19) 4.49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(87/3) 3.33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(1,059/4) 0.38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(536/16) 2.90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(109/10) 8.40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(719/8) 1.10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(433/59) 11.99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(89/6) 6.32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(880/15) 1.68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(453/87) 16.11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(135/8) 5.59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(1,000/12) 1.19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(492/80) 13.99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(141/17) 10.76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0.012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19.536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5.445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0.911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0.002**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0.020*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MEM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(861/10) 1.15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(435/20) 4.40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(94/3) 3.09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(828/10) 1.19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(403/20) 4.73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(87/3) 3.33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(1059/4) 0.38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(534/18) 3.26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(110/9) 7.56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(721/6) 0.83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(432/60) 12.20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(91/4) 4.21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(884/12) 1.34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(453/87) 16.11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(135/8) 5.59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(1,001/11) 1.09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(491/81) 14.16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(140/18) 11.39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14.739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5.258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0.000**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0.022*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CIP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(275/596) 68.43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(301/154) 33.85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(67/30) 30.93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(221/618) 73.66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(274/149) 35.22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(55/35) 38.89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(260/803) 75.54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(349/202) 36.66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(93/26) 21.85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(150/408) 73.12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(208/150) 41.90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(57/17) 22.97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(233/663) 74.00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(301/238) 44.16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(96/47) 32.87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(269/741) 73.37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(331/238) 41.83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(110/48) 30.38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3.108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0.331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LVX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(301/570) 65.44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(357/98) 21.54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(74/23) 23.71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(298/541) 64.48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(341/82) 19.39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(69/21) 23.33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(368/695) 65.38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(436/115) 20.87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(100/19) 15.97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(259/468) 64.37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(367/124) 25.25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(83/12) 12.63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(307/588) 65.70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(387/152) 28.20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(112/31) 21.68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(349/662) 65.48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(415/156) 27.32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(116/42) 26.58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2.476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0.116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AMK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(842/29) 3.33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(432/23) 5.05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(87/1) 1.14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(811/28) 3.34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(409/14) 3.31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(89/1) 1.11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(1042/21) 1.98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(540/12) 2.17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(118/1) 0.84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(548/10) 1.79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(315/43) 12.01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(73/1) 1.35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(868/28) 3.13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(467/73) 13.52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(143/0) 0.00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(984/28) 2.77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(509/63) 11.01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(157/1) 0.63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10.527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0.001**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GEN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(432/439) 50.40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(342/113) 24.84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(72/25) 25.77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(485/354) 42.19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(333/90) 21.28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(71/19) 21.11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(605/458) 43.09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(453/99) 17.93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(104/15) 12.61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(336/222) 39.78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(272/86) 24.02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(62/13) 17.33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(517/377) 42.17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(397/140) 26.07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(113/30) 20.98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(605/406) 40.16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(416/155) 27.15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(119/37) 23.72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1.636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0.762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0.201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0.383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TOB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(149/26) 14.86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(91/9) 9.00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(10/2) 16.67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(682/126) 15.59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(364/40) 9.90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(25/7) 21.88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(921/128) 12.20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(507/32) 5.94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(68/12) 15.00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(479/56) 10.47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(298/47) 13.62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(63/8) 11.27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(770/126) 14.06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(446/94) 17.41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(122/21) 14.69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(877/133) 13.17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(469/102) 17.86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(136/22) 13.92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7.223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1.727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0.527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0.007**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CZO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(269/600) 69.04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(251/204) 44.84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(249/548) 68.76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(205/162) 44.14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(332/694) 67.64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(262/256) 49.42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(101/265) 72.40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(108/139) 56.28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(293/488) 62.48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(282/177) 38.56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(353/522) 59.66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(301/181) 37.55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2.467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1.065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0.116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0.302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CXM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(336/535) 61.42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(274/181) 39.78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(26/71) 73.20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(331/508) 60.55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(270/153) 36.17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(29/58) 66.67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(437/626) 58.89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(336/215) 39.02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(43/75) 63.56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(187/239) 56.10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(149/122) 45.02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(26/26) 50.00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(374/521) 58.21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(318/218) 40.67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(61/78) 56.12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(441/570) 56.38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(341/230) 40.28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(65/91) 58.33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0.804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8.951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0.37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0.609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0.003**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CAZ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(645/226) 25.95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(361/94) 20.66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(67/30) 30.93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(620/219) 26.10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(340/83) 19.62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(64/25) 28.09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(781/281) 26.46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(452/99) 17.97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(82/37) 31.09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(536/191) 26.27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(369/123) 25.00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(67/28) 29.47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(653/243) 27.12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(396/144) 26.67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(86/57) 39.86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(777/234) 23.15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(437/135) 23.60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(97/61) 38.61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0.108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1.512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3.532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0.743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0.219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CRO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(354/517) 59.36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(289/166) 36.48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(58/39) 40.21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(341/498) 59.36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(277/146) 34.52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(59/31) 34.44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(444/619) 58.23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(352/200) 36.23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(72/47) 39.50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(189/238) 55.74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(156/115) 42.44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(28/23) 45.10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(382/514) 57.37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(322/215) 40.04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(77/66) 46.15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(463/549) 54.25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(355/216) 37.83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(86/70) 44.87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0.634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0.583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2.589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0.426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0.445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CTX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(316/474) 60.00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(252/155) 38.08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(50/39) 43.82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(315/475) 60.13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(248/142) 36.41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(45/36) 44.44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(431/624) 59.15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(334/210) 38.60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(62/53) 46.09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(184/238) 56.40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(151/119) 44.07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(27/24) 47.06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0.348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0.992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0.244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0.337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FEP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(572/299) 34.33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(353/102) 22.42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(79/18) 18.56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(675/164) 19.55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(355/68) 16.08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(72/18) 20.00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(866/197) 18.53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(461/90) 16.33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(98/21) 17.65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(591/129) 17.92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(384/106) 21.63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(79/15) 15.96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(734/162) 18.08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(412/128) 23.70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(107/36) 25.17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(866/145) 14.34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(463/109) 19.06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(120/38) 24.05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10.019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0.202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1.271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0.002**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0.653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FOX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(763/107) 12.30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(367/86) 18.98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(713/98) 12.08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(346/56) 13.93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(812/99) 10.87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(410/59) 12.58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(105/11) 9.48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(68/18) 20.93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0.509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0.089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0.475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0.765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NIT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(87/5) 5.43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(36/9) 20.00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(3/1) 25.00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(359/14) 3.75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(73/22) 23.16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(12/1) 7.69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(601/24) 3.84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(154/72) 31.86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(32/11) 25.58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(199/5) 2.45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(36/19) 34.55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(8/3) 27.27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(386/16) 3.98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(58/32) 64.44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(23/5) 17.86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(456/18) 3.80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(61/46) 57.01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(22/8) 26.67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0.19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58.259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1.405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0.663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0.000**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SXT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(310/549) 63.91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(289/160) 35.63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(65/31) 32.29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(362/477) 56.85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(306/117) 27.66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(68/22) 24.44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(467/595) 56.03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(372/180) 32.61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(93/26) 21.85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(256/301) 54.04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(241/117) 32.68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(59/15) 20.27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(373/523) 58.37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(378/162) 30.00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(102/41) 28.67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(443/567) 56.14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(404/168) 29.37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(111/47) 29.75</w:t>
            </w:r>
          </w:p>
        </w:tc>
        <w:tc>
          <w:tcPr>
            <w:tcW w:w="13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0.888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0.556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0.346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0.456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Unicode MS" w:cs="Arial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Arial" w:hAnsi="Arial" w:eastAsia="Arial Unicode MS" w:cs="Arial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0.935</w:t>
            </w:r>
          </w:p>
        </w:tc>
      </w:tr>
    </w:tbl>
    <w:p>
      <w:pPr>
        <w:numPr>
          <w:ilvl w:val="0"/>
          <w:numId w:val="0"/>
        </w:numPr>
        <w:jc w:val="left"/>
        <w:rPr>
          <w:sz w:val="16"/>
          <w:szCs w:val="16"/>
          <w:lang w:val="en-GB"/>
        </w:rPr>
      </w:pPr>
      <w:r>
        <w:rPr>
          <w:rFonts w:hint="default"/>
          <w:b w:val="0"/>
          <w:bCs w:val="0"/>
          <w:sz w:val="16"/>
          <w:szCs w:val="16"/>
          <w:lang w:val="en-US" w:eastAsia="zh-CN"/>
        </w:rPr>
        <w:t>“</w:t>
      </w:r>
      <w:r>
        <w:rPr>
          <w:rFonts w:hint="eastAsia" w:ascii="Calibri" w:eastAsia="宋体"/>
          <w:b w:val="0"/>
          <w:bCs w:val="0"/>
          <w:sz w:val="16"/>
          <w:szCs w:val="16"/>
          <w:lang w:val="en-US" w:eastAsia="zh-CN"/>
        </w:rPr>
        <w:t>-</w:t>
      </w:r>
      <w:r>
        <w:rPr>
          <w:rFonts w:hint="default"/>
          <w:b w:val="0"/>
          <w:bCs w:val="0"/>
          <w:sz w:val="16"/>
          <w:szCs w:val="16"/>
          <w:lang w:val="en-US" w:eastAsia="zh-CN"/>
        </w:rPr>
        <w:t>”represents the bacteria</w:t>
      </w:r>
      <w:r>
        <w:rPr>
          <w:rFonts w:hint="eastAsia" w:ascii="Calibri" w:eastAsia="宋体"/>
          <w:b w:val="0"/>
          <w:bCs w:val="0"/>
          <w:sz w:val="16"/>
          <w:szCs w:val="16"/>
          <w:lang w:val="en-US" w:eastAsia="zh-CN"/>
        </w:rPr>
        <w:t xml:space="preserve"> </w:t>
      </w:r>
      <w:r>
        <w:rPr>
          <w:rFonts w:hint="eastAsia" w:ascii="Calibri" w:hAnsi="Calibri"/>
          <w:sz w:val="16"/>
          <w:szCs w:val="16"/>
        </w:rPr>
        <w:t>was intrinsic resistance to antimicrobial</w:t>
      </w:r>
      <w:r>
        <w:rPr>
          <w:rFonts w:hint="eastAsia" w:ascii="Calibri" w:eastAsia="宋体"/>
          <w:b w:val="0"/>
          <w:bCs w:val="0"/>
          <w:sz w:val="16"/>
          <w:szCs w:val="16"/>
          <w:lang w:val="en-US" w:eastAsia="zh-CN"/>
        </w:rPr>
        <w:t>.</w:t>
      </w:r>
    </w:p>
    <w:p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N-DR denotes non-resistant strains, DR denotes resistant strains, and DRR denotes antimicrobial resistance rate (linear by linear association,*</w:t>
      </w:r>
      <w:r>
        <w:rPr>
          <w:i/>
          <w:iCs/>
          <w:sz w:val="16"/>
          <w:szCs w:val="16"/>
          <w:lang w:val="en-GB"/>
        </w:rPr>
        <w:t xml:space="preserve">P </w:t>
      </w:r>
      <w:r>
        <w:rPr>
          <w:sz w:val="16"/>
          <w:szCs w:val="16"/>
          <w:lang w:val="en-GB"/>
        </w:rPr>
        <w:t>&lt; 0.05, **</w:t>
      </w:r>
      <w:r>
        <w:rPr>
          <w:i/>
          <w:iCs/>
          <w:sz w:val="16"/>
          <w:szCs w:val="16"/>
          <w:lang w:val="en-GB"/>
        </w:rPr>
        <w:t>P</w:t>
      </w:r>
      <w:r>
        <w:rPr>
          <w:sz w:val="16"/>
          <w:szCs w:val="16"/>
          <w:lang w:val="en-GB"/>
        </w:rPr>
        <w:t xml:space="preserve"> &lt; 0.01).</w:t>
      </w:r>
    </w:p>
    <w:p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AMP = ampicillin. PIP = piperacillin. AMC = amoxicillin-clavulanic acid. SAM = ampicillin-sulbactam. TZP = piperacillin-tazobactam. ATM = aztreonam. IPM = imipenem. MEM = meropenem. CIP = ciprofloxacin. LVX = levofloxacin. AMK = amikacin. GEN = gentamicin. TOB = tobramycin. CZO = cefazolin. CXM = cefuroxime. CAZ = ceftazidime. CRO = ceftriaxone. CTX = cefotaxime. FEP = cefepime. FOX = cefoxitin. NIT = nitrofurantoin. SXT = sulfamethoxazole-trimethoprim.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2E1NGQ0ZWVjZjBkYzJkYjBmNjBlZGZjNDU2MGEifQ=="/>
  </w:docVars>
  <w:rsids>
    <w:rsidRoot w:val="38605C5D"/>
    <w:rsid w:val="3860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Arial Unicode MS" w:hAnsi="Arial Unicode MS" w:eastAsia="Arial Unicode MS" w:cs="Arial Unicode MS"/>
      <w:b/>
      <w:bCs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2023-02-10T03:18:00Z</dcterms:created>
  <dc:creator>coco</dc:creator>
  <cp:lastModifiedBy>coco</cp:lastModifiedBy>
  <dcterms:modified xsi:type="dcterms:W3CDTF">2023-02-10T03:21:39Z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9D24383058FB4A26BD766749F2C43915</vt:lpwstr>
  </property>
</Properties>
</file>