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39DB" w14:textId="4FEEB880" w:rsidR="00E10EE2" w:rsidRDefault="00E10EE2" w:rsidP="00E10E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upplementary Materials</w:t>
      </w:r>
    </w:p>
    <w:p w14:paraId="73297949" w14:textId="6CCE28F1" w:rsidR="00865991" w:rsidRPr="00852BC1" w:rsidRDefault="00865991" w:rsidP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52BC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30656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F327C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Pr="00852BC1">
        <w:rPr>
          <w:rFonts w:ascii="Times New Roman" w:eastAsiaTheme="minorHAnsi" w:hAnsi="Times New Roman" w:cs="Times New Roman"/>
          <w:b/>
          <w:bCs/>
          <w:sz w:val="24"/>
          <w:szCs w:val="24"/>
        </w:rPr>
        <w:t>. Point Scoring System for the Pneumonia Severity Index</w:t>
      </w:r>
    </w:p>
    <w:tbl>
      <w:tblPr>
        <w:tblStyle w:val="a7"/>
        <w:tblW w:w="0" w:type="auto"/>
        <w:tblInd w:w="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</w:tblGrid>
      <w:tr w:rsidR="003B1745" w:rsidRPr="00852BC1" w14:paraId="0781BC8A" w14:textId="77777777" w:rsidTr="00722360">
        <w:tc>
          <w:tcPr>
            <w:tcW w:w="4820" w:type="dxa"/>
          </w:tcPr>
          <w:p w14:paraId="52BC7B7D" w14:textId="544F1C09" w:rsidR="003B1745" w:rsidRPr="00343F83" w:rsidRDefault="003B174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43F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1843" w:type="dxa"/>
          </w:tcPr>
          <w:p w14:paraId="23DA447A" w14:textId="4D50E0B5" w:rsidR="003B1745" w:rsidRPr="00343F83" w:rsidRDefault="003B1745" w:rsidP="0072236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43F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Points</w:t>
            </w:r>
          </w:p>
        </w:tc>
      </w:tr>
      <w:tr w:rsidR="003B1745" w:rsidRPr="00852BC1" w14:paraId="72DE4D0D" w14:textId="77777777" w:rsidTr="00722360">
        <w:tc>
          <w:tcPr>
            <w:tcW w:w="4820" w:type="dxa"/>
            <w:tcBorders>
              <w:bottom w:val="nil"/>
            </w:tcBorders>
          </w:tcPr>
          <w:p w14:paraId="172AA0CC" w14:textId="278595F1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Demographic factor</w:t>
            </w:r>
          </w:p>
        </w:tc>
        <w:tc>
          <w:tcPr>
            <w:tcW w:w="1843" w:type="dxa"/>
            <w:tcBorders>
              <w:bottom w:val="nil"/>
            </w:tcBorders>
          </w:tcPr>
          <w:p w14:paraId="59678175" w14:textId="77777777" w:rsidR="003B1745" w:rsidRPr="00852BC1" w:rsidRDefault="003B174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3B1745" w:rsidRPr="00852BC1" w14:paraId="67196D4B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553EECF9" w14:textId="7FDF6196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Age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15F308" w14:textId="77777777" w:rsidR="003B1745" w:rsidRPr="00852BC1" w:rsidRDefault="003B174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3B1745" w:rsidRPr="00852BC1" w14:paraId="022CEB7A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5582CBF5" w14:textId="590F188E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Men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D75D8F" w14:textId="65C8CF07" w:rsidR="003B1745" w:rsidRPr="00852BC1" w:rsidRDefault="0072356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Age (year)</w:t>
            </w:r>
          </w:p>
        </w:tc>
      </w:tr>
      <w:tr w:rsidR="003B1745" w:rsidRPr="00852BC1" w14:paraId="7A367191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10526776" w14:textId="04B91A9D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Women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57DFED" w14:textId="110BFA5B" w:rsidR="003B1745" w:rsidRPr="00852BC1" w:rsidRDefault="0072356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Age (year)-10</w:t>
            </w:r>
          </w:p>
        </w:tc>
      </w:tr>
      <w:tr w:rsidR="003B1745" w:rsidRPr="00852BC1" w14:paraId="36F62D4D" w14:textId="77777777" w:rsidTr="00722360">
        <w:tc>
          <w:tcPr>
            <w:tcW w:w="4820" w:type="dxa"/>
            <w:tcBorders>
              <w:top w:val="nil"/>
            </w:tcBorders>
          </w:tcPr>
          <w:p w14:paraId="15AFCC27" w14:textId="54211ED9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Nursing home resident</w:t>
            </w:r>
          </w:p>
        </w:tc>
        <w:tc>
          <w:tcPr>
            <w:tcW w:w="1843" w:type="dxa"/>
            <w:tcBorders>
              <w:top w:val="nil"/>
            </w:tcBorders>
          </w:tcPr>
          <w:p w14:paraId="1437AD0B" w14:textId="580EDEFB" w:rsidR="003B1745" w:rsidRPr="00852BC1" w:rsidRDefault="0072356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229421FA" w14:textId="77777777" w:rsidTr="00B61661">
        <w:tc>
          <w:tcPr>
            <w:tcW w:w="4820" w:type="dxa"/>
            <w:tcBorders>
              <w:bottom w:val="single" w:sz="4" w:space="0" w:color="auto"/>
            </w:tcBorders>
          </w:tcPr>
          <w:p w14:paraId="1D34C68E" w14:textId="08A3101E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Coexisting illnesses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B1F86D" w14:textId="77777777" w:rsidR="003B1745" w:rsidRPr="00852BC1" w:rsidRDefault="003B174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3B1745" w:rsidRPr="00852BC1" w14:paraId="0B257B68" w14:textId="77777777" w:rsidTr="00B61661"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7E82606" w14:textId="0D5294EE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Neoplastic disease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007827C" w14:textId="2D168892" w:rsidR="003B1745" w:rsidRPr="00852BC1" w:rsidRDefault="0072356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+30</w:t>
            </w:r>
          </w:p>
        </w:tc>
      </w:tr>
      <w:tr w:rsidR="003B1745" w:rsidRPr="00852BC1" w14:paraId="7F01B4F3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37FC0CA3" w14:textId="6F2C9A00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Liver disease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B7DAA78" w14:textId="51C773C4" w:rsidR="003B1745" w:rsidRPr="00852BC1" w:rsidRDefault="0072356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+20</w:t>
            </w:r>
          </w:p>
        </w:tc>
      </w:tr>
      <w:tr w:rsidR="003B1745" w:rsidRPr="00852BC1" w14:paraId="277458BC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7F87DC0A" w14:textId="25B620BC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Congestive heart failure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115EF3" w14:textId="5F41D52B" w:rsidR="003B1745" w:rsidRPr="00852BC1" w:rsidRDefault="0072356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6FEC0F24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357CF093" w14:textId="7167AD72" w:rsidR="003B1745" w:rsidRPr="00852BC1" w:rsidRDefault="0072356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C780F"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Cerebrovascular disease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260DCC" w14:textId="0E60A57E" w:rsidR="003B1745" w:rsidRPr="00852BC1" w:rsidRDefault="005C780F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1B348137" w14:textId="77777777" w:rsidTr="00722360">
        <w:tc>
          <w:tcPr>
            <w:tcW w:w="4820" w:type="dxa"/>
            <w:tcBorders>
              <w:top w:val="nil"/>
            </w:tcBorders>
          </w:tcPr>
          <w:p w14:paraId="4E0DD595" w14:textId="12808249" w:rsidR="003B1745" w:rsidRPr="00852BC1" w:rsidRDefault="005C780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Renal disease</w:t>
            </w:r>
          </w:p>
        </w:tc>
        <w:tc>
          <w:tcPr>
            <w:tcW w:w="1843" w:type="dxa"/>
            <w:tcBorders>
              <w:top w:val="nil"/>
            </w:tcBorders>
          </w:tcPr>
          <w:p w14:paraId="03C79890" w14:textId="3391B2C2" w:rsidR="003B1745" w:rsidRPr="00852BC1" w:rsidRDefault="005C780F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6C317E65" w14:textId="77777777" w:rsidTr="00B61661">
        <w:tc>
          <w:tcPr>
            <w:tcW w:w="4820" w:type="dxa"/>
            <w:tcBorders>
              <w:bottom w:val="single" w:sz="4" w:space="0" w:color="auto"/>
            </w:tcBorders>
          </w:tcPr>
          <w:p w14:paraId="484DD799" w14:textId="473B174D" w:rsidR="003B1745" w:rsidRPr="00852BC1" w:rsidRDefault="005C780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Physical-examination findings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54E065" w14:textId="77777777" w:rsidR="003B1745" w:rsidRPr="00852BC1" w:rsidRDefault="003B174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3B1745" w:rsidRPr="00852BC1" w14:paraId="688D2FAA" w14:textId="77777777" w:rsidTr="00B61661"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41CAE4B3" w14:textId="37E8BE99" w:rsidR="003B1745" w:rsidRPr="00852BC1" w:rsidRDefault="009B2E2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Altered mental status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FB4722F" w14:textId="1E29BEE4" w:rsidR="003B1745" w:rsidRPr="00852BC1" w:rsidRDefault="009B2E2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+20</w:t>
            </w:r>
          </w:p>
        </w:tc>
      </w:tr>
      <w:tr w:rsidR="003B1745" w:rsidRPr="00852BC1" w14:paraId="6A25F19D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0B6A8E9D" w14:textId="65CD5051" w:rsidR="003B1745" w:rsidRPr="00852BC1" w:rsidRDefault="009B2E2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Respiratory rate</w:t>
            </w:r>
            <w:r w:rsidR="009E1AEE"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≥30/min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EDC832" w14:textId="7274E771" w:rsidR="003B1745" w:rsidRPr="00852BC1" w:rsidRDefault="009B2E2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+20</w:t>
            </w:r>
          </w:p>
        </w:tc>
      </w:tr>
      <w:tr w:rsidR="003B1745" w:rsidRPr="00852BC1" w14:paraId="2C82DCB1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4CB310DE" w14:textId="108F2638" w:rsidR="003B1745" w:rsidRPr="00852BC1" w:rsidRDefault="009B2E2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Systolic blood pressure &lt;90mmHg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9ADFA8" w14:textId="5872AE52" w:rsidR="003B1745" w:rsidRPr="00852BC1" w:rsidRDefault="009B2E2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+20</w:t>
            </w:r>
          </w:p>
        </w:tc>
      </w:tr>
      <w:tr w:rsidR="003B1745" w:rsidRPr="00852BC1" w14:paraId="667EBAAF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33592FAB" w14:textId="3E696BCA" w:rsidR="003B1745" w:rsidRPr="00852BC1" w:rsidRDefault="009B2E2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E1AEE"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emperature</w:t>
            </w:r>
            <w:r w:rsidR="009E1AEE"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&lt;35℃ or ≥40℃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8683E4" w14:textId="4B2D483A" w:rsidR="003B1745" w:rsidRPr="00852BC1" w:rsidRDefault="009E1AEE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+15</w:t>
            </w:r>
          </w:p>
        </w:tc>
      </w:tr>
      <w:tr w:rsidR="003B1745" w:rsidRPr="00852BC1" w14:paraId="55E4FBC6" w14:textId="77777777" w:rsidTr="00722360">
        <w:tc>
          <w:tcPr>
            <w:tcW w:w="4820" w:type="dxa"/>
            <w:tcBorders>
              <w:top w:val="nil"/>
            </w:tcBorders>
          </w:tcPr>
          <w:p w14:paraId="26CCCB54" w14:textId="024F0F71" w:rsidR="003B1745" w:rsidRPr="00852BC1" w:rsidRDefault="009E1AEE" w:rsidP="009E1AE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Pulse ≥125/min</w:t>
            </w:r>
          </w:p>
        </w:tc>
        <w:tc>
          <w:tcPr>
            <w:tcW w:w="1843" w:type="dxa"/>
            <w:tcBorders>
              <w:top w:val="nil"/>
            </w:tcBorders>
          </w:tcPr>
          <w:p w14:paraId="19A123BE" w14:textId="616BE291" w:rsidR="003B1745" w:rsidRPr="00852BC1" w:rsidRDefault="009E1AEE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04772ECD" w14:textId="77777777" w:rsidTr="00722360">
        <w:tc>
          <w:tcPr>
            <w:tcW w:w="4820" w:type="dxa"/>
          </w:tcPr>
          <w:p w14:paraId="4C9BCD45" w14:textId="631C97A9" w:rsidR="003B1745" w:rsidRPr="00852BC1" w:rsidRDefault="009E1AE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Laboratory and radiographic findings</w:t>
            </w:r>
          </w:p>
        </w:tc>
        <w:tc>
          <w:tcPr>
            <w:tcW w:w="1843" w:type="dxa"/>
          </w:tcPr>
          <w:p w14:paraId="101EB0F4" w14:textId="77777777" w:rsidR="003B1745" w:rsidRPr="00852BC1" w:rsidRDefault="003B1745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3B1745" w:rsidRPr="00852BC1" w14:paraId="7FC871F0" w14:textId="77777777" w:rsidTr="00722360">
        <w:tc>
          <w:tcPr>
            <w:tcW w:w="4820" w:type="dxa"/>
            <w:tcBorders>
              <w:bottom w:val="nil"/>
            </w:tcBorders>
          </w:tcPr>
          <w:p w14:paraId="6B4B1DC0" w14:textId="5785CF7D" w:rsidR="003B1745" w:rsidRPr="00852BC1" w:rsidRDefault="009E1AE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Arterial pH &lt;7.35</w:t>
            </w:r>
          </w:p>
        </w:tc>
        <w:tc>
          <w:tcPr>
            <w:tcW w:w="1843" w:type="dxa"/>
            <w:tcBorders>
              <w:bottom w:val="nil"/>
            </w:tcBorders>
          </w:tcPr>
          <w:p w14:paraId="3BC14031" w14:textId="6A05243A" w:rsidR="003B1745" w:rsidRPr="00852BC1" w:rsidRDefault="009E1AEE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+30</w:t>
            </w:r>
          </w:p>
        </w:tc>
      </w:tr>
      <w:tr w:rsidR="003B1745" w:rsidRPr="00852BC1" w14:paraId="5542945B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47C7F1BC" w14:textId="0FAA42F8" w:rsidR="009E1AEE" w:rsidRPr="00852BC1" w:rsidRDefault="009E1AE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Blood urea nitrogen ≥11mmol/L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91825A" w14:textId="1E818D0A" w:rsidR="003B1745" w:rsidRPr="00852BC1" w:rsidRDefault="0036337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+20</w:t>
            </w:r>
          </w:p>
        </w:tc>
      </w:tr>
      <w:tr w:rsidR="003B1745" w:rsidRPr="00852BC1" w14:paraId="3684109E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764242D8" w14:textId="16C540E8" w:rsidR="003B1745" w:rsidRPr="00852BC1" w:rsidRDefault="0036337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Sodium &lt;130mmol/L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0B45DD" w14:textId="0BE56E4C" w:rsidR="003B1745" w:rsidRPr="00852BC1" w:rsidRDefault="0036337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+20</w:t>
            </w:r>
          </w:p>
        </w:tc>
      </w:tr>
      <w:tr w:rsidR="003B1745" w:rsidRPr="00852BC1" w14:paraId="5D11BD80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037E555E" w14:textId="71983AA0" w:rsidR="003B1745" w:rsidRPr="00852BC1" w:rsidRDefault="0036337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Glucose ≥14mmol/L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9DB411" w14:textId="1A302B38" w:rsidR="003B1745" w:rsidRPr="00852BC1" w:rsidRDefault="0036337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17DCFBD2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0C9FC2BA" w14:textId="5762F766" w:rsidR="003B1745" w:rsidRPr="00852BC1" w:rsidRDefault="0036337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Hematocrit &lt;30%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FE0A46" w14:textId="3FE1D31C" w:rsidR="003B1745" w:rsidRPr="00852BC1" w:rsidRDefault="0036337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103DA8D8" w14:textId="77777777" w:rsidTr="00722360">
        <w:tc>
          <w:tcPr>
            <w:tcW w:w="4820" w:type="dxa"/>
            <w:tcBorders>
              <w:top w:val="nil"/>
              <w:bottom w:val="nil"/>
            </w:tcBorders>
          </w:tcPr>
          <w:p w14:paraId="13B55958" w14:textId="3B946865" w:rsidR="003B1745" w:rsidRPr="00852BC1" w:rsidRDefault="00363376" w:rsidP="00363376">
            <w:pPr>
              <w:ind w:left="240" w:hangingChars="100" w:hanging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 Partial pressure of arterial oxygen &lt;60mmHg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314555" w14:textId="7977E1C8" w:rsidR="003B1745" w:rsidRPr="00852BC1" w:rsidRDefault="0036337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6089F53C" w14:textId="77777777" w:rsidTr="00722360">
        <w:tc>
          <w:tcPr>
            <w:tcW w:w="4820" w:type="dxa"/>
            <w:tcBorders>
              <w:top w:val="nil"/>
            </w:tcBorders>
          </w:tcPr>
          <w:p w14:paraId="28832D94" w14:textId="0B92DF00" w:rsidR="003B1745" w:rsidRPr="00852BC1" w:rsidRDefault="0036337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Pleural effusion</w:t>
            </w:r>
          </w:p>
        </w:tc>
        <w:tc>
          <w:tcPr>
            <w:tcW w:w="1843" w:type="dxa"/>
            <w:tcBorders>
              <w:top w:val="nil"/>
            </w:tcBorders>
          </w:tcPr>
          <w:p w14:paraId="4B7848B4" w14:textId="25619C75" w:rsidR="003B1745" w:rsidRPr="00852BC1" w:rsidRDefault="00363376" w:rsidP="0072236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52BC1">
              <w:rPr>
                <w:rFonts w:ascii="Times New Roman" w:eastAsiaTheme="minorHAnsi" w:hAnsi="Times New Roman" w:cs="Times New Roman"/>
                <w:sz w:val="24"/>
                <w:szCs w:val="24"/>
              </w:rPr>
              <w:t>+10</w:t>
            </w:r>
          </w:p>
        </w:tc>
      </w:tr>
      <w:tr w:rsidR="003B1745" w:rsidRPr="00852BC1" w14:paraId="52ED2B88" w14:textId="77777777" w:rsidTr="00722360">
        <w:tc>
          <w:tcPr>
            <w:tcW w:w="4820" w:type="dxa"/>
          </w:tcPr>
          <w:p w14:paraId="2791E274" w14:textId="42E73DBE" w:rsidR="003B1745" w:rsidRPr="00852BC1" w:rsidRDefault="00A9535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Total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1843" w:type="dxa"/>
          </w:tcPr>
          <w:p w14:paraId="22A945F2" w14:textId="77777777" w:rsidR="003B1745" w:rsidRPr="00852BC1" w:rsidRDefault="003B174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697014F8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1D590D7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A924A5E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489A464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AD881D2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453478C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361829A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B1DC7A9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4DF85A9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67AD3A8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0E1F59D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582F8B3E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46AD8140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E23C6A1" w14:textId="33CF63F3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63A39FE" w14:textId="72CFA182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273E912" w14:textId="53C1204B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300C566" w14:textId="3FA19FF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6828C44" w14:textId="494BD5C2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D545122" w14:textId="26B98781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69026F9" w14:textId="5333E065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834568A" w14:textId="5AE8A96C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AB88467" w14:textId="77777777" w:rsidR="00F7431A" w:rsidRDefault="00F7431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F23571C" w14:textId="49D19E65" w:rsidR="00F7431A" w:rsidRDefault="00F7431A" w:rsidP="00F7431A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43B2E945" w14:textId="3C05A65A" w:rsidR="001913CF" w:rsidRPr="001913CF" w:rsidRDefault="00CD57FF" w:rsidP="00F031F3">
      <w:pPr>
        <w:ind w:firstLineChars="400" w:firstLine="960"/>
        <w:rPr>
          <w:rFonts w:ascii="Times New Roman" w:hAnsi="Times New Roman" w:cs="Times New Roman"/>
          <w:b/>
          <w:bCs/>
          <w:sz w:val="24"/>
          <w:szCs w:val="24"/>
        </w:rPr>
      </w:pPr>
      <w:r w:rsidRPr="000716FE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CD6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656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F327C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Pr="000716FE">
        <w:rPr>
          <w:rFonts w:ascii="Times New Roman" w:hAnsi="Times New Roman" w:cs="Times New Roman"/>
          <w:b/>
          <w:bCs/>
          <w:sz w:val="24"/>
          <w:szCs w:val="24"/>
        </w:rPr>
        <w:t xml:space="preserve">. Characteristics of Patients </w:t>
      </w:r>
      <w:r w:rsidR="00D975F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B11F0">
        <w:rPr>
          <w:rFonts w:ascii="Times New Roman" w:hAnsi="Times New Roman" w:cs="Times New Roman" w:hint="eastAsia"/>
          <w:b/>
          <w:bCs/>
          <w:sz w:val="24"/>
          <w:szCs w:val="24"/>
        </w:rPr>
        <w:t>ivided</w:t>
      </w:r>
      <w:r w:rsidR="009B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11F0">
        <w:rPr>
          <w:rFonts w:ascii="Times New Roman" w:hAnsi="Times New Roman" w:cs="Times New Roman" w:hint="eastAsia"/>
          <w:b/>
          <w:bCs/>
          <w:sz w:val="24"/>
          <w:szCs w:val="24"/>
        </w:rPr>
        <w:t>by</w:t>
      </w:r>
      <w:r w:rsidR="009B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11F0">
        <w:rPr>
          <w:rFonts w:ascii="Times New Roman" w:hAnsi="Times New Roman" w:cs="Times New Roman" w:hint="eastAsia"/>
          <w:b/>
          <w:bCs/>
          <w:sz w:val="24"/>
          <w:szCs w:val="24"/>
        </w:rPr>
        <w:t>the</w:t>
      </w:r>
      <w:r w:rsidR="009B11F0">
        <w:rPr>
          <w:rFonts w:ascii="Times New Roman" w:hAnsi="Times New Roman" w:cs="Times New Roman"/>
          <w:b/>
          <w:bCs/>
          <w:sz w:val="24"/>
          <w:szCs w:val="24"/>
        </w:rPr>
        <w:t xml:space="preserve"> SII</w:t>
      </w:r>
      <w:r w:rsidRPr="000716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2616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685"/>
        <w:gridCol w:w="2268"/>
        <w:gridCol w:w="2410"/>
        <w:gridCol w:w="2693"/>
        <w:gridCol w:w="1560"/>
      </w:tblGrid>
      <w:tr w:rsidR="00047ED1" w:rsidRPr="000716FE" w14:paraId="0392855F" w14:textId="77777777" w:rsidTr="00941F4F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E3F8F" w14:textId="77777777" w:rsidR="00047ED1" w:rsidRPr="000716FE" w:rsidRDefault="00047ED1" w:rsidP="00D2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9452B" w14:textId="01EFB006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ow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F2B87" w14:textId="127BD456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edian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5E0FE" w14:textId="2994895A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igh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EA8DA4E" w14:textId="77777777" w:rsidR="00941F4F" w:rsidRDefault="00941F4F" w:rsidP="00D213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3D528FE" w14:textId="32B96D74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071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trend</w:t>
            </w:r>
          </w:p>
        </w:tc>
      </w:tr>
      <w:tr w:rsidR="00047ED1" w:rsidRPr="000716FE" w14:paraId="76BDA4C5" w14:textId="77777777" w:rsidTr="00941F4F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352F9" w14:textId="77777777" w:rsidR="00047ED1" w:rsidRPr="000716FE" w:rsidRDefault="00047ED1" w:rsidP="00D213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DC8C" w14:textId="4E6243F8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3A248" w14:textId="41193509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5935" w14:textId="1DC0CAB4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1C10CF" w14:textId="5859DDA3" w:rsidR="00047ED1" w:rsidRPr="000716FE" w:rsidRDefault="00047ED1" w:rsidP="00D21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3CF" w:rsidRPr="000716FE" w14:paraId="7349426D" w14:textId="77777777" w:rsidTr="00941F4F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71605" w14:textId="77777777" w:rsidR="001913CF" w:rsidRPr="000716FE" w:rsidRDefault="001913CF" w:rsidP="00D2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2268" w:type="dxa"/>
          </w:tcPr>
          <w:p w14:paraId="61C4B2C7" w14:textId="72F9FB53" w:rsidR="001913CF" w:rsidRPr="000716FE" w:rsidRDefault="001913CF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66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20B6AE3" w14:textId="4F5FEC50" w:rsidR="001913CF" w:rsidRPr="000716FE" w:rsidRDefault="001913CF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65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57</w:t>
            </w:r>
            <w:r w:rsidR="00D72DB0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B106434" w14:textId="4070D2C2" w:rsidR="001913CF" w:rsidRPr="000716FE" w:rsidRDefault="001913CF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65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58</w:t>
            </w:r>
            <w:r w:rsidR="00D72DB0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EE0DB48" w14:textId="3F13EA69" w:rsidR="001913CF" w:rsidRPr="000716FE" w:rsidRDefault="001913CF" w:rsidP="00D2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0.597</w:t>
            </w:r>
          </w:p>
        </w:tc>
      </w:tr>
      <w:tr w:rsidR="001913CF" w:rsidRPr="000716FE" w14:paraId="2495D2F8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8657AA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Male, n (%)</w:t>
            </w:r>
          </w:p>
        </w:tc>
        <w:tc>
          <w:tcPr>
            <w:tcW w:w="2268" w:type="dxa"/>
          </w:tcPr>
          <w:p w14:paraId="28DE0F91" w14:textId="04E07BA9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101 (66.0)</w:t>
            </w:r>
          </w:p>
        </w:tc>
        <w:tc>
          <w:tcPr>
            <w:tcW w:w="2410" w:type="dxa"/>
          </w:tcPr>
          <w:p w14:paraId="6A07FC59" w14:textId="706DC3A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206 (67.5)</w:t>
            </w:r>
          </w:p>
        </w:tc>
        <w:tc>
          <w:tcPr>
            <w:tcW w:w="2693" w:type="dxa"/>
          </w:tcPr>
          <w:p w14:paraId="4F68D7E5" w14:textId="462197B4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121 (79.1)</w:t>
            </w:r>
          </w:p>
        </w:tc>
        <w:tc>
          <w:tcPr>
            <w:tcW w:w="1560" w:type="dxa"/>
          </w:tcPr>
          <w:p w14:paraId="042F45CF" w14:textId="68E14EC5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0.01</w:t>
            </w:r>
            <w:r w:rsidR="00DE0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13CF" w:rsidRPr="000716FE" w14:paraId="333E68C2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B337C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BMI, kg/m</w:t>
            </w:r>
            <w:r w:rsidRPr="00071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6882E925" w14:textId="6B026095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24.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22.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2DB0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26.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1372D20" w14:textId="02484DAB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24.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22.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DB0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26.7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CCAE1B1" w14:textId="491EA2D0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24.7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22.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2DB0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26.9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E411E90" w14:textId="280C537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913CF" w:rsidRPr="000716FE" w14:paraId="54D65A87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45AA46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Hypertension, n (%)</w:t>
            </w:r>
          </w:p>
        </w:tc>
        <w:tc>
          <w:tcPr>
            <w:tcW w:w="2268" w:type="dxa"/>
          </w:tcPr>
          <w:p w14:paraId="17A22A6E" w14:textId="6CC72DB0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97 (63.4)</w:t>
            </w:r>
          </w:p>
        </w:tc>
        <w:tc>
          <w:tcPr>
            <w:tcW w:w="2410" w:type="dxa"/>
          </w:tcPr>
          <w:p w14:paraId="4342801F" w14:textId="30309CAB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218 (71.5)</w:t>
            </w:r>
          </w:p>
        </w:tc>
        <w:tc>
          <w:tcPr>
            <w:tcW w:w="2693" w:type="dxa"/>
          </w:tcPr>
          <w:p w14:paraId="693A0E02" w14:textId="53F71CF8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121 (79.1)</w:t>
            </w:r>
          </w:p>
        </w:tc>
        <w:tc>
          <w:tcPr>
            <w:tcW w:w="1560" w:type="dxa"/>
          </w:tcPr>
          <w:p w14:paraId="73386061" w14:textId="55A43533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8751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913CF" w:rsidRPr="000716FE" w14:paraId="5102C59E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5BDF75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Diabetes mellitus, n (%)</w:t>
            </w:r>
          </w:p>
        </w:tc>
        <w:tc>
          <w:tcPr>
            <w:tcW w:w="2268" w:type="dxa"/>
          </w:tcPr>
          <w:p w14:paraId="6598735A" w14:textId="4BBB524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28 (18.3)</w:t>
            </w:r>
          </w:p>
        </w:tc>
        <w:tc>
          <w:tcPr>
            <w:tcW w:w="2410" w:type="dxa"/>
          </w:tcPr>
          <w:p w14:paraId="248E3A75" w14:textId="3CE18ABC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56 (18.4)</w:t>
            </w:r>
          </w:p>
        </w:tc>
        <w:tc>
          <w:tcPr>
            <w:tcW w:w="2693" w:type="dxa"/>
          </w:tcPr>
          <w:p w14:paraId="7F657085" w14:textId="557E5C44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23 (15.0)</w:t>
            </w:r>
          </w:p>
        </w:tc>
        <w:tc>
          <w:tcPr>
            <w:tcW w:w="1560" w:type="dxa"/>
          </w:tcPr>
          <w:p w14:paraId="719A8C3C" w14:textId="3C6435EA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875143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1913CF" w:rsidRPr="000716FE" w14:paraId="312D0B8C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6426EC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Dyslipidemia, n (%)</w:t>
            </w:r>
          </w:p>
        </w:tc>
        <w:tc>
          <w:tcPr>
            <w:tcW w:w="2268" w:type="dxa"/>
          </w:tcPr>
          <w:p w14:paraId="0736147D" w14:textId="19D2BA08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17 (11.1)</w:t>
            </w:r>
          </w:p>
        </w:tc>
        <w:tc>
          <w:tcPr>
            <w:tcW w:w="2410" w:type="dxa"/>
          </w:tcPr>
          <w:p w14:paraId="40BCB07D" w14:textId="2305EBC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51 (16.7)</w:t>
            </w:r>
          </w:p>
        </w:tc>
        <w:tc>
          <w:tcPr>
            <w:tcW w:w="2693" w:type="dxa"/>
          </w:tcPr>
          <w:p w14:paraId="21CB8447" w14:textId="5B036CE3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36 (23.5)</w:t>
            </w:r>
          </w:p>
        </w:tc>
        <w:tc>
          <w:tcPr>
            <w:tcW w:w="1560" w:type="dxa"/>
          </w:tcPr>
          <w:p w14:paraId="179E5B9B" w14:textId="67E8684F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8751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913CF" w:rsidRPr="000716FE" w14:paraId="3DFFE64E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2820C337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Atrial fibrillation, n (%)</w:t>
            </w:r>
          </w:p>
        </w:tc>
        <w:tc>
          <w:tcPr>
            <w:tcW w:w="2268" w:type="dxa"/>
          </w:tcPr>
          <w:p w14:paraId="0BEDE828" w14:textId="2931106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24 (15.7)</w:t>
            </w:r>
          </w:p>
        </w:tc>
        <w:tc>
          <w:tcPr>
            <w:tcW w:w="2410" w:type="dxa"/>
          </w:tcPr>
          <w:p w14:paraId="40EFEB79" w14:textId="060FEC2C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68 (22.3)</w:t>
            </w:r>
          </w:p>
        </w:tc>
        <w:tc>
          <w:tcPr>
            <w:tcW w:w="2693" w:type="dxa"/>
          </w:tcPr>
          <w:p w14:paraId="4F29497D" w14:textId="67385D7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35 (22.9)</w:t>
            </w:r>
          </w:p>
        </w:tc>
        <w:tc>
          <w:tcPr>
            <w:tcW w:w="1560" w:type="dxa"/>
          </w:tcPr>
          <w:p w14:paraId="7DF513A7" w14:textId="5A61F45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0.1</w:t>
            </w:r>
            <w:r w:rsidR="00875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13CF" w:rsidRPr="000716FE" w14:paraId="758E293C" w14:textId="77777777" w:rsidTr="00941F4F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1D3302E6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History of cancer, n (%)</w:t>
            </w:r>
          </w:p>
        </w:tc>
        <w:tc>
          <w:tcPr>
            <w:tcW w:w="2268" w:type="dxa"/>
          </w:tcPr>
          <w:p w14:paraId="4902ECBF" w14:textId="50B2E1FE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 (3.9)</w:t>
            </w:r>
          </w:p>
        </w:tc>
        <w:tc>
          <w:tcPr>
            <w:tcW w:w="2410" w:type="dxa"/>
          </w:tcPr>
          <w:p w14:paraId="10414843" w14:textId="5A318ECC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17 (5.6)</w:t>
            </w:r>
          </w:p>
        </w:tc>
        <w:tc>
          <w:tcPr>
            <w:tcW w:w="2693" w:type="dxa"/>
          </w:tcPr>
          <w:p w14:paraId="337DE2E5" w14:textId="4516134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 (3.3)</w:t>
            </w:r>
          </w:p>
        </w:tc>
        <w:tc>
          <w:tcPr>
            <w:tcW w:w="1560" w:type="dxa"/>
          </w:tcPr>
          <w:p w14:paraId="7F7639A3" w14:textId="5136DE5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875143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  <w:tr w:rsidR="001913CF" w:rsidRPr="000716FE" w14:paraId="200FFFEF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D0C8EC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Drinking status, n (%)</w:t>
            </w:r>
          </w:p>
        </w:tc>
        <w:tc>
          <w:tcPr>
            <w:tcW w:w="2268" w:type="dxa"/>
          </w:tcPr>
          <w:p w14:paraId="09B8F5C1" w14:textId="12E3AF53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8B5CC" w14:textId="43C9B6DA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230DEE" w14:textId="2C78AFC6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DA2D7D" w14:textId="2EFB546E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833A4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1913CF" w:rsidRPr="000716FE" w14:paraId="34031DBF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DA407A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Nondrinkers</w:t>
            </w:r>
          </w:p>
        </w:tc>
        <w:tc>
          <w:tcPr>
            <w:tcW w:w="2268" w:type="dxa"/>
          </w:tcPr>
          <w:p w14:paraId="6FE85B30" w14:textId="1CD90CC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99 (64.7)</w:t>
            </w:r>
          </w:p>
        </w:tc>
        <w:tc>
          <w:tcPr>
            <w:tcW w:w="2410" w:type="dxa"/>
          </w:tcPr>
          <w:p w14:paraId="3FFF3C98" w14:textId="2389BE4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192 (63.0)</w:t>
            </w:r>
          </w:p>
        </w:tc>
        <w:tc>
          <w:tcPr>
            <w:tcW w:w="2693" w:type="dxa"/>
          </w:tcPr>
          <w:p w14:paraId="3DC46C4F" w14:textId="2596CEEC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88 (57.5)</w:t>
            </w:r>
          </w:p>
        </w:tc>
        <w:tc>
          <w:tcPr>
            <w:tcW w:w="1560" w:type="dxa"/>
          </w:tcPr>
          <w:p w14:paraId="337BEB6A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4D7A5915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98F2DD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Former drinkers</w:t>
            </w:r>
          </w:p>
        </w:tc>
        <w:tc>
          <w:tcPr>
            <w:tcW w:w="2268" w:type="dxa"/>
          </w:tcPr>
          <w:p w14:paraId="64A9F741" w14:textId="29BCD239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23 (15.0)</w:t>
            </w:r>
          </w:p>
        </w:tc>
        <w:tc>
          <w:tcPr>
            <w:tcW w:w="2410" w:type="dxa"/>
          </w:tcPr>
          <w:p w14:paraId="677F52E6" w14:textId="74D6F2E5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45 (14.8)</w:t>
            </w:r>
          </w:p>
        </w:tc>
        <w:tc>
          <w:tcPr>
            <w:tcW w:w="2693" w:type="dxa"/>
          </w:tcPr>
          <w:p w14:paraId="1A9C3D0A" w14:textId="7DB1D89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30 (19.6)</w:t>
            </w:r>
          </w:p>
        </w:tc>
        <w:tc>
          <w:tcPr>
            <w:tcW w:w="1560" w:type="dxa"/>
          </w:tcPr>
          <w:p w14:paraId="76DE694B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6E2DC7FB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857C3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Current drinkers</w:t>
            </w:r>
          </w:p>
        </w:tc>
        <w:tc>
          <w:tcPr>
            <w:tcW w:w="2268" w:type="dxa"/>
          </w:tcPr>
          <w:p w14:paraId="600BCB93" w14:textId="4A1CE77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31 (20.3)</w:t>
            </w:r>
          </w:p>
        </w:tc>
        <w:tc>
          <w:tcPr>
            <w:tcW w:w="2410" w:type="dxa"/>
          </w:tcPr>
          <w:p w14:paraId="3F8DAA48" w14:textId="40F5A31D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68 (22.3)</w:t>
            </w:r>
          </w:p>
        </w:tc>
        <w:tc>
          <w:tcPr>
            <w:tcW w:w="2693" w:type="dxa"/>
          </w:tcPr>
          <w:p w14:paraId="38CA6ADE" w14:textId="730ECFA9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35 (22.9)</w:t>
            </w:r>
          </w:p>
        </w:tc>
        <w:tc>
          <w:tcPr>
            <w:tcW w:w="1560" w:type="dxa"/>
          </w:tcPr>
          <w:p w14:paraId="487290E7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7B8E9239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D5DCEC2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Smoking status, n (%)</w:t>
            </w:r>
          </w:p>
        </w:tc>
        <w:tc>
          <w:tcPr>
            <w:tcW w:w="2268" w:type="dxa"/>
          </w:tcPr>
          <w:p w14:paraId="42D1DBF1" w14:textId="1A416DF3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EF82F2" w14:textId="5B23B7F3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F41F4" w14:textId="0454D9B8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11DE6B" w14:textId="667E989D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0.863</w:t>
            </w:r>
          </w:p>
        </w:tc>
      </w:tr>
      <w:tr w:rsidR="001913CF" w:rsidRPr="000716FE" w14:paraId="304F4CE0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278C8F5E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Nonsmokers</w:t>
            </w:r>
          </w:p>
        </w:tc>
        <w:tc>
          <w:tcPr>
            <w:tcW w:w="2268" w:type="dxa"/>
          </w:tcPr>
          <w:p w14:paraId="5664C9F6" w14:textId="3634102F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69 (45.1)</w:t>
            </w:r>
          </w:p>
        </w:tc>
        <w:tc>
          <w:tcPr>
            <w:tcW w:w="2410" w:type="dxa"/>
          </w:tcPr>
          <w:p w14:paraId="73A4C0C6" w14:textId="53BE890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142 (46.6)</w:t>
            </w:r>
          </w:p>
        </w:tc>
        <w:tc>
          <w:tcPr>
            <w:tcW w:w="2693" w:type="dxa"/>
          </w:tcPr>
          <w:p w14:paraId="1284670A" w14:textId="04D8F086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71 (46.4)</w:t>
            </w:r>
          </w:p>
        </w:tc>
        <w:tc>
          <w:tcPr>
            <w:tcW w:w="1560" w:type="dxa"/>
          </w:tcPr>
          <w:p w14:paraId="7C71AEE4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6E293EC5" w14:textId="77777777" w:rsidTr="00941F4F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D450484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Former smokers</w:t>
            </w:r>
          </w:p>
        </w:tc>
        <w:tc>
          <w:tcPr>
            <w:tcW w:w="2268" w:type="dxa"/>
          </w:tcPr>
          <w:p w14:paraId="0BCB1F50" w14:textId="5CD3955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14 (9.2)</w:t>
            </w:r>
          </w:p>
        </w:tc>
        <w:tc>
          <w:tcPr>
            <w:tcW w:w="2410" w:type="dxa"/>
          </w:tcPr>
          <w:p w14:paraId="0A7CEE26" w14:textId="725A11FC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23 (7.5)</w:t>
            </w:r>
          </w:p>
        </w:tc>
        <w:tc>
          <w:tcPr>
            <w:tcW w:w="2693" w:type="dxa"/>
          </w:tcPr>
          <w:p w14:paraId="75C8D01D" w14:textId="77643A73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16 (10.5)</w:t>
            </w:r>
          </w:p>
        </w:tc>
        <w:tc>
          <w:tcPr>
            <w:tcW w:w="1560" w:type="dxa"/>
          </w:tcPr>
          <w:p w14:paraId="33E4DE19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17F940C5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59F5AA" w14:textId="713F6E3A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Current smokers</w:t>
            </w:r>
          </w:p>
        </w:tc>
        <w:tc>
          <w:tcPr>
            <w:tcW w:w="2268" w:type="dxa"/>
          </w:tcPr>
          <w:p w14:paraId="79325C63" w14:textId="5B233A9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70 (45.8)</w:t>
            </w:r>
          </w:p>
        </w:tc>
        <w:tc>
          <w:tcPr>
            <w:tcW w:w="2410" w:type="dxa"/>
          </w:tcPr>
          <w:p w14:paraId="1C0F35CE" w14:textId="718AE959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140 (45.9)</w:t>
            </w:r>
          </w:p>
        </w:tc>
        <w:tc>
          <w:tcPr>
            <w:tcW w:w="2693" w:type="dxa"/>
          </w:tcPr>
          <w:p w14:paraId="0E8FF2C9" w14:textId="7926F443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66 (43.1)</w:t>
            </w:r>
          </w:p>
        </w:tc>
        <w:tc>
          <w:tcPr>
            <w:tcW w:w="1560" w:type="dxa"/>
          </w:tcPr>
          <w:p w14:paraId="4361BF6B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10032CD4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367153" w14:textId="29749751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Baseline NIHSS</w:t>
            </w:r>
            <w:r w:rsidR="00CE77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score</w:t>
            </w:r>
          </w:p>
        </w:tc>
        <w:tc>
          <w:tcPr>
            <w:tcW w:w="2268" w:type="dxa"/>
          </w:tcPr>
          <w:p w14:paraId="53A659FD" w14:textId="5A58BE22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FD71AC6" w14:textId="4B8A7C51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D72DB0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A2AEBEE" w14:textId="38A47706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="00D72DB0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0BA9E6AD" w14:textId="21DD91B5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1913CF" w:rsidRPr="000716FE" w14:paraId="6948DB21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4DB7A69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Stroke etiology, n (%)</w:t>
            </w:r>
          </w:p>
        </w:tc>
        <w:tc>
          <w:tcPr>
            <w:tcW w:w="2268" w:type="dxa"/>
          </w:tcPr>
          <w:p w14:paraId="52F3ED3A" w14:textId="4C2B8B18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E0B72A" w14:textId="3D83F65B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DFB215" w14:textId="0A8EC459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BF91CA" w14:textId="3E69B85F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1913CF" w:rsidRPr="000716FE" w14:paraId="4BAE9841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2B0B7ECB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LAA</w:t>
            </w:r>
          </w:p>
        </w:tc>
        <w:tc>
          <w:tcPr>
            <w:tcW w:w="2268" w:type="dxa"/>
          </w:tcPr>
          <w:p w14:paraId="730C0A9C" w14:textId="4DAA546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54 (35.3)</w:t>
            </w:r>
          </w:p>
        </w:tc>
        <w:tc>
          <w:tcPr>
            <w:tcW w:w="2410" w:type="dxa"/>
          </w:tcPr>
          <w:p w14:paraId="2FFFECD9" w14:textId="0FBF19F6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129 (42.3)</w:t>
            </w:r>
          </w:p>
        </w:tc>
        <w:tc>
          <w:tcPr>
            <w:tcW w:w="2693" w:type="dxa"/>
          </w:tcPr>
          <w:p w14:paraId="082E0326" w14:textId="6FE8EE54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62 (40.5)</w:t>
            </w:r>
          </w:p>
        </w:tc>
        <w:tc>
          <w:tcPr>
            <w:tcW w:w="1560" w:type="dxa"/>
          </w:tcPr>
          <w:p w14:paraId="683B72C3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3164CE14" w14:textId="77777777" w:rsidTr="00941F4F">
        <w:tc>
          <w:tcPr>
            <w:tcW w:w="3685" w:type="dxa"/>
            <w:tcBorders>
              <w:left w:val="nil"/>
              <w:right w:val="nil"/>
            </w:tcBorders>
          </w:tcPr>
          <w:p w14:paraId="0413C14B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CE</w:t>
            </w:r>
          </w:p>
        </w:tc>
        <w:tc>
          <w:tcPr>
            <w:tcW w:w="2268" w:type="dxa"/>
          </w:tcPr>
          <w:p w14:paraId="04EB1F42" w14:textId="560C0A9E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37 (24.2)</w:t>
            </w:r>
          </w:p>
        </w:tc>
        <w:tc>
          <w:tcPr>
            <w:tcW w:w="2410" w:type="dxa"/>
          </w:tcPr>
          <w:p w14:paraId="4B1AE59E" w14:textId="2700443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98 (32.1)</w:t>
            </w:r>
          </w:p>
        </w:tc>
        <w:tc>
          <w:tcPr>
            <w:tcW w:w="2693" w:type="dxa"/>
          </w:tcPr>
          <w:p w14:paraId="61E7B28B" w14:textId="5045AC46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63 (41.2)</w:t>
            </w:r>
          </w:p>
        </w:tc>
        <w:tc>
          <w:tcPr>
            <w:tcW w:w="1560" w:type="dxa"/>
          </w:tcPr>
          <w:p w14:paraId="10B957AA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774ADE95" w14:textId="77777777" w:rsidTr="00941F4F">
        <w:tc>
          <w:tcPr>
            <w:tcW w:w="3685" w:type="dxa"/>
            <w:tcBorders>
              <w:left w:val="nil"/>
              <w:right w:val="nil"/>
            </w:tcBorders>
          </w:tcPr>
          <w:p w14:paraId="0342AD63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SAA</w:t>
            </w:r>
          </w:p>
        </w:tc>
        <w:tc>
          <w:tcPr>
            <w:tcW w:w="2268" w:type="dxa"/>
          </w:tcPr>
          <w:p w14:paraId="30025375" w14:textId="35FD7ACA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19 (12.4)</w:t>
            </w:r>
          </w:p>
        </w:tc>
        <w:tc>
          <w:tcPr>
            <w:tcW w:w="2410" w:type="dxa"/>
          </w:tcPr>
          <w:p w14:paraId="64487497" w14:textId="6B0F04CB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10 (3.3)</w:t>
            </w:r>
          </w:p>
        </w:tc>
        <w:tc>
          <w:tcPr>
            <w:tcW w:w="2693" w:type="dxa"/>
          </w:tcPr>
          <w:p w14:paraId="4AADA177" w14:textId="0B388ECE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 (2.0)</w:t>
            </w:r>
          </w:p>
        </w:tc>
        <w:tc>
          <w:tcPr>
            <w:tcW w:w="1560" w:type="dxa"/>
          </w:tcPr>
          <w:p w14:paraId="02183F8E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15533F2D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E49FC96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SOE</w:t>
            </w:r>
          </w:p>
        </w:tc>
        <w:tc>
          <w:tcPr>
            <w:tcW w:w="2268" w:type="dxa"/>
          </w:tcPr>
          <w:p w14:paraId="476BB3AC" w14:textId="756BA47F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31 (20.3)</w:t>
            </w:r>
          </w:p>
        </w:tc>
        <w:tc>
          <w:tcPr>
            <w:tcW w:w="2410" w:type="dxa"/>
          </w:tcPr>
          <w:p w14:paraId="09D8BBA2" w14:textId="3B9BB1E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48 (15.7)</w:t>
            </w:r>
          </w:p>
        </w:tc>
        <w:tc>
          <w:tcPr>
            <w:tcW w:w="2693" w:type="dxa"/>
          </w:tcPr>
          <w:p w14:paraId="5AA2E9C7" w14:textId="554AB4A8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17 (11.1)</w:t>
            </w:r>
          </w:p>
        </w:tc>
        <w:tc>
          <w:tcPr>
            <w:tcW w:w="1560" w:type="dxa"/>
          </w:tcPr>
          <w:p w14:paraId="36EF4C6A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3FBFC531" w14:textId="77777777" w:rsidTr="003029CD">
        <w:tc>
          <w:tcPr>
            <w:tcW w:w="3685" w:type="dxa"/>
            <w:tcBorders>
              <w:left w:val="nil"/>
              <w:right w:val="nil"/>
            </w:tcBorders>
          </w:tcPr>
          <w:p w14:paraId="35AB4B75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SUE</w:t>
            </w:r>
          </w:p>
        </w:tc>
        <w:tc>
          <w:tcPr>
            <w:tcW w:w="2268" w:type="dxa"/>
          </w:tcPr>
          <w:p w14:paraId="077AA47E" w14:textId="07EF18DE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12 (7.8)</w:t>
            </w:r>
          </w:p>
        </w:tc>
        <w:tc>
          <w:tcPr>
            <w:tcW w:w="2410" w:type="dxa"/>
          </w:tcPr>
          <w:p w14:paraId="07053936" w14:textId="75E9A314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20 (6.6)</w:t>
            </w:r>
          </w:p>
        </w:tc>
        <w:tc>
          <w:tcPr>
            <w:tcW w:w="2693" w:type="dxa"/>
          </w:tcPr>
          <w:p w14:paraId="6E70925F" w14:textId="7BB64C30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8 (5.2)</w:t>
            </w:r>
          </w:p>
        </w:tc>
        <w:tc>
          <w:tcPr>
            <w:tcW w:w="1560" w:type="dxa"/>
          </w:tcPr>
          <w:p w14:paraId="6FAC4AD5" w14:textId="77777777" w:rsidR="001913CF" w:rsidRPr="000716FE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CF" w:rsidRPr="000716FE" w14:paraId="36525D68" w14:textId="77777777" w:rsidTr="003029CD">
        <w:tc>
          <w:tcPr>
            <w:tcW w:w="3685" w:type="dxa"/>
            <w:tcBorders>
              <w:left w:val="nil"/>
              <w:right w:val="nil"/>
            </w:tcBorders>
          </w:tcPr>
          <w:p w14:paraId="3AFCAD5C" w14:textId="77777777" w:rsidR="001913CF" w:rsidRPr="000716FE" w:rsidRDefault="001913CF" w:rsidP="00FC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Dysphagia, n (%)</w:t>
            </w:r>
          </w:p>
        </w:tc>
        <w:tc>
          <w:tcPr>
            <w:tcW w:w="2268" w:type="dxa"/>
            <w:vAlign w:val="center"/>
          </w:tcPr>
          <w:p w14:paraId="0A9383FB" w14:textId="59DCE255" w:rsidR="001913CF" w:rsidRPr="003029CD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hAnsi="Times New Roman" w:cs="Times New Roman"/>
                <w:sz w:val="24"/>
                <w:szCs w:val="24"/>
              </w:rPr>
              <w:t>61 (39.9)</w:t>
            </w:r>
          </w:p>
        </w:tc>
        <w:tc>
          <w:tcPr>
            <w:tcW w:w="2410" w:type="dxa"/>
            <w:vAlign w:val="center"/>
          </w:tcPr>
          <w:p w14:paraId="583AFAB1" w14:textId="7EC2F73A" w:rsidR="001913CF" w:rsidRPr="003029CD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hAnsi="Times New Roman" w:cs="Times New Roman"/>
                <w:sz w:val="24"/>
                <w:szCs w:val="24"/>
              </w:rPr>
              <w:t>205 (67.2)</w:t>
            </w:r>
          </w:p>
        </w:tc>
        <w:tc>
          <w:tcPr>
            <w:tcW w:w="2693" w:type="dxa"/>
            <w:vAlign w:val="center"/>
          </w:tcPr>
          <w:p w14:paraId="69B02F37" w14:textId="6C14DAEF" w:rsidR="001913CF" w:rsidRPr="003029CD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hAnsi="Times New Roman" w:cs="Times New Roman"/>
                <w:sz w:val="24"/>
                <w:szCs w:val="24"/>
              </w:rPr>
              <w:t>135 (88.2)</w:t>
            </w:r>
          </w:p>
        </w:tc>
        <w:tc>
          <w:tcPr>
            <w:tcW w:w="1560" w:type="dxa"/>
            <w:vAlign w:val="center"/>
          </w:tcPr>
          <w:p w14:paraId="271045CC" w14:textId="1F9A3277" w:rsidR="001913CF" w:rsidRPr="003029CD" w:rsidRDefault="001913CF" w:rsidP="00FC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2D2CD7" w:rsidRPr="000716FE" w14:paraId="0E63CC9C" w14:textId="77777777" w:rsidTr="003029CD">
        <w:tc>
          <w:tcPr>
            <w:tcW w:w="3685" w:type="dxa"/>
            <w:tcBorders>
              <w:left w:val="nil"/>
              <w:right w:val="nil"/>
            </w:tcBorders>
          </w:tcPr>
          <w:p w14:paraId="1DBA34C7" w14:textId="6316906F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4D">
              <w:rPr>
                <w:rFonts w:ascii="Times New Roman" w:hAnsi="Times New Roman" w:cs="Times New Roman"/>
                <w:sz w:val="24"/>
                <w:szCs w:val="24"/>
              </w:rPr>
              <w:t>Intravenous thrombolysis, n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7880B" w14:textId="7C749B7C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 (9.8)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AC7FD" w14:textId="207DCDD9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 (10.5)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72561" w14:textId="154EC398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 (18.3)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1C65D" w14:textId="2D302F64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</w:t>
            </w:r>
            <w:r w:rsidR="003029CD"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024</w:t>
            </w:r>
          </w:p>
        </w:tc>
      </w:tr>
      <w:tr w:rsidR="002D2CD7" w:rsidRPr="000716FE" w14:paraId="69BAA879" w14:textId="77777777" w:rsidTr="003029CD">
        <w:tc>
          <w:tcPr>
            <w:tcW w:w="3685" w:type="dxa"/>
            <w:tcBorders>
              <w:left w:val="nil"/>
              <w:right w:val="nil"/>
            </w:tcBorders>
          </w:tcPr>
          <w:p w14:paraId="6D5B571C" w14:textId="3071E58A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4D">
              <w:rPr>
                <w:rFonts w:ascii="Times New Roman" w:hAnsi="Times New Roman" w:cs="Times New Roman"/>
                <w:sz w:val="24"/>
                <w:szCs w:val="24"/>
              </w:rPr>
              <w:t>endovascular treatment, n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9BE63" w14:textId="1993043A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 (20.9)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9C77D" w14:textId="3815DB9E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76 (24.9)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6D2FD" w14:textId="39971F3B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64 (41.8)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8FFD1" w14:textId="7595E44F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2D2CD7" w:rsidRPr="000716FE" w14:paraId="30E5343E" w14:textId="77777777" w:rsidTr="003029CD">
        <w:tc>
          <w:tcPr>
            <w:tcW w:w="3685" w:type="dxa"/>
            <w:tcBorders>
              <w:left w:val="nil"/>
              <w:right w:val="nil"/>
            </w:tcBorders>
          </w:tcPr>
          <w:p w14:paraId="5440CEEA" w14:textId="75D1C517" w:rsidR="002D2CD7" w:rsidRPr="000716FE" w:rsidRDefault="002D2CD7" w:rsidP="002D2CD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Successful </w:t>
            </w:r>
            <w:r w:rsidRPr="00A67F14">
              <w:rPr>
                <w:rFonts w:ascii="Times New Roman" w:hAnsi="Times New Roman" w:cs="Times New Roman"/>
                <w:sz w:val="24"/>
                <w:szCs w:val="24"/>
              </w:rPr>
              <w:t>recanalization</w:t>
            </w:r>
            <w:r w:rsidRPr="00E5064D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ED05B" w14:textId="3EC4AFD8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 (</w:t>
            </w:r>
            <w:r w:rsidR="003029CD"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87.5</w:t>
            </w: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C1BBC" w14:textId="043BEA02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68 (</w:t>
            </w:r>
            <w:r w:rsidR="003029CD"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89.5</w:t>
            </w: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0CB9F" w14:textId="35C0466C" w:rsidR="002D2CD7" w:rsidRPr="003029CD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 (</w:t>
            </w:r>
            <w:r w:rsidR="003029CD"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93.8</w:t>
            </w: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061CF" w14:textId="2F9FFA6B" w:rsidR="002D2CD7" w:rsidRPr="003029CD" w:rsidRDefault="003029CD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CD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0.280</w:t>
            </w:r>
          </w:p>
        </w:tc>
      </w:tr>
      <w:tr w:rsidR="002D2CD7" w:rsidRPr="000716FE" w14:paraId="263D772A" w14:textId="77777777" w:rsidTr="00941F4F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10D61E66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Laboratory data</w:t>
            </w:r>
          </w:p>
        </w:tc>
        <w:tc>
          <w:tcPr>
            <w:tcW w:w="2268" w:type="dxa"/>
          </w:tcPr>
          <w:p w14:paraId="0158EAB4" w14:textId="798EC6C9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309EFB" w14:textId="756CF8C3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FE7BE" w14:textId="709058D5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7A19D2" w14:textId="77777777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D7" w:rsidRPr="000716FE" w14:paraId="6BA75F4D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1152FD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8874601"/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White blood cells, ×10</w:t>
            </w:r>
            <w:r w:rsidRPr="00071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268" w:type="dxa"/>
          </w:tcPr>
          <w:p w14:paraId="76A96762" w14:textId="2774A165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6.4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BF012A3" w14:textId="4EA4D947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8.9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10.9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2407D0C2" w14:textId="4B74304A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11.9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9.7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14.5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AE05846" w14:textId="734A0F4C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2D2CD7" w:rsidRPr="000716FE" w14:paraId="2DC656E9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000011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Neutrophils, ×10</w:t>
            </w:r>
            <w:r w:rsidRPr="00071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268" w:type="dxa"/>
          </w:tcPr>
          <w:p w14:paraId="0E0F3FA8" w14:textId="553B955A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4.1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A09BB56" w14:textId="743646C9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7.0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8.8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264D1FE" w14:textId="6B093100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10.2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8.4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0D8F1F0" w14:textId="5443DB70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2D2CD7" w:rsidRPr="000716FE" w14:paraId="11879842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00F081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Lymphocyte, ×10</w:t>
            </w:r>
            <w:r w:rsidRPr="00071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268" w:type="dxa"/>
          </w:tcPr>
          <w:p w14:paraId="18173FC2" w14:textId="3CD950BE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1.8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EF5C679" w14:textId="00EA3706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1.3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5CBF75C" w14:textId="1E610D50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0.8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CDD5160" w14:textId="50E32765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2D2CD7" w:rsidRPr="000716FE" w14:paraId="16276722" w14:textId="77777777" w:rsidTr="00941F4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E8E14A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Platelet, ×10</w:t>
            </w:r>
            <w:r w:rsidRPr="00071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268" w:type="dxa"/>
          </w:tcPr>
          <w:p w14:paraId="16178809" w14:textId="5193EE67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167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FCA84EF" w14:textId="7E0A9D5E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188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75A7920" w14:textId="669C26A6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222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184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4E59239" w14:textId="5DF54B24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E83D46" w:rsidRPr="000716FE" w14:paraId="61E9F63E" w14:textId="77777777" w:rsidTr="003226C9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C37A6C" w14:textId="6399565C" w:rsidR="00E83D46" w:rsidRPr="000716FE" w:rsidRDefault="00E83D46" w:rsidP="00E8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CRP, mg/l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28B8" w14:textId="17443338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5.0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2.2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11.8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3107B" w14:textId="40F972DD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8.3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3.4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22.7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C1F45" w14:textId="078DE354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11.8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3.8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32.6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852B7" w14:textId="1F11228F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E83D46" w:rsidRPr="000716FE" w14:paraId="5E3D56CD" w14:textId="77777777" w:rsidTr="003226C9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AD0CCD" w14:textId="7E9C0F9F" w:rsidR="00E83D46" w:rsidRPr="000716FE" w:rsidRDefault="00E83D46" w:rsidP="00E8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PCT, </w:t>
            </w:r>
            <w:proofErr w:type="spellStart"/>
            <w:r w:rsidRPr="007332CF">
              <w:rPr>
                <w:rFonts w:ascii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7332CF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E792" w14:textId="4017035E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09060" w14:textId="00B7FE56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F7F88" w14:textId="26A6482F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C30EA" w14:textId="274F6339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E83D46" w:rsidRPr="000716FE" w14:paraId="2AB3AB3A" w14:textId="77777777" w:rsidTr="003226C9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58EA5F" w14:textId="50C17E85" w:rsidR="00E83D46" w:rsidRPr="000716FE" w:rsidRDefault="00E83D46" w:rsidP="00E8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IL-6, ng/l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42AC8" w14:textId="38A9323D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16.8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8.8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38.0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A26A0" w14:textId="674D1E87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21.2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9.8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63.3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BE82" w14:textId="718FDDB1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25.1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11.3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</w:t>
            </w: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61.2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18120" w14:textId="6D36C654" w:rsidR="00E83D46" w:rsidRPr="00E83D46" w:rsidRDefault="00E83D46" w:rsidP="00E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4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0.081</w:t>
            </w:r>
          </w:p>
        </w:tc>
      </w:tr>
      <w:tr w:rsidR="002D2CD7" w:rsidRPr="000716FE" w14:paraId="2D4C6DC5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0AC2F57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Total cholesterol, mmol/l</w:t>
            </w:r>
          </w:p>
        </w:tc>
        <w:tc>
          <w:tcPr>
            <w:tcW w:w="2268" w:type="dxa"/>
          </w:tcPr>
          <w:p w14:paraId="68A0C19E" w14:textId="489410DE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4.2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A30C042" w14:textId="59348908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4.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B4CA4EE" w14:textId="01A3C177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4.1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4.8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0660092B" w14:textId="5437FD57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2D2CD7" w:rsidRPr="000716FE" w14:paraId="48737C41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81BEC6A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Triglyceride, mmol/l</w:t>
            </w:r>
          </w:p>
        </w:tc>
        <w:tc>
          <w:tcPr>
            <w:tcW w:w="2268" w:type="dxa"/>
          </w:tcPr>
          <w:p w14:paraId="12499426" w14:textId="2AFAA861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1.3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BC53007" w14:textId="251C9BF5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1.2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6D03530" w14:textId="394EAE5F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C955891" w14:textId="7BF7C99F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0.001</w:t>
            </w:r>
          </w:p>
        </w:tc>
      </w:tr>
      <w:tr w:rsidR="002D2CD7" w:rsidRPr="000716FE" w14:paraId="6B8A8982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1172B1B1" w14:textId="6D7399CB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HbA1c, %</w:t>
            </w:r>
          </w:p>
        </w:tc>
        <w:tc>
          <w:tcPr>
            <w:tcW w:w="2268" w:type="dxa"/>
          </w:tcPr>
          <w:p w14:paraId="7817923D" w14:textId="63A08781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B521E2E" w14:textId="19351CD4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5.9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85C9377" w14:textId="4AEFB841" w:rsidR="002D2CD7" w:rsidRPr="000716FE" w:rsidRDefault="00BF6D0F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  <w:r w:rsidR="002D2CD7"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D2CD7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2D2CD7"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5.5</w:t>
            </w:r>
            <w:r w:rsidR="002D2CD7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2D2CD7"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2CD7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72922461" w14:textId="64AFF39D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0.81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2CD7" w:rsidRPr="000716FE" w14:paraId="0F74A979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3CCA2C33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Medication at discharge, n (%)</w:t>
            </w:r>
          </w:p>
        </w:tc>
        <w:tc>
          <w:tcPr>
            <w:tcW w:w="2268" w:type="dxa"/>
          </w:tcPr>
          <w:p w14:paraId="330E70A0" w14:textId="754FCA9A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038AA2" w14:textId="111C5C4D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EA40E5" w14:textId="080DAE3F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C85514" w14:textId="77777777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D7" w:rsidRPr="000716FE" w14:paraId="7D778297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9964C32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Antiplatelet drug</w:t>
            </w:r>
          </w:p>
        </w:tc>
        <w:tc>
          <w:tcPr>
            <w:tcW w:w="2268" w:type="dxa"/>
          </w:tcPr>
          <w:p w14:paraId="65F5C758" w14:textId="7C0FF82A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132 (86.3)</w:t>
            </w:r>
          </w:p>
        </w:tc>
        <w:tc>
          <w:tcPr>
            <w:tcW w:w="2410" w:type="dxa"/>
          </w:tcPr>
          <w:p w14:paraId="20ED691E" w14:textId="0ABEC234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244 (80.0)</w:t>
            </w:r>
          </w:p>
        </w:tc>
        <w:tc>
          <w:tcPr>
            <w:tcW w:w="2693" w:type="dxa"/>
          </w:tcPr>
          <w:p w14:paraId="4EE657D3" w14:textId="00C50E5E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105 (68.6)</w:t>
            </w:r>
          </w:p>
        </w:tc>
        <w:tc>
          <w:tcPr>
            <w:tcW w:w="1560" w:type="dxa"/>
          </w:tcPr>
          <w:p w14:paraId="75C40EC5" w14:textId="40FBD29F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0.001</w:t>
            </w:r>
          </w:p>
        </w:tc>
      </w:tr>
      <w:tr w:rsidR="002D2CD7" w:rsidRPr="000716FE" w14:paraId="39CACED4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CD9D1C4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Anticoagulant</w:t>
            </w:r>
          </w:p>
        </w:tc>
        <w:tc>
          <w:tcPr>
            <w:tcW w:w="2268" w:type="dxa"/>
          </w:tcPr>
          <w:p w14:paraId="7B51303B" w14:textId="41ED7095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24 (15.7)</w:t>
            </w:r>
          </w:p>
        </w:tc>
        <w:tc>
          <w:tcPr>
            <w:tcW w:w="2410" w:type="dxa"/>
          </w:tcPr>
          <w:p w14:paraId="74B43427" w14:textId="50EF0BCE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48 (15.7)</w:t>
            </w:r>
          </w:p>
        </w:tc>
        <w:tc>
          <w:tcPr>
            <w:tcW w:w="2693" w:type="dxa"/>
          </w:tcPr>
          <w:p w14:paraId="4041AB96" w14:textId="349FC894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34 (22.2)</w:t>
            </w:r>
          </w:p>
        </w:tc>
        <w:tc>
          <w:tcPr>
            <w:tcW w:w="1560" w:type="dxa"/>
          </w:tcPr>
          <w:p w14:paraId="3260773B" w14:textId="3408A66B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D2CD7" w:rsidRPr="000716FE" w14:paraId="4625BE20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346D5DED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 xml:space="preserve">  Statin</w:t>
            </w:r>
          </w:p>
        </w:tc>
        <w:tc>
          <w:tcPr>
            <w:tcW w:w="2268" w:type="dxa"/>
          </w:tcPr>
          <w:p w14:paraId="62B92ECD" w14:textId="79F3991C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145 (94.8)</w:t>
            </w:r>
          </w:p>
        </w:tc>
        <w:tc>
          <w:tcPr>
            <w:tcW w:w="2410" w:type="dxa"/>
          </w:tcPr>
          <w:p w14:paraId="75456947" w14:textId="3A0D6181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270 (88.5)</w:t>
            </w:r>
          </w:p>
        </w:tc>
        <w:tc>
          <w:tcPr>
            <w:tcW w:w="2693" w:type="dxa"/>
          </w:tcPr>
          <w:p w14:paraId="02E4BDD6" w14:textId="1299753E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118 (77.1)</w:t>
            </w:r>
          </w:p>
        </w:tc>
        <w:tc>
          <w:tcPr>
            <w:tcW w:w="1560" w:type="dxa"/>
          </w:tcPr>
          <w:p w14:paraId="1C5363BB" w14:textId="6A9866C2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2D2CD7" w:rsidRPr="000716FE" w14:paraId="45DB2B0B" w14:textId="77777777" w:rsidTr="00941F4F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30FB9D27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PSI, score</w:t>
            </w:r>
          </w:p>
        </w:tc>
        <w:tc>
          <w:tcPr>
            <w:tcW w:w="2268" w:type="dxa"/>
          </w:tcPr>
          <w:p w14:paraId="3FC8BE9B" w14:textId="1F8402F6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71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3450732" w14:textId="00ED04B4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78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A31B632" w14:textId="22C704CB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93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="00BF6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0277C5F" w14:textId="2C76C7C3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2D2CD7" w:rsidRPr="000716FE" w14:paraId="604E74D2" w14:textId="77777777" w:rsidTr="00351909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0F195F" w14:textId="77777777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CURB-65, score</w:t>
            </w:r>
          </w:p>
        </w:tc>
        <w:tc>
          <w:tcPr>
            <w:tcW w:w="2268" w:type="dxa"/>
          </w:tcPr>
          <w:p w14:paraId="524CF2DB" w14:textId="6D5D1200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D0D8EE0" w14:textId="55981823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C2F26FA" w14:textId="70779E4C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77F72B8B" w14:textId="63A7174C" w:rsidR="002D2CD7" w:rsidRPr="000716FE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2D2CD7" w:rsidRPr="000716FE" w14:paraId="248E7C98" w14:textId="77777777" w:rsidTr="00351909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13D04D" w14:textId="7839D9E1" w:rsidR="002D2CD7" w:rsidRPr="000716FE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 follow-up, years</w:t>
            </w:r>
          </w:p>
        </w:tc>
        <w:tc>
          <w:tcPr>
            <w:tcW w:w="2268" w:type="dxa"/>
          </w:tcPr>
          <w:p w14:paraId="6F2ADD55" w14:textId="04F3ADA8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 (2.0-5.1)</w:t>
            </w:r>
          </w:p>
        </w:tc>
        <w:tc>
          <w:tcPr>
            <w:tcW w:w="2410" w:type="dxa"/>
          </w:tcPr>
          <w:p w14:paraId="5A79EB08" w14:textId="747C1E67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 (1.4-4.6)</w:t>
            </w:r>
          </w:p>
        </w:tc>
        <w:tc>
          <w:tcPr>
            <w:tcW w:w="2693" w:type="dxa"/>
          </w:tcPr>
          <w:p w14:paraId="123A7424" w14:textId="270DE09E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 (0.5-3.6)</w:t>
            </w:r>
          </w:p>
        </w:tc>
        <w:tc>
          <w:tcPr>
            <w:tcW w:w="1560" w:type="dxa"/>
          </w:tcPr>
          <w:p w14:paraId="67864192" w14:textId="68984396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2D2CD7" w:rsidRPr="000716FE" w14:paraId="6F95B6B4" w14:textId="77777777" w:rsidTr="00941F4F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9719B" w14:textId="36A8D80C" w:rsidR="002D2CD7" w:rsidRDefault="002D2CD7" w:rsidP="002D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Mortality</w:t>
            </w:r>
            <w:r w:rsidRPr="000716FE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F7F5B1" w14:textId="26383F0F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(13.7)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994B7C" w14:textId="56FAB3E4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(25.9)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F1B91F" w14:textId="0402677B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(41.8)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57DBBD" w14:textId="0D920318" w:rsidR="002D2CD7" w:rsidRPr="001913CF" w:rsidRDefault="002D2CD7" w:rsidP="002D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F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</w:tbl>
    <w:bookmarkEnd w:id="0"/>
    <w:p w14:paraId="2D8C267C" w14:textId="1A9E31E2" w:rsidR="00402196" w:rsidRDefault="00CD57FF" w:rsidP="00707CC3">
      <w:pPr>
        <w:ind w:leftChars="400" w:left="840"/>
        <w:rPr>
          <w:rFonts w:ascii="Times New Roman" w:hAnsi="Times New Roman" w:cs="Times New Roman"/>
          <w:sz w:val="24"/>
          <w:szCs w:val="24"/>
        </w:rPr>
      </w:pPr>
      <w:r w:rsidRPr="000716FE">
        <w:rPr>
          <w:rFonts w:ascii="Times New Roman" w:hAnsi="Times New Roman" w:cs="Times New Roman"/>
          <w:sz w:val="24"/>
          <w:szCs w:val="24"/>
        </w:rPr>
        <w:t xml:space="preserve">Abbreviations: </w:t>
      </w:r>
      <w:bookmarkStart w:id="1" w:name="_Hlk98875030"/>
      <w:r w:rsidRPr="000716FE">
        <w:rPr>
          <w:rFonts w:ascii="Times New Roman" w:hAnsi="Times New Roman" w:cs="Times New Roman"/>
          <w:sz w:val="24"/>
          <w:szCs w:val="24"/>
        </w:rPr>
        <w:t xml:space="preserve">BMI, body mass index; CE, cardio-embolism; </w:t>
      </w:r>
      <w:r w:rsidR="00C848C1">
        <w:rPr>
          <w:rFonts w:ascii="Times New Roman" w:hAnsi="Times New Roman" w:cs="Times New Roman"/>
          <w:sz w:val="24"/>
          <w:szCs w:val="24"/>
        </w:rPr>
        <w:t xml:space="preserve">CRP, </w:t>
      </w:r>
      <w:r w:rsidR="00C848C1" w:rsidRPr="00146475">
        <w:rPr>
          <w:rFonts w:ascii="Times New Roman" w:hAnsi="Times New Roman"/>
          <w:color w:val="000000"/>
          <w:sz w:val="24"/>
          <w:szCs w:val="24"/>
        </w:rPr>
        <w:t>C-reactive protein</w:t>
      </w:r>
      <w:r w:rsidR="00C848C1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0716FE">
        <w:rPr>
          <w:rFonts w:ascii="Times New Roman" w:hAnsi="Times New Roman" w:cs="Times New Roman"/>
          <w:sz w:val="24"/>
          <w:szCs w:val="24"/>
        </w:rPr>
        <w:t>CURB-65,</w:t>
      </w:r>
      <w:r w:rsidR="00B07366">
        <w:rPr>
          <w:rFonts w:ascii="Times New Roman" w:hAnsi="Times New Roman" w:cs="Times New Roman"/>
          <w:sz w:val="24"/>
          <w:szCs w:val="24"/>
        </w:rPr>
        <w:t xml:space="preserve"> </w:t>
      </w:r>
      <w:r w:rsidR="00B07366" w:rsidRPr="00581430">
        <w:rPr>
          <w:rFonts w:ascii="Times New Roman" w:hAnsi="Times New Roman" w:cs="Times New Roman"/>
          <w:sz w:val="24"/>
          <w:szCs w:val="24"/>
        </w:rPr>
        <w:t>Confusion, uremia, elevated respiratory rate, hypotension, and aged 65 years or older</w:t>
      </w:r>
      <w:r w:rsidR="00B07366">
        <w:rPr>
          <w:rFonts w:ascii="Times New Roman" w:hAnsi="Times New Roman" w:cs="Times New Roman"/>
          <w:sz w:val="24"/>
          <w:szCs w:val="24"/>
        </w:rPr>
        <w:t>;</w:t>
      </w:r>
      <w:r w:rsidR="005A58C9">
        <w:rPr>
          <w:rFonts w:ascii="Times New Roman" w:hAnsi="Times New Roman" w:cs="Times New Roman"/>
          <w:sz w:val="24"/>
          <w:szCs w:val="24"/>
        </w:rPr>
        <w:t xml:space="preserve"> </w:t>
      </w:r>
      <w:r w:rsidR="00C848C1">
        <w:rPr>
          <w:rFonts w:ascii="Times New Roman" w:hAnsi="Times New Roman" w:cs="Times New Roman"/>
          <w:sz w:val="24"/>
          <w:szCs w:val="24"/>
        </w:rPr>
        <w:t xml:space="preserve">HbA1c, Hemoglobin A1c; IL-6, </w:t>
      </w:r>
      <w:r w:rsidR="00C848C1" w:rsidRPr="00A652F2">
        <w:rPr>
          <w:rFonts w:ascii="Times New Roman" w:hAnsi="Times New Roman"/>
          <w:sz w:val="24"/>
          <w:szCs w:val="24"/>
        </w:rPr>
        <w:t>interleukin-6</w:t>
      </w:r>
      <w:r w:rsidR="00C848C1">
        <w:rPr>
          <w:rFonts w:ascii="Times New Roman" w:hAnsi="Times New Roman"/>
          <w:sz w:val="24"/>
          <w:szCs w:val="24"/>
        </w:rPr>
        <w:t xml:space="preserve">; </w:t>
      </w:r>
      <w:r w:rsidRPr="000716FE">
        <w:rPr>
          <w:rFonts w:ascii="Times New Roman" w:hAnsi="Times New Roman" w:cs="Times New Roman"/>
          <w:sz w:val="24"/>
          <w:szCs w:val="24"/>
        </w:rPr>
        <w:t xml:space="preserve">LAA, large-artery atherosclerosis; NIHSS, National Institute of Health Stroke Scale; </w:t>
      </w:r>
      <w:r w:rsidR="00C848C1">
        <w:rPr>
          <w:rFonts w:ascii="Times New Roman" w:hAnsi="Times New Roman" w:cs="Times New Roman"/>
          <w:sz w:val="24"/>
          <w:szCs w:val="24"/>
        </w:rPr>
        <w:t xml:space="preserve">PCT, </w:t>
      </w:r>
      <w:r w:rsidR="00C848C1">
        <w:rPr>
          <w:rFonts w:ascii="Times New Roman" w:hAnsi="Times New Roman"/>
          <w:color w:val="000000"/>
          <w:sz w:val="24"/>
          <w:szCs w:val="24"/>
        </w:rPr>
        <w:t>p</w:t>
      </w:r>
      <w:r w:rsidR="00C848C1" w:rsidRPr="00146475">
        <w:rPr>
          <w:rFonts w:ascii="Times New Roman" w:hAnsi="Times New Roman"/>
          <w:color w:val="000000"/>
          <w:sz w:val="24"/>
          <w:szCs w:val="24"/>
        </w:rPr>
        <w:t>rocalcitonin</w:t>
      </w:r>
      <w:r w:rsidR="00C848C1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0716FE">
        <w:rPr>
          <w:rFonts w:ascii="Times New Roman" w:hAnsi="Times New Roman" w:cs="Times New Roman"/>
          <w:sz w:val="24"/>
          <w:szCs w:val="24"/>
        </w:rPr>
        <w:t xml:space="preserve">PSI, pneumonia severity index; SAA, small-vessel occlusion; SII, systemic </w:t>
      </w:r>
      <w:r w:rsidRPr="000716FE">
        <w:rPr>
          <w:rFonts w:ascii="Times New Roman" w:hAnsi="Times New Roman" w:cs="Times New Roman"/>
          <w:sz w:val="24"/>
          <w:szCs w:val="24"/>
        </w:rPr>
        <w:lastRenderedPageBreak/>
        <w:t>immune-inflammation index; SOE, stroke of other determined etiology; SUE, stroke of undetermined etiology.</w:t>
      </w:r>
      <w:bookmarkEnd w:id="1"/>
    </w:p>
    <w:p w14:paraId="31727BB5" w14:textId="77777777" w:rsidR="004C140F" w:rsidRDefault="004C140F" w:rsidP="00402196">
      <w:pPr>
        <w:ind w:leftChars="400" w:left="840"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04A852D" w14:textId="646E1BB0" w:rsidR="00F7431A" w:rsidRDefault="00F7431A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F292625" w14:textId="18A95946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3D28169" w14:textId="2DBB6EB7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A932698" w14:textId="4A3C4CF7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6617EF8" w14:textId="65509E66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0D992A2" w14:textId="15DB3A0E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64EDF77" w14:textId="6ADF8A6E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CCE92A0" w14:textId="3BDBD6EC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BD0EA8E" w14:textId="18C34D16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7711671" w14:textId="6876B188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C85AF5C" w14:textId="1FA5270E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DD7F444" w14:textId="00C2A6AE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468109BF" w14:textId="5F5FC87E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89B627C" w14:textId="7C1E31A5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D6377DC" w14:textId="5BFA0292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141781A" w14:textId="67A947D9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43637D5" w14:textId="0F08C4B8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5E6F6E41" w14:textId="73E5A248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4B8F88DC" w14:textId="5C823E8E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BA6B73D" w14:textId="15D056FC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4A5C162" w14:textId="15F8C384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3715CA0" w14:textId="2EFB060C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F23BC5E" w14:textId="48FE6353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23546AF" w14:textId="30E5981E" w:rsidR="00CD6593" w:rsidRDefault="00CD6593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317AFB7" w14:textId="3FCBADD3" w:rsidR="00CD6593" w:rsidRPr="00163382" w:rsidRDefault="00CD6593" w:rsidP="00CD6593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52BC1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="00306562">
        <w:rPr>
          <w:rFonts w:ascii="Times New Roman" w:eastAsiaTheme="minorHAnsi" w:hAnsi="Times New Roman" w:cs="Times New Roman"/>
          <w:b/>
          <w:bCs/>
          <w:sz w:val="24"/>
          <w:szCs w:val="24"/>
        </w:rPr>
        <w:t>S</w:t>
      </w:r>
      <w:r w:rsidR="002F32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2BC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bookmarkStart w:id="2" w:name="_Hlk114583292"/>
      <w:r w:rsidRPr="00852BC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Univariable Analysis of the Risk Factors for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M</w:t>
      </w:r>
      <w:r w:rsidRPr="00852BC1">
        <w:rPr>
          <w:rFonts w:ascii="Times New Roman" w:eastAsiaTheme="minorHAnsi" w:hAnsi="Times New Roman" w:cs="Times New Roman"/>
          <w:b/>
          <w:bCs/>
          <w:sz w:val="24"/>
          <w:szCs w:val="24"/>
        </w:rPr>
        <w:t>ortality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  <w:bookmarkEnd w:id="2"/>
    </w:p>
    <w:tbl>
      <w:tblPr>
        <w:tblStyle w:val="12"/>
        <w:tblW w:w="8505" w:type="dxa"/>
        <w:tblLook w:val="04A0" w:firstRow="1" w:lastRow="0" w:firstColumn="1" w:lastColumn="0" w:noHBand="0" w:noVBand="1"/>
      </w:tblPr>
      <w:tblGrid>
        <w:gridCol w:w="3261"/>
        <w:gridCol w:w="3673"/>
        <w:gridCol w:w="1571"/>
      </w:tblGrid>
      <w:tr w:rsidR="00CD6593" w:rsidRPr="00852BC1" w14:paraId="3CD8A613" w14:textId="77777777" w:rsidTr="0025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14:paraId="3EBCC2FE" w14:textId="77777777" w:rsidR="00CD6593" w:rsidRPr="00852BC1" w:rsidRDefault="00CD6593" w:rsidP="00256335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nil"/>
            </w:tcBorders>
          </w:tcPr>
          <w:p w14:paraId="6A915700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b/>
                <w:bCs/>
                <w:szCs w:val="24"/>
              </w:rPr>
              <w:t>Univariate Cox regression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14:paraId="64C38BD7" w14:textId="77777777" w:rsidR="00CD6593" w:rsidRPr="00852BC1" w:rsidRDefault="00CD6593" w:rsidP="00256335">
            <w:pPr>
              <w:ind w:firstLine="482"/>
              <w:jc w:val="center"/>
              <w:rPr>
                <w:rFonts w:cs="Times New Roman"/>
                <w:b/>
                <w:i/>
                <w:iCs/>
                <w:szCs w:val="24"/>
              </w:rPr>
            </w:pPr>
          </w:p>
        </w:tc>
      </w:tr>
      <w:tr w:rsidR="00CD6593" w:rsidRPr="00852BC1" w14:paraId="03E14054" w14:textId="77777777" w:rsidTr="00256335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5E68011D" w14:textId="77777777" w:rsidR="00CD6593" w:rsidRPr="00852BC1" w:rsidRDefault="00CD6593" w:rsidP="00256335">
            <w:pPr>
              <w:rPr>
                <w:rFonts w:cs="Times New Roman"/>
                <w:b/>
                <w:bCs/>
                <w:szCs w:val="24"/>
              </w:rPr>
            </w:pPr>
            <w:r w:rsidRPr="00852BC1">
              <w:rPr>
                <w:rFonts w:cs="Times New Roman"/>
                <w:b/>
                <w:bCs/>
                <w:szCs w:val="24"/>
              </w:rPr>
              <w:t>Characteristic</w:t>
            </w:r>
          </w:p>
        </w:tc>
        <w:tc>
          <w:tcPr>
            <w:tcW w:w="3673" w:type="dxa"/>
            <w:tcBorders>
              <w:top w:val="nil"/>
              <w:bottom w:val="single" w:sz="4" w:space="0" w:color="auto"/>
            </w:tcBorders>
          </w:tcPr>
          <w:p w14:paraId="56FFAA0C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HR (95% CI)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14:paraId="292B7982" w14:textId="77777777" w:rsidR="00CD6593" w:rsidRPr="00852BC1" w:rsidRDefault="00CD6593" w:rsidP="00256335">
            <w:pPr>
              <w:ind w:firstLine="482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b/>
                <w:i/>
                <w:iCs/>
                <w:szCs w:val="24"/>
              </w:rPr>
              <w:t>P</w:t>
            </w:r>
            <w:r w:rsidRPr="00852BC1">
              <w:rPr>
                <w:rFonts w:cs="Times New Roman"/>
                <w:b/>
                <w:szCs w:val="24"/>
              </w:rPr>
              <w:t xml:space="preserve"> value</w:t>
            </w:r>
          </w:p>
        </w:tc>
      </w:tr>
      <w:tr w:rsidR="00CD6593" w:rsidRPr="00852BC1" w14:paraId="75041F7A" w14:textId="77777777" w:rsidTr="00256335">
        <w:tc>
          <w:tcPr>
            <w:tcW w:w="3261" w:type="dxa"/>
            <w:tcBorders>
              <w:top w:val="single" w:sz="4" w:space="0" w:color="auto"/>
            </w:tcBorders>
            <w:hideMark/>
          </w:tcPr>
          <w:p w14:paraId="736D90A8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Age, years</w:t>
            </w:r>
          </w:p>
        </w:tc>
        <w:tc>
          <w:tcPr>
            <w:tcW w:w="3673" w:type="dxa"/>
            <w:tcBorders>
              <w:top w:val="single" w:sz="4" w:space="0" w:color="auto"/>
            </w:tcBorders>
          </w:tcPr>
          <w:p w14:paraId="4D537B6F" w14:textId="77777777" w:rsidR="00CD6593" w:rsidRPr="00852BC1" w:rsidRDefault="00CD6593" w:rsidP="002563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r w:rsidRPr="00503A90">
              <w:rPr>
                <w:rFonts w:cs="Times New Roman"/>
                <w:szCs w:val="24"/>
              </w:rPr>
              <w:t>1.064 (1.046-1.082)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16B33BA6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&lt;</w:t>
            </w:r>
            <w:r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1BA1AC33" w14:textId="77777777" w:rsidTr="00256335">
        <w:tc>
          <w:tcPr>
            <w:tcW w:w="3261" w:type="dxa"/>
          </w:tcPr>
          <w:p w14:paraId="3A3872CC" w14:textId="2B3DBEF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Male, n</w:t>
            </w:r>
            <w:r w:rsidR="00FC7A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(%)</w:t>
            </w:r>
          </w:p>
        </w:tc>
        <w:tc>
          <w:tcPr>
            <w:tcW w:w="3673" w:type="dxa"/>
          </w:tcPr>
          <w:p w14:paraId="2298D01B" w14:textId="77777777" w:rsidR="00CD6593" w:rsidRPr="00DF01AA" w:rsidRDefault="00CD6593" w:rsidP="00256335">
            <w:pPr>
              <w:ind w:firstLineChars="200"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.784 (0.569-1.080)</w:t>
            </w:r>
          </w:p>
        </w:tc>
        <w:tc>
          <w:tcPr>
            <w:tcW w:w="1571" w:type="dxa"/>
          </w:tcPr>
          <w:p w14:paraId="5B746709" w14:textId="77777777" w:rsidR="00CD6593" w:rsidRPr="00852BC1" w:rsidRDefault="00CD6593" w:rsidP="00256335">
            <w:pPr>
              <w:ind w:firstLineChars="200"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.137</w:t>
            </w:r>
          </w:p>
        </w:tc>
      </w:tr>
      <w:tr w:rsidR="00CD6593" w:rsidRPr="00852BC1" w14:paraId="0581D0EF" w14:textId="77777777" w:rsidTr="00256335">
        <w:tc>
          <w:tcPr>
            <w:tcW w:w="3261" w:type="dxa"/>
            <w:hideMark/>
          </w:tcPr>
          <w:p w14:paraId="2457D188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BMI</w:t>
            </w:r>
            <w:r w:rsidRPr="00852BC1">
              <w:rPr>
                <w:rFonts w:cs="Times New Roman"/>
                <w:szCs w:val="24"/>
              </w:rPr>
              <w:t>, kg/m</w:t>
            </w:r>
            <w:r w:rsidRPr="00852BC1">
              <w:rPr>
                <w:rFonts w:cs="Times New Roman"/>
                <w:szCs w:val="24"/>
                <w:vertAlign w:val="superscript"/>
              </w:rPr>
              <w:t>2</w:t>
            </w:r>
          </w:p>
        </w:tc>
        <w:tc>
          <w:tcPr>
            <w:tcW w:w="3673" w:type="dxa"/>
          </w:tcPr>
          <w:p w14:paraId="580E204D" w14:textId="0C076B67" w:rsidR="00CD6593" w:rsidRPr="00852BC1" w:rsidRDefault="00CD6593" w:rsidP="00256335">
            <w:pPr>
              <w:ind w:firstLineChars="200" w:firstLine="480"/>
              <w:jc w:val="center"/>
              <w:rPr>
                <w:rFonts w:cs="Times New Roman"/>
                <w:szCs w:val="24"/>
              </w:rPr>
            </w:pPr>
            <w:r w:rsidRPr="00DF01AA">
              <w:rPr>
                <w:rFonts w:cs="Times New Roman"/>
                <w:szCs w:val="24"/>
              </w:rPr>
              <w:t>0.9</w:t>
            </w:r>
            <w:r w:rsidR="009A5D88">
              <w:rPr>
                <w:rFonts w:cs="Times New Roman"/>
                <w:szCs w:val="24"/>
              </w:rPr>
              <w:t>72</w:t>
            </w:r>
            <w:r w:rsidRPr="00DF01AA">
              <w:rPr>
                <w:rFonts w:cs="Times New Roman"/>
                <w:szCs w:val="24"/>
              </w:rPr>
              <w:t xml:space="preserve"> (0.9</w:t>
            </w:r>
            <w:r w:rsidR="009A5D88">
              <w:rPr>
                <w:rFonts w:cs="Times New Roman"/>
                <w:szCs w:val="24"/>
              </w:rPr>
              <w:t>30</w:t>
            </w:r>
            <w:r w:rsidRPr="00DF01AA">
              <w:rPr>
                <w:rFonts w:cs="Times New Roman"/>
                <w:szCs w:val="24"/>
              </w:rPr>
              <w:t>-1.0</w:t>
            </w:r>
            <w:r w:rsidR="009A5D88">
              <w:rPr>
                <w:rFonts w:cs="Times New Roman"/>
                <w:szCs w:val="24"/>
              </w:rPr>
              <w:t>17</w:t>
            </w:r>
            <w:r w:rsidRPr="00DF01AA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30FA1845" w14:textId="7415279A" w:rsidR="00CD6593" w:rsidRPr="00852BC1" w:rsidRDefault="00CD6593" w:rsidP="00256335">
            <w:pPr>
              <w:ind w:firstLineChars="200"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 w:rsidR="009A5D88">
              <w:rPr>
                <w:rFonts w:cs="Times New Roman"/>
                <w:szCs w:val="24"/>
              </w:rPr>
              <w:t>221</w:t>
            </w:r>
          </w:p>
        </w:tc>
      </w:tr>
      <w:tr w:rsidR="00CD6593" w:rsidRPr="00852BC1" w14:paraId="6C0B9606" w14:textId="77777777" w:rsidTr="00256335">
        <w:tc>
          <w:tcPr>
            <w:tcW w:w="3261" w:type="dxa"/>
            <w:hideMark/>
          </w:tcPr>
          <w:p w14:paraId="60390756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Hypertension, n (%)</w:t>
            </w:r>
          </w:p>
        </w:tc>
        <w:tc>
          <w:tcPr>
            <w:tcW w:w="3673" w:type="dxa"/>
          </w:tcPr>
          <w:p w14:paraId="06DB5606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716290">
              <w:rPr>
                <w:rFonts w:cs="Times New Roman"/>
                <w:szCs w:val="24"/>
              </w:rPr>
              <w:t>1.322 (0.925-1.888)</w:t>
            </w:r>
          </w:p>
        </w:tc>
        <w:tc>
          <w:tcPr>
            <w:tcW w:w="1571" w:type="dxa"/>
          </w:tcPr>
          <w:p w14:paraId="277FC73F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125</w:t>
            </w:r>
          </w:p>
        </w:tc>
      </w:tr>
      <w:tr w:rsidR="00CD6593" w:rsidRPr="00852BC1" w14:paraId="7A5792CE" w14:textId="77777777" w:rsidTr="00256335">
        <w:tc>
          <w:tcPr>
            <w:tcW w:w="3261" w:type="dxa"/>
            <w:hideMark/>
          </w:tcPr>
          <w:p w14:paraId="138751BA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Diabetes mellitus, n (%)</w:t>
            </w:r>
          </w:p>
        </w:tc>
        <w:tc>
          <w:tcPr>
            <w:tcW w:w="3673" w:type="dxa"/>
          </w:tcPr>
          <w:p w14:paraId="495715A0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716290">
              <w:rPr>
                <w:rFonts w:cs="Times New Roman"/>
                <w:szCs w:val="24"/>
              </w:rPr>
              <w:t>1.102 (0.755-1.607)</w:t>
            </w:r>
          </w:p>
        </w:tc>
        <w:tc>
          <w:tcPr>
            <w:tcW w:w="1571" w:type="dxa"/>
          </w:tcPr>
          <w:p w14:paraId="2CE578C9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616</w:t>
            </w:r>
          </w:p>
        </w:tc>
      </w:tr>
      <w:tr w:rsidR="00CD6593" w:rsidRPr="00852BC1" w14:paraId="12EFF5E7" w14:textId="77777777" w:rsidTr="00256335">
        <w:tc>
          <w:tcPr>
            <w:tcW w:w="3261" w:type="dxa"/>
            <w:hideMark/>
          </w:tcPr>
          <w:p w14:paraId="0CA7D63C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Dyslipidemia, n (%)</w:t>
            </w:r>
          </w:p>
        </w:tc>
        <w:tc>
          <w:tcPr>
            <w:tcW w:w="3673" w:type="dxa"/>
          </w:tcPr>
          <w:p w14:paraId="1DD276C5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716290">
              <w:rPr>
                <w:rFonts w:cs="Times New Roman"/>
                <w:szCs w:val="24"/>
              </w:rPr>
              <w:t>1.261 (0.848-1.874)</w:t>
            </w:r>
          </w:p>
        </w:tc>
        <w:tc>
          <w:tcPr>
            <w:tcW w:w="1571" w:type="dxa"/>
          </w:tcPr>
          <w:p w14:paraId="2E23152C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252</w:t>
            </w:r>
          </w:p>
        </w:tc>
      </w:tr>
      <w:tr w:rsidR="00CD6593" w:rsidRPr="00852BC1" w14:paraId="3B41D587" w14:textId="77777777" w:rsidTr="00256335">
        <w:tc>
          <w:tcPr>
            <w:tcW w:w="3261" w:type="dxa"/>
            <w:hideMark/>
          </w:tcPr>
          <w:p w14:paraId="1AB96C3F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Atrial fibrillation, n (%)</w:t>
            </w:r>
          </w:p>
        </w:tc>
        <w:tc>
          <w:tcPr>
            <w:tcW w:w="3673" w:type="dxa"/>
          </w:tcPr>
          <w:p w14:paraId="567A71BF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716290">
              <w:rPr>
                <w:rFonts w:cs="Times New Roman"/>
                <w:szCs w:val="24"/>
              </w:rPr>
              <w:t>2.605 (1.898-3.577)</w:t>
            </w:r>
          </w:p>
        </w:tc>
        <w:tc>
          <w:tcPr>
            <w:tcW w:w="1571" w:type="dxa"/>
          </w:tcPr>
          <w:p w14:paraId="326A8374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&lt;</w:t>
            </w:r>
            <w:r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4F713DEF" w14:textId="77777777" w:rsidTr="00256335">
        <w:tc>
          <w:tcPr>
            <w:tcW w:w="3261" w:type="dxa"/>
            <w:hideMark/>
          </w:tcPr>
          <w:p w14:paraId="67A97475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History of cancer, n (%)</w:t>
            </w:r>
          </w:p>
          <w:p w14:paraId="6AE5933A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Drinking status</w:t>
            </w:r>
            <w:r w:rsidRPr="00852BC1">
              <w:rPr>
                <w:rFonts w:cs="Times New Roman"/>
                <w:szCs w:val="24"/>
              </w:rPr>
              <w:t>, n (%)</w:t>
            </w:r>
          </w:p>
        </w:tc>
        <w:tc>
          <w:tcPr>
            <w:tcW w:w="3673" w:type="dxa"/>
          </w:tcPr>
          <w:p w14:paraId="044E1967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693A77">
              <w:rPr>
                <w:rFonts w:cs="Times New Roman"/>
                <w:szCs w:val="24"/>
              </w:rPr>
              <w:t>2.445 (1.411-4.234)</w:t>
            </w:r>
          </w:p>
        </w:tc>
        <w:tc>
          <w:tcPr>
            <w:tcW w:w="1571" w:type="dxa"/>
          </w:tcPr>
          <w:p w14:paraId="43312550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001</w:t>
            </w:r>
          </w:p>
        </w:tc>
      </w:tr>
      <w:tr w:rsidR="00CD6593" w:rsidRPr="00852BC1" w14:paraId="368E0F36" w14:textId="77777777" w:rsidTr="00256335">
        <w:tc>
          <w:tcPr>
            <w:tcW w:w="3261" w:type="dxa"/>
          </w:tcPr>
          <w:p w14:paraId="4661EBCA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Nondrinkers</w:t>
            </w:r>
          </w:p>
        </w:tc>
        <w:tc>
          <w:tcPr>
            <w:tcW w:w="3673" w:type="dxa"/>
          </w:tcPr>
          <w:p w14:paraId="359F88CA" w14:textId="77777777" w:rsidR="00CD6593" w:rsidRPr="00693A77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Reference</w:t>
            </w:r>
          </w:p>
        </w:tc>
        <w:tc>
          <w:tcPr>
            <w:tcW w:w="1571" w:type="dxa"/>
          </w:tcPr>
          <w:p w14:paraId="444F7025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48FF9898" w14:textId="77777777" w:rsidTr="00256335">
        <w:tc>
          <w:tcPr>
            <w:tcW w:w="3261" w:type="dxa"/>
          </w:tcPr>
          <w:p w14:paraId="02EA674F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Former drinkers</w:t>
            </w:r>
          </w:p>
        </w:tc>
        <w:tc>
          <w:tcPr>
            <w:tcW w:w="3673" w:type="dxa"/>
          </w:tcPr>
          <w:p w14:paraId="7589E942" w14:textId="77777777" w:rsidR="00CD6593" w:rsidRPr="00693A77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693A77">
              <w:rPr>
                <w:rFonts w:cs="Times New Roman"/>
                <w:szCs w:val="24"/>
              </w:rPr>
              <w:t>0.76</w:t>
            </w:r>
            <w:r>
              <w:rPr>
                <w:rFonts w:cs="Times New Roman"/>
                <w:szCs w:val="24"/>
              </w:rPr>
              <w:t>0</w:t>
            </w:r>
            <w:r w:rsidRPr="00693A77">
              <w:rPr>
                <w:rFonts w:cs="Times New Roman"/>
                <w:szCs w:val="24"/>
              </w:rPr>
              <w:t xml:space="preserve"> (0.485-1.19</w:t>
            </w:r>
            <w:r>
              <w:rPr>
                <w:rFonts w:cs="Times New Roman"/>
                <w:szCs w:val="24"/>
              </w:rPr>
              <w:t>0</w:t>
            </w:r>
            <w:r w:rsidRPr="00693A77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46C68596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.230</w:t>
            </w:r>
          </w:p>
        </w:tc>
      </w:tr>
      <w:tr w:rsidR="00CD6593" w:rsidRPr="00852BC1" w14:paraId="7AE0775C" w14:textId="77777777" w:rsidTr="00256335">
        <w:tc>
          <w:tcPr>
            <w:tcW w:w="3261" w:type="dxa"/>
          </w:tcPr>
          <w:p w14:paraId="108DD58A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Current drinkers</w:t>
            </w:r>
          </w:p>
        </w:tc>
        <w:tc>
          <w:tcPr>
            <w:tcW w:w="3673" w:type="dxa"/>
          </w:tcPr>
          <w:p w14:paraId="2C45CC33" w14:textId="77777777" w:rsidR="00CD6593" w:rsidRPr="00693A77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693A77">
              <w:rPr>
                <w:rFonts w:cs="Times New Roman"/>
                <w:szCs w:val="24"/>
              </w:rPr>
              <w:t>0.792 (0.519-1.208)</w:t>
            </w:r>
          </w:p>
        </w:tc>
        <w:tc>
          <w:tcPr>
            <w:tcW w:w="1571" w:type="dxa"/>
          </w:tcPr>
          <w:p w14:paraId="0CB79BCB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.279</w:t>
            </w:r>
          </w:p>
        </w:tc>
      </w:tr>
      <w:tr w:rsidR="00CD6593" w:rsidRPr="00852BC1" w14:paraId="222DDD41" w14:textId="77777777" w:rsidTr="00256335">
        <w:tc>
          <w:tcPr>
            <w:tcW w:w="3261" w:type="dxa"/>
            <w:hideMark/>
          </w:tcPr>
          <w:p w14:paraId="1050029B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Smoking status, n (%)</w:t>
            </w:r>
          </w:p>
        </w:tc>
        <w:tc>
          <w:tcPr>
            <w:tcW w:w="3673" w:type="dxa"/>
          </w:tcPr>
          <w:p w14:paraId="6880A349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1" w:type="dxa"/>
          </w:tcPr>
          <w:p w14:paraId="2A052374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6746B19B" w14:textId="77777777" w:rsidTr="00256335">
        <w:tc>
          <w:tcPr>
            <w:tcW w:w="3261" w:type="dxa"/>
            <w:hideMark/>
          </w:tcPr>
          <w:p w14:paraId="548DBE5C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Nonsmokers</w:t>
            </w:r>
          </w:p>
        </w:tc>
        <w:tc>
          <w:tcPr>
            <w:tcW w:w="3673" w:type="dxa"/>
          </w:tcPr>
          <w:p w14:paraId="5CCCAEA8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Reference</w:t>
            </w:r>
          </w:p>
        </w:tc>
        <w:tc>
          <w:tcPr>
            <w:tcW w:w="1571" w:type="dxa"/>
          </w:tcPr>
          <w:p w14:paraId="335537B4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76FB0AE8" w14:textId="77777777" w:rsidTr="00256335">
        <w:tc>
          <w:tcPr>
            <w:tcW w:w="3261" w:type="dxa"/>
            <w:hideMark/>
          </w:tcPr>
          <w:p w14:paraId="1E187083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Former smokers</w:t>
            </w:r>
          </w:p>
        </w:tc>
        <w:tc>
          <w:tcPr>
            <w:tcW w:w="3673" w:type="dxa"/>
          </w:tcPr>
          <w:p w14:paraId="2AA105F7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693A77">
              <w:rPr>
                <w:rFonts w:cs="Times New Roman"/>
                <w:szCs w:val="24"/>
              </w:rPr>
              <w:t>1.124 (0.668-1.89</w:t>
            </w:r>
            <w:r>
              <w:rPr>
                <w:rFonts w:cs="Times New Roman"/>
                <w:szCs w:val="24"/>
              </w:rPr>
              <w:t>0</w:t>
            </w:r>
            <w:r w:rsidRPr="00693A77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7E6EAD4B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660</w:t>
            </w:r>
          </w:p>
        </w:tc>
      </w:tr>
      <w:tr w:rsidR="00CD6593" w:rsidRPr="00852BC1" w14:paraId="0E0B12DB" w14:textId="77777777" w:rsidTr="00256335">
        <w:tc>
          <w:tcPr>
            <w:tcW w:w="3261" w:type="dxa"/>
            <w:hideMark/>
          </w:tcPr>
          <w:p w14:paraId="17DE5F71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Current smokers</w:t>
            </w:r>
          </w:p>
        </w:tc>
        <w:tc>
          <w:tcPr>
            <w:tcW w:w="3673" w:type="dxa"/>
          </w:tcPr>
          <w:p w14:paraId="490040F3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0A62E2">
              <w:rPr>
                <w:rFonts w:cs="Times New Roman"/>
                <w:szCs w:val="24"/>
              </w:rPr>
              <w:t>0.681 (0.49</w:t>
            </w:r>
            <w:r>
              <w:rPr>
                <w:rFonts w:cs="Times New Roman"/>
                <w:szCs w:val="24"/>
              </w:rPr>
              <w:t>0</w:t>
            </w:r>
            <w:r w:rsidRPr="000A62E2">
              <w:rPr>
                <w:rFonts w:cs="Times New Roman"/>
                <w:szCs w:val="24"/>
              </w:rPr>
              <w:t>-0.946)</w:t>
            </w:r>
          </w:p>
        </w:tc>
        <w:tc>
          <w:tcPr>
            <w:tcW w:w="1571" w:type="dxa"/>
          </w:tcPr>
          <w:p w14:paraId="29C88E62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0.022</w:t>
            </w:r>
          </w:p>
        </w:tc>
      </w:tr>
      <w:tr w:rsidR="00CD6593" w:rsidRPr="00852BC1" w14:paraId="76221AF5" w14:textId="77777777" w:rsidTr="00256335">
        <w:tc>
          <w:tcPr>
            <w:tcW w:w="3261" w:type="dxa"/>
          </w:tcPr>
          <w:p w14:paraId="59DF1973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Baseline </w:t>
            </w:r>
            <w:r w:rsidRPr="00852BC1">
              <w:rPr>
                <w:rFonts w:cs="Times New Roman"/>
                <w:szCs w:val="24"/>
              </w:rPr>
              <w:t>NIHSS score</w:t>
            </w:r>
          </w:p>
        </w:tc>
        <w:tc>
          <w:tcPr>
            <w:tcW w:w="3673" w:type="dxa"/>
          </w:tcPr>
          <w:p w14:paraId="5EE02BF7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0A62E2">
              <w:rPr>
                <w:rFonts w:cs="Times New Roman"/>
                <w:szCs w:val="24"/>
              </w:rPr>
              <w:t>1.051 (1.036-1.066)</w:t>
            </w:r>
          </w:p>
        </w:tc>
        <w:tc>
          <w:tcPr>
            <w:tcW w:w="1571" w:type="dxa"/>
          </w:tcPr>
          <w:p w14:paraId="59037EBE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226FE83D" w14:textId="77777777" w:rsidTr="00256335">
        <w:tc>
          <w:tcPr>
            <w:tcW w:w="3261" w:type="dxa"/>
          </w:tcPr>
          <w:p w14:paraId="15712457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Stroke subtypes, n (%)</w:t>
            </w:r>
          </w:p>
        </w:tc>
        <w:tc>
          <w:tcPr>
            <w:tcW w:w="3673" w:type="dxa"/>
          </w:tcPr>
          <w:p w14:paraId="308BD07C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1" w:type="dxa"/>
          </w:tcPr>
          <w:p w14:paraId="7EC9E555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09EAD258" w14:textId="77777777" w:rsidTr="00256335">
        <w:tc>
          <w:tcPr>
            <w:tcW w:w="3261" w:type="dxa"/>
          </w:tcPr>
          <w:p w14:paraId="3A2D3777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LAA</w:t>
            </w:r>
          </w:p>
        </w:tc>
        <w:tc>
          <w:tcPr>
            <w:tcW w:w="3673" w:type="dxa"/>
          </w:tcPr>
          <w:p w14:paraId="73B598C2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Reference</w:t>
            </w:r>
          </w:p>
        </w:tc>
        <w:tc>
          <w:tcPr>
            <w:tcW w:w="1571" w:type="dxa"/>
          </w:tcPr>
          <w:p w14:paraId="18B24417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3D00B7B1" w14:textId="77777777" w:rsidTr="00256335">
        <w:tc>
          <w:tcPr>
            <w:tcW w:w="3261" w:type="dxa"/>
          </w:tcPr>
          <w:p w14:paraId="10941EFD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</w:rPr>
              <w:t>E</w:t>
            </w:r>
          </w:p>
        </w:tc>
        <w:tc>
          <w:tcPr>
            <w:tcW w:w="3673" w:type="dxa"/>
          </w:tcPr>
          <w:p w14:paraId="1D75790C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23DF">
              <w:rPr>
                <w:rFonts w:cs="Times New Roman"/>
                <w:szCs w:val="24"/>
              </w:rPr>
              <w:t>2.03</w:t>
            </w:r>
            <w:r>
              <w:rPr>
                <w:rFonts w:cs="Times New Roman"/>
                <w:szCs w:val="24"/>
              </w:rPr>
              <w:t>0</w:t>
            </w:r>
            <w:r w:rsidRPr="004F23DF">
              <w:rPr>
                <w:rFonts w:cs="Times New Roman"/>
                <w:szCs w:val="24"/>
              </w:rPr>
              <w:t xml:space="preserve"> (1.438-2.867)</w:t>
            </w:r>
          </w:p>
        </w:tc>
        <w:tc>
          <w:tcPr>
            <w:tcW w:w="1571" w:type="dxa"/>
          </w:tcPr>
          <w:p w14:paraId="3EB1907C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544CB799" w14:textId="77777777" w:rsidTr="00256335">
        <w:tc>
          <w:tcPr>
            <w:tcW w:w="3261" w:type="dxa"/>
          </w:tcPr>
          <w:p w14:paraId="5F93E88D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SAA</w:t>
            </w:r>
          </w:p>
        </w:tc>
        <w:tc>
          <w:tcPr>
            <w:tcW w:w="3673" w:type="dxa"/>
          </w:tcPr>
          <w:p w14:paraId="484D4E9A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23DF">
              <w:rPr>
                <w:rFonts w:cs="Times New Roman"/>
                <w:szCs w:val="24"/>
              </w:rPr>
              <w:t>1.025 (0.489-2.151)</w:t>
            </w:r>
          </w:p>
        </w:tc>
        <w:tc>
          <w:tcPr>
            <w:tcW w:w="1571" w:type="dxa"/>
          </w:tcPr>
          <w:p w14:paraId="58CD3A91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947</w:t>
            </w:r>
          </w:p>
        </w:tc>
      </w:tr>
      <w:tr w:rsidR="00CD6593" w:rsidRPr="00852BC1" w14:paraId="23A72C99" w14:textId="77777777" w:rsidTr="00256335">
        <w:tc>
          <w:tcPr>
            <w:tcW w:w="3261" w:type="dxa"/>
          </w:tcPr>
          <w:p w14:paraId="1E2C4A24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SOE</w:t>
            </w:r>
          </w:p>
        </w:tc>
        <w:tc>
          <w:tcPr>
            <w:tcW w:w="3673" w:type="dxa"/>
          </w:tcPr>
          <w:p w14:paraId="24250D96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23DF">
              <w:rPr>
                <w:rFonts w:cs="Times New Roman"/>
                <w:szCs w:val="24"/>
              </w:rPr>
              <w:t>0.77</w:t>
            </w:r>
            <w:r>
              <w:rPr>
                <w:rFonts w:cs="Times New Roman"/>
                <w:szCs w:val="24"/>
              </w:rPr>
              <w:t>0</w:t>
            </w:r>
            <w:r w:rsidRPr="004F23DF">
              <w:rPr>
                <w:rFonts w:cs="Times New Roman"/>
                <w:szCs w:val="24"/>
              </w:rPr>
              <w:t xml:space="preserve"> (0.452-1.309)</w:t>
            </w:r>
          </w:p>
        </w:tc>
        <w:tc>
          <w:tcPr>
            <w:tcW w:w="1571" w:type="dxa"/>
          </w:tcPr>
          <w:p w14:paraId="3C870A69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334</w:t>
            </w:r>
          </w:p>
        </w:tc>
      </w:tr>
      <w:tr w:rsidR="00CD6593" w:rsidRPr="00852BC1" w14:paraId="315F8759" w14:textId="77777777" w:rsidTr="00256335">
        <w:tc>
          <w:tcPr>
            <w:tcW w:w="3261" w:type="dxa"/>
          </w:tcPr>
          <w:p w14:paraId="5F66A3E0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SUE</w:t>
            </w:r>
          </w:p>
        </w:tc>
        <w:tc>
          <w:tcPr>
            <w:tcW w:w="3673" w:type="dxa"/>
          </w:tcPr>
          <w:p w14:paraId="7FA9AE59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23DF">
              <w:rPr>
                <w:rFonts w:cs="Times New Roman"/>
                <w:szCs w:val="24"/>
              </w:rPr>
              <w:t>0.66</w:t>
            </w:r>
            <w:r>
              <w:rPr>
                <w:rFonts w:cs="Times New Roman"/>
                <w:szCs w:val="24"/>
              </w:rPr>
              <w:t>0</w:t>
            </w:r>
            <w:r w:rsidRPr="004F23DF">
              <w:rPr>
                <w:rFonts w:cs="Times New Roman"/>
                <w:szCs w:val="24"/>
              </w:rPr>
              <w:t xml:space="preserve"> (0.264-1.651)</w:t>
            </w:r>
          </w:p>
        </w:tc>
        <w:tc>
          <w:tcPr>
            <w:tcW w:w="1571" w:type="dxa"/>
          </w:tcPr>
          <w:p w14:paraId="2B9294B4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375</w:t>
            </w:r>
          </w:p>
        </w:tc>
      </w:tr>
      <w:tr w:rsidR="00CD6593" w:rsidRPr="00852BC1" w14:paraId="74E528A3" w14:textId="77777777" w:rsidTr="00256335">
        <w:tc>
          <w:tcPr>
            <w:tcW w:w="3261" w:type="dxa"/>
          </w:tcPr>
          <w:p w14:paraId="38D81F86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Dysphagia, n (%)</w:t>
            </w:r>
          </w:p>
        </w:tc>
        <w:tc>
          <w:tcPr>
            <w:tcW w:w="3673" w:type="dxa"/>
          </w:tcPr>
          <w:p w14:paraId="563E2860" w14:textId="77777777" w:rsidR="00CD6593" w:rsidRPr="004F23D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27424B">
              <w:rPr>
                <w:rFonts w:cs="Times New Roman"/>
                <w:szCs w:val="24"/>
              </w:rPr>
              <w:t>2.717 (1.828-4.039)</w:t>
            </w:r>
          </w:p>
        </w:tc>
        <w:tc>
          <w:tcPr>
            <w:tcW w:w="1571" w:type="dxa"/>
          </w:tcPr>
          <w:p w14:paraId="299FDCC5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0AE42F2D" w14:textId="77777777" w:rsidTr="00256335">
        <w:tc>
          <w:tcPr>
            <w:tcW w:w="3261" w:type="dxa"/>
          </w:tcPr>
          <w:p w14:paraId="1654E277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B13090">
              <w:rPr>
                <w:rFonts w:cs="Times New Roman" w:hint="eastAsia"/>
                <w:szCs w:val="24"/>
              </w:rPr>
              <w:t>L</w:t>
            </w:r>
            <w:r w:rsidRPr="00B13090">
              <w:rPr>
                <w:rFonts w:cs="Times New Roman"/>
                <w:szCs w:val="24"/>
              </w:rPr>
              <w:t>aboratory data</w:t>
            </w:r>
          </w:p>
        </w:tc>
        <w:tc>
          <w:tcPr>
            <w:tcW w:w="3673" w:type="dxa"/>
          </w:tcPr>
          <w:p w14:paraId="51809C69" w14:textId="77777777" w:rsidR="00CD6593" w:rsidRPr="004F23D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1" w:type="dxa"/>
          </w:tcPr>
          <w:p w14:paraId="4DFD564A" w14:textId="77777777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06D2CED2" w14:textId="77777777" w:rsidTr="00256335">
        <w:tc>
          <w:tcPr>
            <w:tcW w:w="3261" w:type="dxa"/>
          </w:tcPr>
          <w:p w14:paraId="6EF2801A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White blood cells</w:t>
            </w:r>
            <w:r w:rsidRPr="00B13090">
              <w:rPr>
                <w:rFonts w:cs="Times New Roman"/>
                <w:szCs w:val="24"/>
              </w:rPr>
              <w:t>, ×10</w:t>
            </w:r>
            <w:r w:rsidRPr="00B13090">
              <w:rPr>
                <w:rFonts w:cs="Times New Roman"/>
                <w:szCs w:val="24"/>
                <w:vertAlign w:val="superscript"/>
              </w:rPr>
              <w:t>9</w:t>
            </w:r>
            <w:r w:rsidRPr="00B13090">
              <w:rPr>
                <w:rFonts w:cs="Times New Roman"/>
                <w:szCs w:val="24"/>
              </w:rPr>
              <w:t>/l</w:t>
            </w:r>
          </w:p>
        </w:tc>
        <w:tc>
          <w:tcPr>
            <w:tcW w:w="3673" w:type="dxa"/>
          </w:tcPr>
          <w:p w14:paraId="68294C78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D6EFD">
              <w:rPr>
                <w:rFonts w:cs="Times New Roman"/>
                <w:szCs w:val="24"/>
              </w:rPr>
              <w:t>1.023 (0.995-1.052)</w:t>
            </w:r>
          </w:p>
        </w:tc>
        <w:tc>
          <w:tcPr>
            <w:tcW w:w="1571" w:type="dxa"/>
          </w:tcPr>
          <w:p w14:paraId="13678E82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.107</w:t>
            </w:r>
          </w:p>
        </w:tc>
      </w:tr>
      <w:tr w:rsidR="00CD6593" w:rsidRPr="00852BC1" w14:paraId="4EDCE477" w14:textId="77777777" w:rsidTr="00256335">
        <w:tc>
          <w:tcPr>
            <w:tcW w:w="3261" w:type="dxa"/>
          </w:tcPr>
          <w:p w14:paraId="60550D9A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Neutrophils</w:t>
            </w:r>
            <w:r w:rsidRPr="00B13090">
              <w:rPr>
                <w:rFonts w:cs="Times New Roman"/>
                <w:szCs w:val="24"/>
              </w:rPr>
              <w:t>, ×10</w:t>
            </w:r>
            <w:r w:rsidRPr="00B13090">
              <w:rPr>
                <w:rFonts w:cs="Times New Roman"/>
                <w:szCs w:val="24"/>
                <w:vertAlign w:val="superscript"/>
              </w:rPr>
              <w:t>9</w:t>
            </w:r>
            <w:r w:rsidRPr="00B13090">
              <w:rPr>
                <w:rFonts w:cs="Times New Roman"/>
                <w:szCs w:val="24"/>
              </w:rPr>
              <w:t>/l</w:t>
            </w:r>
          </w:p>
        </w:tc>
        <w:tc>
          <w:tcPr>
            <w:tcW w:w="3673" w:type="dxa"/>
          </w:tcPr>
          <w:p w14:paraId="39F7B971" w14:textId="77777777" w:rsidR="00CD6593" w:rsidRPr="00852BC1" w:rsidRDefault="00CD6593" w:rsidP="00256335">
            <w:pPr>
              <w:tabs>
                <w:tab w:val="left" w:pos="1287"/>
              </w:tabs>
              <w:ind w:firstLine="480"/>
              <w:jc w:val="center"/>
              <w:rPr>
                <w:rFonts w:cs="Times New Roman"/>
                <w:szCs w:val="24"/>
              </w:rPr>
            </w:pPr>
            <w:r w:rsidRPr="004D6EFD">
              <w:rPr>
                <w:rFonts w:cs="Times New Roman"/>
                <w:szCs w:val="24"/>
              </w:rPr>
              <w:t>1.037 (1.01</w:t>
            </w:r>
            <w:r>
              <w:rPr>
                <w:rFonts w:cs="Times New Roman"/>
                <w:szCs w:val="24"/>
              </w:rPr>
              <w:t>0</w:t>
            </w:r>
            <w:r w:rsidRPr="004D6EFD">
              <w:rPr>
                <w:rFonts w:cs="Times New Roman"/>
                <w:szCs w:val="24"/>
              </w:rPr>
              <w:t>-1.065)</w:t>
            </w:r>
          </w:p>
        </w:tc>
        <w:tc>
          <w:tcPr>
            <w:tcW w:w="1571" w:type="dxa"/>
          </w:tcPr>
          <w:p w14:paraId="6F91FE7D" w14:textId="2C98119F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.00</w:t>
            </w:r>
            <w:r w:rsidR="009A5D88">
              <w:rPr>
                <w:rFonts w:cs="Times New Roman"/>
                <w:szCs w:val="24"/>
              </w:rPr>
              <w:t>6</w:t>
            </w:r>
          </w:p>
        </w:tc>
      </w:tr>
      <w:tr w:rsidR="00CD6593" w:rsidRPr="00852BC1" w14:paraId="1CBA28BE" w14:textId="77777777" w:rsidTr="00256335">
        <w:tc>
          <w:tcPr>
            <w:tcW w:w="3261" w:type="dxa"/>
          </w:tcPr>
          <w:p w14:paraId="0B35882B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</w:t>
            </w:r>
            <w:r w:rsidRPr="00B13090">
              <w:rPr>
                <w:rFonts w:cs="Times New Roman"/>
                <w:szCs w:val="24"/>
              </w:rPr>
              <w:t>Lymphocyte, ×10</w:t>
            </w:r>
            <w:r w:rsidRPr="00B13090">
              <w:rPr>
                <w:rFonts w:cs="Times New Roman"/>
                <w:szCs w:val="24"/>
                <w:vertAlign w:val="superscript"/>
              </w:rPr>
              <w:t>9</w:t>
            </w:r>
            <w:r w:rsidRPr="00B13090">
              <w:rPr>
                <w:rFonts w:cs="Times New Roman"/>
                <w:szCs w:val="24"/>
              </w:rPr>
              <w:t>/l</w:t>
            </w:r>
          </w:p>
        </w:tc>
        <w:tc>
          <w:tcPr>
            <w:tcW w:w="3673" w:type="dxa"/>
          </w:tcPr>
          <w:p w14:paraId="1FB5926B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D6EFD">
              <w:rPr>
                <w:rFonts w:cs="Times New Roman"/>
                <w:szCs w:val="24"/>
              </w:rPr>
              <w:t>0.495 (0.374-0.655)</w:t>
            </w:r>
          </w:p>
        </w:tc>
        <w:tc>
          <w:tcPr>
            <w:tcW w:w="1571" w:type="dxa"/>
          </w:tcPr>
          <w:p w14:paraId="13BEE093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23F06ABB" w14:textId="77777777" w:rsidTr="00256335">
        <w:tc>
          <w:tcPr>
            <w:tcW w:w="3261" w:type="dxa"/>
          </w:tcPr>
          <w:p w14:paraId="2CB9C37D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Platelet</w:t>
            </w:r>
            <w:r w:rsidRPr="00B13090">
              <w:rPr>
                <w:rFonts w:cs="Times New Roman"/>
                <w:szCs w:val="24"/>
              </w:rPr>
              <w:t>, ×10</w:t>
            </w:r>
            <w:r w:rsidRPr="00B13090">
              <w:rPr>
                <w:rFonts w:cs="Times New Roman"/>
                <w:szCs w:val="24"/>
                <w:vertAlign w:val="superscript"/>
              </w:rPr>
              <w:t>9</w:t>
            </w:r>
            <w:r w:rsidRPr="00B13090">
              <w:rPr>
                <w:rFonts w:cs="Times New Roman"/>
                <w:szCs w:val="24"/>
              </w:rPr>
              <w:t>/l</w:t>
            </w:r>
          </w:p>
        </w:tc>
        <w:tc>
          <w:tcPr>
            <w:tcW w:w="3673" w:type="dxa"/>
          </w:tcPr>
          <w:p w14:paraId="6D8D4A4E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D6EFD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.000</w:t>
            </w:r>
            <w:r w:rsidRPr="004D6EFD">
              <w:rPr>
                <w:rFonts w:cs="Times New Roman"/>
                <w:szCs w:val="24"/>
              </w:rPr>
              <w:t xml:space="preserve"> (0.998-1.002)</w:t>
            </w:r>
          </w:p>
        </w:tc>
        <w:tc>
          <w:tcPr>
            <w:tcW w:w="1571" w:type="dxa"/>
          </w:tcPr>
          <w:p w14:paraId="60687F81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.967</w:t>
            </w:r>
          </w:p>
        </w:tc>
      </w:tr>
      <w:tr w:rsidR="00CD6593" w:rsidRPr="00852BC1" w14:paraId="3EBF6BE5" w14:textId="77777777" w:rsidTr="00256335">
        <w:tc>
          <w:tcPr>
            <w:tcW w:w="3261" w:type="dxa"/>
          </w:tcPr>
          <w:p w14:paraId="593B4CDE" w14:textId="389F5A98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CRP,</w:t>
            </w:r>
            <w:r w:rsidR="00F14C94">
              <w:rPr>
                <w:rFonts w:cs="Times New Roman"/>
                <w:szCs w:val="24"/>
              </w:rPr>
              <w:t xml:space="preserve"> mg/l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0BEAF" w14:textId="2070CAE1" w:rsidR="00CD6593" w:rsidRPr="001A696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1A6963">
              <w:rPr>
                <w:rFonts w:cs="Times New Roman"/>
                <w:color w:val="000000"/>
                <w:szCs w:val="24"/>
              </w:rPr>
              <w:t>1.01</w:t>
            </w:r>
            <w:r w:rsidR="009A5D88">
              <w:rPr>
                <w:rFonts w:cs="Times New Roman"/>
                <w:color w:val="000000"/>
                <w:szCs w:val="24"/>
              </w:rPr>
              <w:t>0</w:t>
            </w:r>
            <w:r w:rsidRPr="001A6963">
              <w:rPr>
                <w:rFonts w:cs="Times New Roman"/>
                <w:color w:val="000000"/>
                <w:szCs w:val="24"/>
              </w:rPr>
              <w:t xml:space="preserve"> (1.00</w:t>
            </w:r>
            <w:r w:rsidR="009A5D88">
              <w:rPr>
                <w:rFonts w:cs="Times New Roman"/>
                <w:color w:val="000000"/>
                <w:szCs w:val="24"/>
              </w:rPr>
              <w:t>6</w:t>
            </w:r>
            <w:r w:rsidRPr="001A6963">
              <w:rPr>
                <w:rFonts w:cs="Times New Roman"/>
                <w:color w:val="000000"/>
                <w:szCs w:val="24"/>
              </w:rPr>
              <w:t>-1.014)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017D7" w14:textId="77777777" w:rsidR="00CD6593" w:rsidRPr="001A696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49E5D71A" w14:textId="77777777" w:rsidTr="00256335">
        <w:tc>
          <w:tcPr>
            <w:tcW w:w="3261" w:type="dxa"/>
          </w:tcPr>
          <w:p w14:paraId="509B1365" w14:textId="17AC3310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PCT,</w:t>
            </w:r>
            <w:r w:rsidR="00F14C94">
              <w:rPr>
                <w:rFonts w:cs="Times New Roman"/>
                <w:szCs w:val="24"/>
              </w:rPr>
              <w:t xml:space="preserve"> </w:t>
            </w:r>
            <w:proofErr w:type="spellStart"/>
            <w:r w:rsidR="00F14C94" w:rsidRPr="007332CF">
              <w:rPr>
                <w:rFonts w:cs="Times New Roman"/>
                <w:szCs w:val="24"/>
              </w:rPr>
              <w:t>μg</w:t>
            </w:r>
            <w:proofErr w:type="spellEnd"/>
            <w:r w:rsidR="00F14C94" w:rsidRPr="007332CF">
              <w:rPr>
                <w:rFonts w:cs="Times New Roman"/>
                <w:szCs w:val="24"/>
              </w:rPr>
              <w:t>/l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3F669" w14:textId="6B7A7813" w:rsidR="00CD6593" w:rsidRPr="001A696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1A6963">
              <w:rPr>
                <w:rFonts w:cs="Times New Roman"/>
                <w:color w:val="000000"/>
                <w:szCs w:val="24"/>
              </w:rPr>
              <w:t>1.03</w:t>
            </w:r>
            <w:r w:rsidR="009A5D88">
              <w:rPr>
                <w:rFonts w:cs="Times New Roman"/>
                <w:color w:val="000000"/>
                <w:szCs w:val="24"/>
              </w:rPr>
              <w:t>6</w:t>
            </w:r>
            <w:r w:rsidRPr="001A6963">
              <w:rPr>
                <w:rFonts w:cs="Times New Roman"/>
                <w:color w:val="000000"/>
                <w:szCs w:val="24"/>
              </w:rPr>
              <w:t xml:space="preserve"> (</w:t>
            </w:r>
            <w:r w:rsidR="009A5D88">
              <w:rPr>
                <w:rFonts w:cs="Times New Roman"/>
                <w:color w:val="000000"/>
                <w:szCs w:val="24"/>
              </w:rPr>
              <w:t>0.998</w:t>
            </w:r>
            <w:r w:rsidRPr="001A6963">
              <w:rPr>
                <w:rFonts w:cs="Times New Roman"/>
                <w:color w:val="000000"/>
                <w:szCs w:val="24"/>
              </w:rPr>
              <w:t>-1.07</w:t>
            </w:r>
            <w:r w:rsidR="009A5D88">
              <w:rPr>
                <w:rFonts w:cs="Times New Roman"/>
                <w:color w:val="000000"/>
                <w:szCs w:val="24"/>
              </w:rPr>
              <w:t>5</w:t>
            </w:r>
            <w:r w:rsidRPr="001A69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1097E" w14:textId="2422BF3D" w:rsidR="00CD6593" w:rsidRPr="001A696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1A6963">
              <w:rPr>
                <w:rFonts w:cs="Times New Roman"/>
                <w:color w:val="000000"/>
                <w:szCs w:val="24"/>
              </w:rPr>
              <w:t>0.</w:t>
            </w:r>
            <w:r w:rsidR="009A5D88">
              <w:rPr>
                <w:rFonts w:cs="Times New Roman"/>
                <w:color w:val="000000"/>
                <w:szCs w:val="24"/>
              </w:rPr>
              <w:t>061</w:t>
            </w:r>
          </w:p>
        </w:tc>
      </w:tr>
      <w:tr w:rsidR="00CD6593" w:rsidRPr="00852BC1" w14:paraId="4167E773" w14:textId="77777777" w:rsidTr="00256335">
        <w:tc>
          <w:tcPr>
            <w:tcW w:w="3261" w:type="dxa"/>
          </w:tcPr>
          <w:p w14:paraId="1179E05B" w14:textId="0D4D7780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IL-6,</w:t>
            </w:r>
            <w:r w:rsidR="00F14C94">
              <w:rPr>
                <w:rFonts w:cs="Times New Roman"/>
                <w:szCs w:val="24"/>
              </w:rPr>
              <w:t xml:space="preserve"> ng/l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0C9B8" w14:textId="77777777" w:rsidR="00CD6593" w:rsidRPr="001A696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1A6963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.000</w:t>
            </w:r>
            <w:r w:rsidRPr="001A6963">
              <w:rPr>
                <w:rFonts w:cs="Times New Roman"/>
                <w:color w:val="000000"/>
                <w:szCs w:val="24"/>
              </w:rPr>
              <w:t xml:space="preserve"> (1</w:t>
            </w:r>
            <w:r>
              <w:rPr>
                <w:rFonts w:cs="Times New Roman"/>
                <w:color w:val="000000"/>
                <w:szCs w:val="24"/>
              </w:rPr>
              <w:t>.000</w:t>
            </w:r>
            <w:r w:rsidRPr="001A6963">
              <w:rPr>
                <w:rFonts w:cs="Times New Roman"/>
                <w:color w:val="000000"/>
                <w:szCs w:val="24"/>
              </w:rPr>
              <w:t>-1.001)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75656" w14:textId="61534423" w:rsidR="00CD6593" w:rsidRPr="001A696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1A6963">
              <w:rPr>
                <w:rFonts w:cs="Times New Roman"/>
                <w:color w:val="000000"/>
                <w:szCs w:val="24"/>
              </w:rPr>
              <w:t>0.0</w:t>
            </w:r>
            <w:r w:rsidR="009A5D88">
              <w:rPr>
                <w:rFonts w:cs="Times New Roman"/>
                <w:color w:val="000000"/>
                <w:szCs w:val="24"/>
              </w:rPr>
              <w:t>69</w:t>
            </w:r>
          </w:p>
        </w:tc>
      </w:tr>
      <w:tr w:rsidR="00CD6593" w:rsidRPr="00852BC1" w14:paraId="78C1532A" w14:textId="77777777" w:rsidTr="00256335">
        <w:tc>
          <w:tcPr>
            <w:tcW w:w="3261" w:type="dxa"/>
          </w:tcPr>
          <w:p w14:paraId="4A27082F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</w:t>
            </w:r>
            <w:r w:rsidRPr="00B13090">
              <w:rPr>
                <w:rFonts w:cs="Times New Roman"/>
                <w:szCs w:val="24"/>
              </w:rPr>
              <w:t>Total cholesterol, mmol/l</w:t>
            </w:r>
          </w:p>
        </w:tc>
        <w:tc>
          <w:tcPr>
            <w:tcW w:w="3673" w:type="dxa"/>
          </w:tcPr>
          <w:p w14:paraId="5671D202" w14:textId="5F0219D3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D6EFD">
              <w:rPr>
                <w:rFonts w:cs="Times New Roman"/>
                <w:szCs w:val="24"/>
              </w:rPr>
              <w:t>0.9</w:t>
            </w:r>
            <w:r w:rsidR="009A5D88">
              <w:rPr>
                <w:rFonts w:cs="Times New Roman"/>
                <w:szCs w:val="24"/>
              </w:rPr>
              <w:t>11</w:t>
            </w:r>
            <w:r w:rsidRPr="004D6EFD">
              <w:rPr>
                <w:rFonts w:cs="Times New Roman"/>
                <w:szCs w:val="24"/>
              </w:rPr>
              <w:t xml:space="preserve"> (0.</w:t>
            </w:r>
            <w:r w:rsidR="009A5D88">
              <w:rPr>
                <w:rFonts w:cs="Times New Roman"/>
                <w:szCs w:val="24"/>
              </w:rPr>
              <w:t>800</w:t>
            </w:r>
            <w:r w:rsidRPr="004D6EFD">
              <w:rPr>
                <w:rFonts w:cs="Times New Roman"/>
                <w:szCs w:val="24"/>
              </w:rPr>
              <w:t>-1.03</w:t>
            </w:r>
            <w:r w:rsidR="009A5D88">
              <w:rPr>
                <w:rFonts w:cs="Times New Roman"/>
                <w:szCs w:val="24"/>
              </w:rPr>
              <w:t>8</w:t>
            </w:r>
            <w:r w:rsidRPr="004D6EFD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679275E2" w14:textId="7071D75A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.1</w:t>
            </w:r>
            <w:r w:rsidR="009A5D88">
              <w:rPr>
                <w:rFonts w:cs="Times New Roman"/>
                <w:szCs w:val="24"/>
              </w:rPr>
              <w:t>60</w:t>
            </w:r>
          </w:p>
        </w:tc>
      </w:tr>
      <w:tr w:rsidR="00CD6593" w:rsidRPr="00852BC1" w14:paraId="3283359A" w14:textId="77777777" w:rsidTr="00256335">
        <w:tc>
          <w:tcPr>
            <w:tcW w:w="3261" w:type="dxa"/>
          </w:tcPr>
          <w:p w14:paraId="2BA059F6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</w:t>
            </w:r>
            <w:r w:rsidRPr="0020232D">
              <w:rPr>
                <w:rFonts w:cs="Times New Roman" w:hint="eastAsia"/>
                <w:szCs w:val="24"/>
              </w:rPr>
              <w:t>Triglyceride</w:t>
            </w:r>
            <w:r>
              <w:rPr>
                <w:rFonts w:cs="Times New Roman"/>
                <w:szCs w:val="24"/>
              </w:rPr>
              <w:t xml:space="preserve">, </w:t>
            </w:r>
            <w:r w:rsidRPr="00B13090">
              <w:rPr>
                <w:rFonts w:cs="Times New Roman"/>
                <w:szCs w:val="24"/>
              </w:rPr>
              <w:t>mmol/l</w:t>
            </w:r>
          </w:p>
        </w:tc>
        <w:tc>
          <w:tcPr>
            <w:tcW w:w="3673" w:type="dxa"/>
          </w:tcPr>
          <w:p w14:paraId="41A7F4D4" w14:textId="7929DA1D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D6EFD">
              <w:rPr>
                <w:rFonts w:cs="Times New Roman"/>
                <w:szCs w:val="24"/>
              </w:rPr>
              <w:t>0.9</w:t>
            </w:r>
            <w:r w:rsidR="009A5D88">
              <w:rPr>
                <w:rFonts w:cs="Times New Roman"/>
                <w:szCs w:val="24"/>
              </w:rPr>
              <w:t>05</w:t>
            </w:r>
            <w:r w:rsidRPr="004D6EFD">
              <w:rPr>
                <w:rFonts w:cs="Times New Roman"/>
                <w:szCs w:val="24"/>
              </w:rPr>
              <w:t xml:space="preserve"> (0.7</w:t>
            </w:r>
            <w:r w:rsidR="009A5D88">
              <w:rPr>
                <w:rFonts w:cs="Times New Roman"/>
                <w:szCs w:val="24"/>
              </w:rPr>
              <w:t>38</w:t>
            </w:r>
            <w:r w:rsidRPr="004D6EFD">
              <w:rPr>
                <w:rFonts w:cs="Times New Roman"/>
                <w:szCs w:val="24"/>
              </w:rPr>
              <w:t>-1.1</w:t>
            </w:r>
            <w:r w:rsidR="009A5D88">
              <w:rPr>
                <w:rFonts w:cs="Times New Roman"/>
                <w:szCs w:val="24"/>
              </w:rPr>
              <w:t>09</w:t>
            </w:r>
            <w:r w:rsidRPr="004D6EFD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63684746" w14:textId="3D394F65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</w:t>
            </w:r>
            <w:r w:rsidR="009A5D88">
              <w:rPr>
                <w:rFonts w:cs="Times New Roman"/>
                <w:szCs w:val="24"/>
              </w:rPr>
              <w:t>335</w:t>
            </w:r>
          </w:p>
        </w:tc>
      </w:tr>
      <w:tr w:rsidR="00CD6593" w:rsidRPr="00852BC1" w14:paraId="3168F91A" w14:textId="77777777" w:rsidTr="00256335">
        <w:tc>
          <w:tcPr>
            <w:tcW w:w="3261" w:type="dxa"/>
          </w:tcPr>
          <w:p w14:paraId="6EAC215F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HbA1c, %</w:t>
            </w:r>
          </w:p>
        </w:tc>
        <w:tc>
          <w:tcPr>
            <w:tcW w:w="3673" w:type="dxa"/>
          </w:tcPr>
          <w:p w14:paraId="5C891DD7" w14:textId="02969122" w:rsidR="00CD6593" w:rsidRPr="004D6EFD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201019">
              <w:rPr>
                <w:rFonts w:cs="Times New Roman"/>
                <w:szCs w:val="24"/>
              </w:rPr>
              <w:t>1.08</w:t>
            </w:r>
            <w:r w:rsidR="009A5D88">
              <w:rPr>
                <w:rFonts w:cs="Times New Roman"/>
                <w:szCs w:val="24"/>
              </w:rPr>
              <w:t>7</w:t>
            </w:r>
            <w:r w:rsidRPr="00201019">
              <w:rPr>
                <w:rFonts w:cs="Times New Roman"/>
                <w:szCs w:val="24"/>
              </w:rPr>
              <w:t xml:space="preserve"> (</w:t>
            </w:r>
            <w:r w:rsidR="009A5D88">
              <w:rPr>
                <w:rFonts w:cs="Times New Roman"/>
                <w:szCs w:val="24"/>
              </w:rPr>
              <w:t>1.001</w:t>
            </w:r>
            <w:r w:rsidRPr="00201019">
              <w:rPr>
                <w:rFonts w:cs="Times New Roman"/>
                <w:szCs w:val="24"/>
              </w:rPr>
              <w:t>-1.17</w:t>
            </w:r>
            <w:r w:rsidR="009A5D88">
              <w:rPr>
                <w:rFonts w:cs="Times New Roman"/>
                <w:szCs w:val="24"/>
              </w:rPr>
              <w:t>9</w:t>
            </w:r>
            <w:r w:rsidRPr="00201019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134AA357" w14:textId="5470ACCB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.0</w:t>
            </w:r>
            <w:r w:rsidR="009A5D88">
              <w:rPr>
                <w:rFonts w:cs="Times New Roman"/>
                <w:szCs w:val="24"/>
              </w:rPr>
              <w:t>46</w:t>
            </w:r>
          </w:p>
        </w:tc>
      </w:tr>
      <w:tr w:rsidR="00CD6593" w:rsidRPr="00852BC1" w14:paraId="727064A3" w14:textId="77777777" w:rsidTr="00256335">
        <w:tc>
          <w:tcPr>
            <w:tcW w:w="3261" w:type="dxa"/>
          </w:tcPr>
          <w:p w14:paraId="232932A3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Medication at discharge, n (%)</w:t>
            </w:r>
          </w:p>
        </w:tc>
        <w:tc>
          <w:tcPr>
            <w:tcW w:w="3673" w:type="dxa"/>
          </w:tcPr>
          <w:p w14:paraId="7E886908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1" w:type="dxa"/>
          </w:tcPr>
          <w:p w14:paraId="52326598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38C8CD63" w14:textId="77777777" w:rsidTr="00256335">
        <w:tc>
          <w:tcPr>
            <w:tcW w:w="3261" w:type="dxa"/>
          </w:tcPr>
          <w:p w14:paraId="5CD1BB0C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Antiplatelet</w:t>
            </w:r>
          </w:p>
        </w:tc>
        <w:tc>
          <w:tcPr>
            <w:tcW w:w="3673" w:type="dxa"/>
          </w:tcPr>
          <w:p w14:paraId="7501A2AF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23DF">
              <w:rPr>
                <w:rFonts w:cs="Times New Roman"/>
                <w:szCs w:val="24"/>
              </w:rPr>
              <w:t>0.5</w:t>
            </w:r>
            <w:r>
              <w:rPr>
                <w:rFonts w:cs="Times New Roman"/>
                <w:szCs w:val="24"/>
              </w:rPr>
              <w:t>00</w:t>
            </w:r>
            <w:r w:rsidRPr="004F23DF">
              <w:rPr>
                <w:rFonts w:cs="Times New Roman"/>
                <w:szCs w:val="24"/>
              </w:rPr>
              <w:t xml:space="preserve"> (0.357-0.7</w:t>
            </w:r>
            <w:r>
              <w:rPr>
                <w:rFonts w:cs="Times New Roman"/>
                <w:szCs w:val="24"/>
              </w:rPr>
              <w:t>00</w:t>
            </w:r>
            <w:r w:rsidRPr="004F23DF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5ACAFFEB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218BD4C5" w14:textId="77777777" w:rsidTr="00256335">
        <w:tc>
          <w:tcPr>
            <w:tcW w:w="3261" w:type="dxa"/>
          </w:tcPr>
          <w:p w14:paraId="0A7C21D7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Anticoagulant</w:t>
            </w:r>
          </w:p>
        </w:tc>
        <w:tc>
          <w:tcPr>
            <w:tcW w:w="3673" w:type="dxa"/>
          </w:tcPr>
          <w:p w14:paraId="572AE489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23DF">
              <w:rPr>
                <w:rFonts w:cs="Times New Roman"/>
                <w:szCs w:val="24"/>
              </w:rPr>
              <w:t>1.189 (0.804-1.759)</w:t>
            </w:r>
          </w:p>
        </w:tc>
        <w:tc>
          <w:tcPr>
            <w:tcW w:w="1571" w:type="dxa"/>
          </w:tcPr>
          <w:p w14:paraId="238E34C9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385</w:t>
            </w:r>
          </w:p>
        </w:tc>
      </w:tr>
      <w:tr w:rsidR="00CD6593" w:rsidRPr="00852BC1" w14:paraId="27054675" w14:textId="77777777" w:rsidTr="00256335">
        <w:tc>
          <w:tcPr>
            <w:tcW w:w="3261" w:type="dxa"/>
          </w:tcPr>
          <w:p w14:paraId="0C6E4390" w14:textId="77777777" w:rsidR="00CD6593" w:rsidRPr="00852BC1" w:rsidRDefault="00CD6593" w:rsidP="00256335">
            <w:pPr>
              <w:ind w:firstLineChars="100" w:firstLine="240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Statin</w:t>
            </w:r>
          </w:p>
        </w:tc>
        <w:tc>
          <w:tcPr>
            <w:tcW w:w="3673" w:type="dxa"/>
          </w:tcPr>
          <w:p w14:paraId="7D22B56A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23DF">
              <w:rPr>
                <w:rFonts w:cs="Times New Roman"/>
                <w:szCs w:val="24"/>
              </w:rPr>
              <w:t>0.411 (0.284-0.596)</w:t>
            </w:r>
          </w:p>
        </w:tc>
        <w:tc>
          <w:tcPr>
            <w:tcW w:w="1571" w:type="dxa"/>
          </w:tcPr>
          <w:p w14:paraId="37969600" w14:textId="77777777" w:rsidR="00CD6593" w:rsidRPr="00852BC1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2EA5589F" w14:textId="77777777" w:rsidTr="00256335">
        <w:tc>
          <w:tcPr>
            <w:tcW w:w="3261" w:type="dxa"/>
          </w:tcPr>
          <w:p w14:paraId="106CC2C9" w14:textId="77777777" w:rsidR="00CD6593" w:rsidRPr="00852BC1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PSI, score</w:t>
            </w:r>
          </w:p>
        </w:tc>
        <w:tc>
          <w:tcPr>
            <w:tcW w:w="3673" w:type="dxa"/>
          </w:tcPr>
          <w:p w14:paraId="3779490D" w14:textId="77777777" w:rsidR="00CD6593" w:rsidRPr="004F23D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DA206F">
              <w:rPr>
                <w:rFonts w:cs="Times New Roman"/>
                <w:szCs w:val="24"/>
              </w:rPr>
              <w:t>1.023 (1.019-1.027)</w:t>
            </w:r>
          </w:p>
        </w:tc>
        <w:tc>
          <w:tcPr>
            <w:tcW w:w="1571" w:type="dxa"/>
          </w:tcPr>
          <w:p w14:paraId="42F43BC2" w14:textId="77777777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7913298A" w14:textId="77777777" w:rsidTr="00256335">
        <w:tc>
          <w:tcPr>
            <w:tcW w:w="3261" w:type="dxa"/>
          </w:tcPr>
          <w:p w14:paraId="184588C2" w14:textId="77777777" w:rsidR="00CD6593" w:rsidRPr="004F3CE4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C</w:t>
            </w:r>
            <w:r>
              <w:rPr>
                <w:rFonts w:cs="Times New Roman"/>
                <w:szCs w:val="24"/>
              </w:rPr>
              <w:t>URB-65, score</w:t>
            </w:r>
          </w:p>
        </w:tc>
        <w:tc>
          <w:tcPr>
            <w:tcW w:w="3673" w:type="dxa"/>
          </w:tcPr>
          <w:p w14:paraId="3E9C2868" w14:textId="26EE9E53" w:rsidR="00CD6593" w:rsidRPr="00DA206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3CE4">
              <w:rPr>
                <w:rFonts w:cs="Times New Roman"/>
                <w:szCs w:val="24"/>
              </w:rPr>
              <w:t>2.07</w:t>
            </w:r>
            <w:r w:rsidR="009A5D88">
              <w:rPr>
                <w:rFonts w:cs="Times New Roman"/>
                <w:szCs w:val="24"/>
              </w:rPr>
              <w:t>9</w:t>
            </w:r>
            <w:r w:rsidRPr="004F3CE4">
              <w:rPr>
                <w:rFonts w:cs="Times New Roman"/>
                <w:szCs w:val="24"/>
              </w:rPr>
              <w:t xml:space="preserve"> (1.79</w:t>
            </w:r>
            <w:r w:rsidR="009A5D88">
              <w:rPr>
                <w:rFonts w:cs="Times New Roman"/>
                <w:szCs w:val="24"/>
              </w:rPr>
              <w:t>4</w:t>
            </w:r>
            <w:r w:rsidRPr="004F3CE4">
              <w:rPr>
                <w:rFonts w:cs="Times New Roman"/>
                <w:szCs w:val="24"/>
              </w:rPr>
              <w:t>-2.4</w:t>
            </w:r>
            <w:r w:rsidR="009A5D88">
              <w:rPr>
                <w:rFonts w:cs="Times New Roman"/>
                <w:szCs w:val="24"/>
              </w:rPr>
              <w:t>10</w:t>
            </w:r>
            <w:r w:rsidRPr="004F3CE4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</w:tcPr>
          <w:p w14:paraId="07C704E3" w14:textId="77777777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  <w:tr w:rsidR="00CD6593" w:rsidRPr="00852BC1" w14:paraId="46BDED4C" w14:textId="77777777" w:rsidTr="00256335">
        <w:tc>
          <w:tcPr>
            <w:tcW w:w="3261" w:type="dxa"/>
            <w:tcBorders>
              <w:bottom w:val="nil"/>
            </w:tcBorders>
          </w:tcPr>
          <w:p w14:paraId="6F2D925C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II, n (%)</w:t>
            </w:r>
          </w:p>
        </w:tc>
        <w:tc>
          <w:tcPr>
            <w:tcW w:w="3673" w:type="dxa"/>
            <w:tcBorders>
              <w:bottom w:val="nil"/>
            </w:tcBorders>
          </w:tcPr>
          <w:p w14:paraId="4254BDBF" w14:textId="77777777" w:rsidR="00CD6593" w:rsidRPr="00DA206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1" w:type="dxa"/>
            <w:tcBorders>
              <w:bottom w:val="nil"/>
            </w:tcBorders>
          </w:tcPr>
          <w:p w14:paraId="480018A2" w14:textId="77777777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68E8C8AC" w14:textId="77777777" w:rsidTr="00256335">
        <w:tc>
          <w:tcPr>
            <w:tcW w:w="3261" w:type="dxa"/>
            <w:tcBorders>
              <w:top w:val="nil"/>
              <w:bottom w:val="nil"/>
            </w:tcBorders>
          </w:tcPr>
          <w:p w14:paraId="7F454C68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Low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 w14:paraId="20911CC8" w14:textId="77777777" w:rsidR="00CD6593" w:rsidRPr="00DA206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852BC1">
              <w:rPr>
                <w:rFonts w:cs="Times New Roman"/>
                <w:szCs w:val="24"/>
              </w:rPr>
              <w:t>Reference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7A09E6D1" w14:textId="77777777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 w:rsidR="00CD6593" w:rsidRPr="00852BC1" w14:paraId="1131DE8D" w14:textId="77777777" w:rsidTr="00885309">
        <w:tc>
          <w:tcPr>
            <w:tcW w:w="3261" w:type="dxa"/>
            <w:tcBorders>
              <w:top w:val="nil"/>
              <w:bottom w:val="nil"/>
            </w:tcBorders>
          </w:tcPr>
          <w:p w14:paraId="45676C4A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Median</w:t>
            </w:r>
          </w:p>
        </w:tc>
        <w:tc>
          <w:tcPr>
            <w:tcW w:w="3673" w:type="dxa"/>
            <w:tcBorders>
              <w:top w:val="nil"/>
              <w:bottom w:val="nil"/>
            </w:tcBorders>
          </w:tcPr>
          <w:p w14:paraId="2BB22BC0" w14:textId="77777777" w:rsidR="00CD6593" w:rsidRPr="00DA206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3CE4">
              <w:rPr>
                <w:rFonts w:cs="Times New Roman"/>
                <w:szCs w:val="24"/>
              </w:rPr>
              <w:t>2.07</w:t>
            </w:r>
            <w:r>
              <w:rPr>
                <w:rFonts w:cs="Times New Roman"/>
                <w:szCs w:val="24"/>
              </w:rPr>
              <w:t>0</w:t>
            </w:r>
            <w:r w:rsidRPr="004F3CE4">
              <w:rPr>
                <w:rFonts w:cs="Times New Roman"/>
                <w:szCs w:val="24"/>
              </w:rPr>
              <w:t xml:space="preserve"> (1.279-3.35</w:t>
            </w:r>
            <w:r>
              <w:rPr>
                <w:rFonts w:cs="Times New Roman"/>
                <w:szCs w:val="24"/>
              </w:rPr>
              <w:t>0</w:t>
            </w:r>
            <w:r w:rsidRPr="004F3CE4">
              <w:rPr>
                <w:rFonts w:cs="Times New Roman"/>
                <w:szCs w:val="24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6D45288F" w14:textId="77777777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.003</w:t>
            </w:r>
          </w:p>
        </w:tc>
      </w:tr>
      <w:tr w:rsidR="00CD6593" w:rsidRPr="00852BC1" w14:paraId="1C9EF462" w14:textId="77777777" w:rsidTr="00885309">
        <w:tc>
          <w:tcPr>
            <w:tcW w:w="3261" w:type="dxa"/>
            <w:tcBorders>
              <w:top w:val="nil"/>
              <w:bottom w:val="single" w:sz="8" w:space="0" w:color="auto"/>
            </w:tcBorders>
          </w:tcPr>
          <w:p w14:paraId="41339094" w14:textId="77777777" w:rsidR="00CD6593" w:rsidRDefault="00CD6593" w:rsidP="00256335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High</w:t>
            </w:r>
          </w:p>
        </w:tc>
        <w:tc>
          <w:tcPr>
            <w:tcW w:w="3673" w:type="dxa"/>
            <w:tcBorders>
              <w:top w:val="nil"/>
              <w:bottom w:val="single" w:sz="8" w:space="0" w:color="auto"/>
            </w:tcBorders>
          </w:tcPr>
          <w:p w14:paraId="723E50EF" w14:textId="77777777" w:rsidR="00CD6593" w:rsidRPr="00DA206F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 w:rsidRPr="004F3CE4">
              <w:rPr>
                <w:rFonts w:cs="Times New Roman"/>
                <w:szCs w:val="24"/>
              </w:rPr>
              <w:t>4.13</w:t>
            </w:r>
            <w:r>
              <w:rPr>
                <w:rFonts w:cs="Times New Roman"/>
                <w:szCs w:val="24"/>
              </w:rPr>
              <w:t>0</w:t>
            </w:r>
            <w:r w:rsidRPr="004F3CE4">
              <w:rPr>
                <w:rFonts w:cs="Times New Roman"/>
                <w:szCs w:val="24"/>
              </w:rPr>
              <w:t xml:space="preserve"> (2.52</w:t>
            </w:r>
            <w:r>
              <w:rPr>
                <w:rFonts w:cs="Times New Roman"/>
                <w:szCs w:val="24"/>
              </w:rPr>
              <w:t>0</w:t>
            </w:r>
            <w:r w:rsidRPr="004F3CE4">
              <w:rPr>
                <w:rFonts w:cs="Times New Roman"/>
                <w:szCs w:val="24"/>
              </w:rPr>
              <w:t>-6.766)</w:t>
            </w:r>
          </w:p>
        </w:tc>
        <w:tc>
          <w:tcPr>
            <w:tcW w:w="1571" w:type="dxa"/>
            <w:tcBorders>
              <w:top w:val="nil"/>
              <w:bottom w:val="single" w:sz="8" w:space="0" w:color="auto"/>
            </w:tcBorders>
          </w:tcPr>
          <w:p w14:paraId="5BB3D27D" w14:textId="77777777" w:rsidR="00CD6593" w:rsidRDefault="00CD6593" w:rsidP="00256335">
            <w:pPr>
              <w:ind w:firstLine="4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</w:t>
            </w:r>
            <w:r w:rsidRPr="00852BC1">
              <w:rPr>
                <w:rFonts w:cs="Times New Roman"/>
                <w:szCs w:val="24"/>
              </w:rPr>
              <w:t>0.001</w:t>
            </w:r>
          </w:p>
        </w:tc>
      </w:tr>
    </w:tbl>
    <w:p w14:paraId="19120774" w14:textId="6814BD62" w:rsidR="00CD6593" w:rsidRPr="00852BC1" w:rsidRDefault="00CD6593" w:rsidP="00CD6593">
      <w:pPr>
        <w:rPr>
          <w:rFonts w:ascii="Times New Roman" w:hAnsi="Times New Roman" w:cs="Times New Roman"/>
          <w:sz w:val="24"/>
          <w:szCs w:val="24"/>
        </w:rPr>
      </w:pPr>
      <w:r w:rsidRPr="00852BC1">
        <w:rPr>
          <w:rFonts w:ascii="Times New Roman" w:hAnsi="Times New Roman" w:cs="Times New Roman"/>
          <w:sz w:val="24"/>
          <w:szCs w:val="24"/>
        </w:rPr>
        <w:t>Abbreviations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090">
        <w:rPr>
          <w:rFonts w:ascii="Times New Roman" w:hAnsi="Times New Roman" w:cs="Times New Roman"/>
          <w:sz w:val="24"/>
          <w:szCs w:val="24"/>
        </w:rPr>
        <w:t xml:space="preserve">BMI, body mass index; CE, cardio-embolism; </w:t>
      </w:r>
      <w:r w:rsidRPr="001B4168">
        <w:rPr>
          <w:rFonts w:ascii="Times New Roman" w:hAnsi="Times New Roman" w:cs="Times New Roman"/>
          <w:sz w:val="24"/>
          <w:szCs w:val="24"/>
        </w:rPr>
        <w:t>CI, confidence interval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848C1">
        <w:rPr>
          <w:rFonts w:ascii="Times New Roman" w:hAnsi="Times New Roman" w:cs="Times New Roman"/>
          <w:sz w:val="24"/>
          <w:szCs w:val="24"/>
        </w:rPr>
        <w:t xml:space="preserve">CRP, </w:t>
      </w:r>
      <w:r w:rsidR="00C848C1" w:rsidRPr="00146475">
        <w:rPr>
          <w:rFonts w:ascii="Times New Roman" w:hAnsi="Times New Roman"/>
          <w:color w:val="000000"/>
          <w:sz w:val="24"/>
          <w:szCs w:val="24"/>
        </w:rPr>
        <w:t>C-reactive protein</w:t>
      </w:r>
      <w:r w:rsidR="00C848C1"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CURB-65, </w:t>
      </w:r>
      <w:r w:rsidRPr="00581430">
        <w:rPr>
          <w:rFonts w:ascii="Times New Roman" w:hAnsi="Times New Roman" w:cs="Times New Roman"/>
          <w:sz w:val="24"/>
          <w:szCs w:val="24"/>
        </w:rPr>
        <w:t>Confusion, uremia, elevated respiratory rate, hypotension, and aged 65 years or older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bookmarkStart w:id="3" w:name="_Hlk98875677"/>
      <w:r w:rsidRPr="00852BC1">
        <w:rPr>
          <w:rFonts w:ascii="Times New Roman" w:hAnsi="Times New Roman" w:cs="Times New Roman"/>
          <w:sz w:val="24"/>
          <w:szCs w:val="24"/>
        </w:rPr>
        <w:t>HR, hazard ratio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848C1">
        <w:rPr>
          <w:rFonts w:ascii="Times New Roman" w:hAnsi="Times New Roman" w:cs="Times New Roman"/>
          <w:sz w:val="24"/>
          <w:szCs w:val="24"/>
        </w:rPr>
        <w:t xml:space="preserve">IL-6, </w:t>
      </w:r>
      <w:r w:rsidR="00C848C1" w:rsidRPr="00A652F2">
        <w:rPr>
          <w:rFonts w:ascii="Times New Roman" w:hAnsi="Times New Roman"/>
          <w:sz w:val="24"/>
          <w:szCs w:val="24"/>
        </w:rPr>
        <w:t>interleukin-6</w:t>
      </w:r>
      <w:r w:rsidR="00C848C1">
        <w:rPr>
          <w:rFonts w:ascii="Times New Roman" w:hAnsi="Times New Roman"/>
          <w:sz w:val="24"/>
          <w:szCs w:val="24"/>
        </w:rPr>
        <w:t xml:space="preserve">; </w:t>
      </w:r>
      <w:r w:rsidRPr="00B13090">
        <w:rPr>
          <w:rFonts w:ascii="Times New Roman" w:hAnsi="Times New Roman" w:cs="Times New Roman"/>
          <w:sz w:val="24"/>
          <w:szCs w:val="24"/>
        </w:rPr>
        <w:t xml:space="preserve">LAA, large-artery atherosclerosis; NIHSS, National Institute of Health Stroke Scale; </w:t>
      </w:r>
      <w:r w:rsidR="00C848C1">
        <w:rPr>
          <w:rFonts w:ascii="Times New Roman" w:hAnsi="Times New Roman" w:cs="Times New Roman"/>
          <w:sz w:val="24"/>
          <w:szCs w:val="24"/>
        </w:rPr>
        <w:t xml:space="preserve">PCT, </w:t>
      </w:r>
      <w:r w:rsidR="00C848C1">
        <w:rPr>
          <w:rFonts w:ascii="Times New Roman" w:hAnsi="Times New Roman"/>
          <w:color w:val="000000"/>
          <w:sz w:val="24"/>
          <w:szCs w:val="24"/>
        </w:rPr>
        <w:t>p</w:t>
      </w:r>
      <w:r w:rsidR="00C848C1" w:rsidRPr="00146475">
        <w:rPr>
          <w:rFonts w:ascii="Times New Roman" w:hAnsi="Times New Roman"/>
          <w:color w:val="000000"/>
          <w:sz w:val="24"/>
          <w:szCs w:val="24"/>
        </w:rPr>
        <w:t>rocalcitonin</w:t>
      </w:r>
      <w:r w:rsidR="00C848C1"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PSI, </w:t>
      </w:r>
      <w:r>
        <w:rPr>
          <w:rFonts w:ascii="Times New Roman" w:hAnsi="Times New Roman" w:cs="Times New Roman" w:hint="eastAsia"/>
          <w:sz w:val="24"/>
          <w:szCs w:val="24"/>
        </w:rPr>
        <w:t>pneumonia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severity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index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13090">
        <w:rPr>
          <w:rFonts w:ascii="Times New Roman" w:hAnsi="Times New Roman" w:cs="Times New Roman"/>
          <w:sz w:val="24"/>
          <w:szCs w:val="24"/>
        </w:rPr>
        <w:t xml:space="preserve">SAA, small-vessel occlusion; </w:t>
      </w:r>
      <w:r>
        <w:rPr>
          <w:rFonts w:ascii="Times New Roman" w:hAnsi="Times New Roman" w:cs="Times New Roman"/>
          <w:sz w:val="24"/>
          <w:szCs w:val="24"/>
        </w:rPr>
        <w:t>SII, s</w:t>
      </w:r>
      <w:r w:rsidRPr="00AD1B35">
        <w:rPr>
          <w:rFonts w:ascii="Times New Roman" w:hAnsi="Times New Roman" w:cs="Times New Roman"/>
          <w:sz w:val="24"/>
          <w:szCs w:val="24"/>
        </w:rPr>
        <w:t>ystemic immune-inflammation index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13090">
        <w:rPr>
          <w:rFonts w:ascii="Times New Roman" w:hAnsi="Times New Roman" w:cs="Times New Roman"/>
          <w:sz w:val="24"/>
          <w:szCs w:val="24"/>
        </w:rPr>
        <w:t xml:space="preserve">SOE, stroke of other determined etiology; SUE, stroke of undetermined etiology. </w:t>
      </w:r>
    </w:p>
    <w:p w14:paraId="0ACA7019" w14:textId="03D85D69" w:rsidR="00402196" w:rsidRDefault="00913508" w:rsidP="0091350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20F8E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306562">
        <w:rPr>
          <w:rFonts w:ascii="Times New Roman" w:eastAsiaTheme="minorHAnsi" w:hAnsi="Times New Roman" w:cs="Times New Roman"/>
          <w:b/>
          <w:bCs/>
          <w:sz w:val="24"/>
          <w:szCs w:val="24"/>
        </w:rPr>
        <w:t>S</w:t>
      </w:r>
      <w:r w:rsidR="002F327C">
        <w:rPr>
          <w:rFonts w:ascii="Times New Roman" w:eastAsiaTheme="minorHAnsi" w:hAnsi="Times New Roman" w:cs="Times New Roman"/>
          <w:b/>
          <w:bCs/>
          <w:sz w:val="24"/>
          <w:szCs w:val="24"/>
        </w:rPr>
        <w:t>4</w:t>
      </w:r>
      <w:r w:rsidRPr="00A20F8E">
        <w:rPr>
          <w:rFonts w:ascii="Times New Roman" w:eastAsiaTheme="minorHAnsi" w:hAnsi="Times New Roman" w:cs="Times New Roman" w:hint="eastAsia"/>
          <w:b/>
          <w:bCs/>
          <w:sz w:val="24"/>
          <w:szCs w:val="24"/>
        </w:rPr>
        <w:t>.</w:t>
      </w:r>
      <w:r w:rsidR="00A20F8E" w:rsidRPr="00A20F8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Direct and Indirect</w:t>
      </w:r>
      <w:r w:rsidRPr="00A20F8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="00A20F8E" w:rsidRPr="00A20F8E">
        <w:rPr>
          <w:rFonts w:ascii="Times New Roman" w:eastAsiaTheme="minorHAnsi" w:hAnsi="Times New Roman" w:cs="Times New Roman"/>
          <w:b/>
          <w:bCs/>
          <w:sz w:val="24"/>
          <w:szCs w:val="24"/>
        </w:rPr>
        <w:t>Associations of SII and Long-term Mortality via Pneumonia Severity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59"/>
        <w:gridCol w:w="2164"/>
        <w:gridCol w:w="1154"/>
        <w:gridCol w:w="2166"/>
        <w:gridCol w:w="1157"/>
      </w:tblGrid>
      <w:tr w:rsidR="00A20F8E" w14:paraId="6EB55B62" w14:textId="77777777" w:rsidTr="00B61661">
        <w:tc>
          <w:tcPr>
            <w:tcW w:w="1659" w:type="dxa"/>
            <w:tcBorders>
              <w:left w:val="nil"/>
              <w:bottom w:val="nil"/>
              <w:right w:val="nil"/>
            </w:tcBorders>
          </w:tcPr>
          <w:p w14:paraId="2699BE0B" w14:textId="77777777" w:rsidR="00A20F8E" w:rsidRPr="00EC0A3C" w:rsidRDefault="00A20F8E" w:rsidP="00E7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31C71AD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PSI</w:t>
            </w:r>
          </w:p>
        </w:tc>
        <w:tc>
          <w:tcPr>
            <w:tcW w:w="332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541F734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CURB-65</w:t>
            </w:r>
          </w:p>
        </w:tc>
      </w:tr>
      <w:tr w:rsidR="00A20F8E" w14:paraId="36C4C88D" w14:textId="77777777" w:rsidTr="00B61661">
        <w:tc>
          <w:tcPr>
            <w:tcW w:w="1659" w:type="dxa"/>
            <w:tcBorders>
              <w:top w:val="nil"/>
              <w:left w:val="nil"/>
              <w:right w:val="nil"/>
            </w:tcBorders>
          </w:tcPr>
          <w:p w14:paraId="3E7FA21B" w14:textId="77777777" w:rsidR="00A20F8E" w:rsidRPr="00EC0A3C" w:rsidRDefault="00A20F8E" w:rsidP="00E7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AC80A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9067F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AE7F6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1C08E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A20F8E" w14:paraId="56ED689C" w14:textId="77777777" w:rsidTr="00B61661">
        <w:tc>
          <w:tcPr>
            <w:tcW w:w="1659" w:type="dxa"/>
            <w:tcBorders>
              <w:left w:val="nil"/>
              <w:bottom w:val="nil"/>
              <w:right w:val="nil"/>
            </w:tcBorders>
          </w:tcPr>
          <w:p w14:paraId="364E8F35" w14:textId="77777777" w:rsidR="00A20F8E" w:rsidRPr="00EC0A3C" w:rsidRDefault="00A20F8E" w:rsidP="00E7259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8B0C1" w14:textId="16A2FD8F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 (0.21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0.36)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1C769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BE52F" w14:textId="242CBE4D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 (0.20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1E2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3EDFA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A20F8E" w14:paraId="5618E1AE" w14:textId="77777777" w:rsidTr="00A20F8E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CD30BE0" w14:textId="77777777" w:rsidR="00A20F8E" w:rsidRPr="00EC0A3C" w:rsidRDefault="00A20F8E" w:rsidP="00E7259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7D18" w14:textId="62EA4A6B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 (0.14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0.29)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AF123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A974" w14:textId="391C0C86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 (0.12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0.28)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E8388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A20F8E" w14:paraId="38806038" w14:textId="77777777" w:rsidTr="00A20F8E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396B1EC" w14:textId="77777777" w:rsidR="00A20F8E" w:rsidRPr="00EC0A3C" w:rsidRDefault="00A20F8E" w:rsidP="00E7259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Indirect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58D1" w14:textId="55503996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 (0.05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0.12)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189A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9B26" w14:textId="7C002C8E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 (0.05</w:t>
            </w:r>
            <w:r w:rsidR="00D72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8B40E" w14:textId="77777777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A20F8E" w14:paraId="62906B73" w14:textId="77777777" w:rsidTr="00A20F8E">
        <w:tc>
          <w:tcPr>
            <w:tcW w:w="1659" w:type="dxa"/>
            <w:tcBorders>
              <w:top w:val="nil"/>
              <w:left w:val="nil"/>
              <w:right w:val="nil"/>
            </w:tcBorders>
          </w:tcPr>
          <w:p w14:paraId="2FF803CF" w14:textId="77777777" w:rsidR="00A20F8E" w:rsidRPr="00EC0A3C" w:rsidRDefault="00A20F8E" w:rsidP="00E7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Proportion mediated, %</w:t>
            </w:r>
          </w:p>
        </w:tc>
        <w:tc>
          <w:tcPr>
            <w:tcW w:w="2164" w:type="dxa"/>
            <w:tcBorders>
              <w:top w:val="nil"/>
              <w:left w:val="nil"/>
              <w:right w:val="nil"/>
            </w:tcBorders>
            <w:vAlign w:val="center"/>
          </w:tcPr>
          <w:p w14:paraId="58B6F045" w14:textId="311E4734" w:rsidR="00A20F8E" w:rsidRPr="00EC0A3C" w:rsidRDefault="00A20F8E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FD8">
              <w:rPr>
                <w:rFonts w:ascii="Times New Roman" w:hAnsi="Times New Roman" w:cs="Times New Roman"/>
                <w:sz w:val="24"/>
                <w:szCs w:val="24"/>
              </w:rPr>
              <w:t xml:space="preserve"> (16-43)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vAlign w:val="center"/>
          </w:tcPr>
          <w:p w14:paraId="7D2C5942" w14:textId="74CE4BCD" w:rsidR="00A20F8E" w:rsidRPr="00EC0A3C" w:rsidRDefault="001E2FD8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166" w:type="dxa"/>
            <w:tcBorders>
              <w:top w:val="nil"/>
              <w:left w:val="nil"/>
              <w:right w:val="nil"/>
            </w:tcBorders>
            <w:vAlign w:val="center"/>
          </w:tcPr>
          <w:p w14:paraId="29694325" w14:textId="72448FDE" w:rsidR="00A20F8E" w:rsidRPr="00EC0A3C" w:rsidRDefault="001E2FD8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15-43)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vAlign w:val="center"/>
          </w:tcPr>
          <w:p w14:paraId="4641BA2F" w14:textId="5CD3E493" w:rsidR="00A20F8E" w:rsidRPr="00EC0A3C" w:rsidRDefault="001E2FD8" w:rsidP="00E7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14:paraId="5C6FC176" w14:textId="041C1E5A" w:rsidR="00B15000" w:rsidRDefault="00A20F8E" w:rsidP="00AC7C3B">
      <w:pPr>
        <w:rPr>
          <w:rFonts w:ascii="Times New Roman" w:hAnsi="Times New Roman" w:cs="Times New Roman"/>
          <w:sz w:val="24"/>
          <w:szCs w:val="24"/>
        </w:rPr>
      </w:pPr>
      <w:r w:rsidRPr="000716FE">
        <w:rPr>
          <w:rFonts w:ascii="Times New Roman" w:hAnsi="Times New Roman" w:cs="Times New Roman"/>
          <w:sz w:val="24"/>
          <w:szCs w:val="24"/>
        </w:rPr>
        <w:t>Abbreviations: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5CE" w:rsidRPr="001B4168">
        <w:rPr>
          <w:rFonts w:ascii="Times New Roman" w:hAnsi="Times New Roman" w:cs="Times New Roman"/>
          <w:sz w:val="24"/>
          <w:szCs w:val="24"/>
        </w:rPr>
        <w:t>CI, confidence interval</w:t>
      </w:r>
      <w:r w:rsidR="000815CE">
        <w:rPr>
          <w:rFonts w:ascii="Times New Roman" w:hAnsi="Times New Roman" w:cs="Times New Roman"/>
          <w:sz w:val="24"/>
          <w:szCs w:val="24"/>
        </w:rPr>
        <w:t xml:space="preserve">; </w:t>
      </w:r>
      <w:r w:rsidRPr="000716FE">
        <w:rPr>
          <w:rFonts w:ascii="Times New Roman" w:hAnsi="Times New Roman" w:cs="Times New Roman"/>
          <w:sz w:val="24"/>
          <w:szCs w:val="24"/>
        </w:rPr>
        <w:t>CURB-65,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430">
        <w:rPr>
          <w:rFonts w:ascii="Times New Roman" w:hAnsi="Times New Roman" w:cs="Times New Roman"/>
          <w:sz w:val="24"/>
          <w:szCs w:val="24"/>
        </w:rPr>
        <w:t>Confusion, uremia, elevated respiratory rate, hypotension, and aged 65 years or older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716FE">
        <w:rPr>
          <w:rFonts w:ascii="Times New Roman" w:hAnsi="Times New Roman" w:cs="Times New Roman"/>
          <w:sz w:val="24"/>
          <w:szCs w:val="24"/>
        </w:rPr>
        <w:t>PSI, pneumonia severity index;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6FE">
        <w:rPr>
          <w:rFonts w:ascii="Times New Roman" w:hAnsi="Times New Roman" w:cs="Times New Roman"/>
          <w:sz w:val="24"/>
          <w:szCs w:val="24"/>
        </w:rPr>
        <w:t>SII, systemic immune-inflammation index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B332E2" w14:textId="154C1483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22BBB3BE" w14:textId="15EB44CF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7DBB894B" w14:textId="1E8F091F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705D9BF0" w14:textId="5234306F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3733020B" w14:textId="3AE2332B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12D1C3ED" w14:textId="145623A2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47A1AABC" w14:textId="201FC092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7D2B6572" w14:textId="04DFC067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16E4D7CF" w14:textId="6437D000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4C338BDB" w14:textId="70893410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5A9F2C0B" w14:textId="276980EF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1584099F" w14:textId="0571E677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7DA32491" w14:textId="76BEB77F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0D9287D7" w14:textId="4971EA98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3241987E" w14:textId="1983FA5C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77285411" w14:textId="612DF64D" w:rsidR="00113108" w:rsidRDefault="00113108" w:rsidP="00AC7C3B">
      <w:pPr>
        <w:rPr>
          <w:rFonts w:ascii="Times New Roman" w:hAnsi="Times New Roman" w:cs="Times New Roman"/>
          <w:sz w:val="24"/>
          <w:szCs w:val="24"/>
        </w:rPr>
      </w:pPr>
    </w:p>
    <w:p w14:paraId="15B5FA2D" w14:textId="77777777" w:rsidR="00113108" w:rsidRDefault="00113108" w:rsidP="00113108">
      <w:pPr>
        <w:spacing w:line="48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A04DF0A" wp14:editId="37ED5EB8">
            <wp:extent cx="5274310" cy="26371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3CA2" w14:textId="1E842BE3" w:rsidR="00113108" w:rsidRDefault="00113108" w:rsidP="00113108">
      <w:pPr>
        <w:spacing w:line="480" w:lineRule="auto"/>
        <w:rPr>
          <w:rFonts w:ascii="Times New Roman" w:hAnsi="Times New Roman"/>
          <w:sz w:val="24"/>
          <w:szCs w:val="24"/>
        </w:rPr>
      </w:pPr>
      <w:r w:rsidRPr="00F8653B">
        <w:rPr>
          <w:rFonts w:ascii="Times New Roman" w:hAnsi="Times New Roman"/>
          <w:b/>
          <w:bCs/>
          <w:sz w:val="24"/>
          <w:szCs w:val="24"/>
        </w:rPr>
        <w:t xml:space="preserve">Figure </w:t>
      </w:r>
      <w:r w:rsidR="00306562">
        <w:rPr>
          <w:rFonts w:ascii="Times New Roman" w:hAnsi="Times New Roman"/>
          <w:b/>
          <w:bCs/>
          <w:sz w:val="24"/>
          <w:szCs w:val="24"/>
        </w:rPr>
        <w:t>S</w:t>
      </w:r>
      <w:r w:rsidR="002F327C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Pr="00F8653B">
        <w:rPr>
          <w:rFonts w:ascii="Times New Roman" w:hAnsi="Times New Roman"/>
          <w:b/>
          <w:bCs/>
          <w:sz w:val="24"/>
          <w:szCs w:val="24"/>
        </w:rPr>
        <w:t>.</w:t>
      </w:r>
      <w:r w:rsidRPr="00F86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Box Plot of Continuous SII Index in Different Treatment Groups</w:t>
      </w:r>
    </w:p>
    <w:p w14:paraId="3E61D3BD" w14:textId="77777777" w:rsidR="00113108" w:rsidRPr="000811B1" w:rsidRDefault="00113108" w:rsidP="00113108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0716FE">
        <w:rPr>
          <w:rFonts w:ascii="Times New Roman" w:hAnsi="Times New Roman"/>
          <w:sz w:val="24"/>
          <w:szCs w:val="24"/>
        </w:rPr>
        <w:t xml:space="preserve">Abbreviation: </w:t>
      </w:r>
      <w:r>
        <w:rPr>
          <w:rFonts w:ascii="Times New Roman" w:hAnsi="Times New Roman"/>
          <w:sz w:val="24"/>
          <w:szCs w:val="24"/>
        </w:rPr>
        <w:t xml:space="preserve">ET, </w:t>
      </w:r>
      <w:r w:rsidRPr="00C451C1">
        <w:rPr>
          <w:rFonts w:ascii="Times New Roman" w:hAnsi="Times New Roman"/>
          <w:sz w:val="24"/>
          <w:szCs w:val="24"/>
        </w:rPr>
        <w:t>endovascular treatment</w:t>
      </w:r>
      <w:r>
        <w:rPr>
          <w:rFonts w:ascii="Times New Roman" w:hAnsi="Times New Roman"/>
          <w:sz w:val="24"/>
          <w:szCs w:val="24"/>
        </w:rPr>
        <w:t xml:space="preserve">; IVT, </w:t>
      </w:r>
      <w:r w:rsidRPr="00C451C1">
        <w:rPr>
          <w:rFonts w:ascii="Times New Roman" w:hAnsi="Times New Roman"/>
          <w:sz w:val="24"/>
          <w:szCs w:val="24"/>
        </w:rPr>
        <w:t>intravenous thrombolysis</w:t>
      </w:r>
      <w:r>
        <w:rPr>
          <w:rFonts w:ascii="Times New Roman" w:hAnsi="Times New Roman"/>
          <w:sz w:val="24"/>
          <w:szCs w:val="24"/>
        </w:rPr>
        <w:t>;</w:t>
      </w:r>
      <w:r w:rsidRPr="000716FE">
        <w:rPr>
          <w:rFonts w:ascii="Times New Roman" w:hAnsi="Times New Roman"/>
          <w:sz w:val="24"/>
          <w:szCs w:val="24"/>
        </w:rPr>
        <w:t xml:space="preserve"> SII, systemic immune-inflammation index</w:t>
      </w:r>
      <w:r>
        <w:rPr>
          <w:rFonts w:ascii="Times New Roman" w:hAnsi="Times New Roman"/>
          <w:sz w:val="24"/>
          <w:szCs w:val="24"/>
        </w:rPr>
        <w:t xml:space="preserve">; SR, successful </w:t>
      </w:r>
      <w:r w:rsidRPr="00A67F14">
        <w:rPr>
          <w:rFonts w:ascii="Times New Roman" w:hAnsi="Times New Roman"/>
          <w:sz w:val="24"/>
          <w:szCs w:val="24"/>
        </w:rPr>
        <w:t>recanalization</w:t>
      </w:r>
      <w:r>
        <w:rPr>
          <w:rFonts w:ascii="Times New Roman" w:hAnsi="Times New Roman"/>
          <w:sz w:val="24"/>
          <w:szCs w:val="24"/>
        </w:rPr>
        <w:t>.</w:t>
      </w:r>
    </w:p>
    <w:p w14:paraId="3B4ED7FE" w14:textId="77777777" w:rsidR="00113108" w:rsidRPr="00113108" w:rsidRDefault="00113108" w:rsidP="00AC7C3B">
      <w:pPr>
        <w:rPr>
          <w:rFonts w:ascii="Times New Roman" w:eastAsiaTheme="minorHAnsi" w:hAnsi="Times New Roman" w:cs="Times New Roman"/>
          <w:sz w:val="24"/>
          <w:szCs w:val="24"/>
        </w:rPr>
      </w:pPr>
    </w:p>
    <w:sectPr w:rsidR="00113108" w:rsidRPr="00113108" w:rsidSect="00052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2754" w14:textId="77777777" w:rsidR="007D4756" w:rsidRDefault="007D4756" w:rsidP="00865991">
      <w:r>
        <w:separator/>
      </w:r>
    </w:p>
  </w:endnote>
  <w:endnote w:type="continuationSeparator" w:id="0">
    <w:p w14:paraId="35764185" w14:textId="77777777" w:rsidR="007D4756" w:rsidRDefault="007D4756" w:rsidP="0086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045A" w14:textId="77777777" w:rsidR="00F3289E" w:rsidRDefault="00F328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38CA" w14:textId="483B3C07" w:rsidR="008F45A0" w:rsidRDefault="00F328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AB2E9" wp14:editId="04334A43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fa604e17b6cc3c28719ba64c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B424A" w14:textId="5A2753F7" w:rsidR="00F3289E" w:rsidRPr="00F3289E" w:rsidRDefault="00F3289E" w:rsidP="00F3289E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3289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AB2E9" id="_x0000_t202" coordsize="21600,21600" o:spt="202" path="m,l,21600r21600,l21600,xe">
              <v:stroke joinstyle="miter"/>
              <v:path gradientshapeok="t" o:connecttype="rect"/>
            </v:shapetype>
            <v:shape id="MSIPCMfa604e17b6cc3c28719ba64c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textbox inset="20pt,0,,0">
                <w:txbxContent>
                  <w:p w14:paraId="50EB424A" w14:textId="5A2753F7" w:rsidR="00F3289E" w:rsidRPr="00F3289E" w:rsidRDefault="00F3289E" w:rsidP="00F3289E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3289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20761460"/>
        <w:docPartObj>
          <w:docPartGallery w:val="Page Numbers (Bottom of Page)"/>
          <w:docPartUnique/>
        </w:docPartObj>
      </w:sdtPr>
      <w:sdtContent>
        <w:r w:rsidR="008F45A0">
          <w:fldChar w:fldCharType="begin"/>
        </w:r>
        <w:r w:rsidR="008F45A0">
          <w:instrText>PAGE   \* MERGEFORMAT</w:instrText>
        </w:r>
        <w:r w:rsidR="008F45A0">
          <w:fldChar w:fldCharType="separate"/>
        </w:r>
        <w:r w:rsidR="008F45A0">
          <w:rPr>
            <w:lang w:val="zh-CN"/>
          </w:rPr>
          <w:t>2</w:t>
        </w:r>
        <w:r w:rsidR="008F45A0">
          <w:fldChar w:fldCharType="end"/>
        </w:r>
      </w:sdtContent>
    </w:sdt>
  </w:p>
  <w:p w14:paraId="11D2D0C1" w14:textId="77777777" w:rsidR="008F45A0" w:rsidRDefault="008F45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53AB" w14:textId="77777777" w:rsidR="00F3289E" w:rsidRDefault="00F32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8877" w14:textId="77777777" w:rsidR="007D4756" w:rsidRDefault="007D4756" w:rsidP="00865991">
      <w:r>
        <w:separator/>
      </w:r>
    </w:p>
  </w:footnote>
  <w:footnote w:type="continuationSeparator" w:id="0">
    <w:p w14:paraId="5DFE6305" w14:textId="77777777" w:rsidR="007D4756" w:rsidRDefault="007D4756" w:rsidP="0086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1217" w14:textId="77777777" w:rsidR="00F3289E" w:rsidRDefault="00F328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333" w14:textId="77777777" w:rsidR="00F3289E" w:rsidRDefault="00F328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D006" w14:textId="77777777" w:rsidR="00F3289E" w:rsidRDefault="00F328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364E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FFA392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208A89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6AEA315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6865BE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E5EC34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96A79A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F2C2BF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E28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47433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60042121">
    <w:abstractNumId w:val="8"/>
  </w:num>
  <w:num w:numId="2" w16cid:durableId="382097381">
    <w:abstractNumId w:val="3"/>
  </w:num>
  <w:num w:numId="3" w16cid:durableId="982272785">
    <w:abstractNumId w:val="2"/>
  </w:num>
  <w:num w:numId="4" w16cid:durableId="1877935608">
    <w:abstractNumId w:val="1"/>
  </w:num>
  <w:num w:numId="5" w16cid:durableId="43873073">
    <w:abstractNumId w:val="0"/>
  </w:num>
  <w:num w:numId="6" w16cid:durableId="1429889295">
    <w:abstractNumId w:val="9"/>
  </w:num>
  <w:num w:numId="7" w16cid:durableId="370037955">
    <w:abstractNumId w:val="7"/>
  </w:num>
  <w:num w:numId="8" w16cid:durableId="1174032878">
    <w:abstractNumId w:val="6"/>
  </w:num>
  <w:num w:numId="9" w16cid:durableId="6644212">
    <w:abstractNumId w:val="5"/>
  </w:num>
  <w:num w:numId="10" w16cid:durableId="1656296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0MDIwszQwMDUxNjNQ0lEKTi0uzszPAykwMqwFAOjiVmAtAAAA"/>
  </w:docVars>
  <w:rsids>
    <w:rsidRoot w:val="00F6282B"/>
    <w:rsid w:val="00047ED1"/>
    <w:rsid w:val="0005218D"/>
    <w:rsid w:val="000537D3"/>
    <w:rsid w:val="000815CE"/>
    <w:rsid w:val="000A62E2"/>
    <w:rsid w:val="000B08D6"/>
    <w:rsid w:val="000D3995"/>
    <w:rsid w:val="000E6EF5"/>
    <w:rsid w:val="000F37F1"/>
    <w:rsid w:val="000F399E"/>
    <w:rsid w:val="000F51F5"/>
    <w:rsid w:val="00113108"/>
    <w:rsid w:val="0014076E"/>
    <w:rsid w:val="00163382"/>
    <w:rsid w:val="00176F8D"/>
    <w:rsid w:val="001913CF"/>
    <w:rsid w:val="001A6963"/>
    <w:rsid w:val="001E2FD8"/>
    <w:rsid w:val="001F7082"/>
    <w:rsid w:val="00200C96"/>
    <w:rsid w:val="00201019"/>
    <w:rsid w:val="00245551"/>
    <w:rsid w:val="00252ECE"/>
    <w:rsid w:val="002604B6"/>
    <w:rsid w:val="0027424B"/>
    <w:rsid w:val="002805CB"/>
    <w:rsid w:val="002A4105"/>
    <w:rsid w:val="002D2CD7"/>
    <w:rsid w:val="002D5A61"/>
    <w:rsid w:val="002D5C9B"/>
    <w:rsid w:val="002E2F22"/>
    <w:rsid w:val="002F327C"/>
    <w:rsid w:val="003029CD"/>
    <w:rsid w:val="00306562"/>
    <w:rsid w:val="003138EF"/>
    <w:rsid w:val="003232BE"/>
    <w:rsid w:val="00343F83"/>
    <w:rsid w:val="00351909"/>
    <w:rsid w:val="00363376"/>
    <w:rsid w:val="00377694"/>
    <w:rsid w:val="00393187"/>
    <w:rsid w:val="003B1745"/>
    <w:rsid w:val="003E664C"/>
    <w:rsid w:val="00402196"/>
    <w:rsid w:val="00490557"/>
    <w:rsid w:val="004B0782"/>
    <w:rsid w:val="004B74D9"/>
    <w:rsid w:val="004C0C46"/>
    <w:rsid w:val="004C140F"/>
    <w:rsid w:val="004D3953"/>
    <w:rsid w:val="004D6EFD"/>
    <w:rsid w:val="004E4E56"/>
    <w:rsid w:val="004F23DF"/>
    <w:rsid w:val="004F3CE4"/>
    <w:rsid w:val="00503A90"/>
    <w:rsid w:val="00524622"/>
    <w:rsid w:val="00540F0B"/>
    <w:rsid w:val="00556FA9"/>
    <w:rsid w:val="005A3F7D"/>
    <w:rsid w:val="005A58C9"/>
    <w:rsid w:val="005B0570"/>
    <w:rsid w:val="005B19F0"/>
    <w:rsid w:val="005C780F"/>
    <w:rsid w:val="00600EF1"/>
    <w:rsid w:val="006314E4"/>
    <w:rsid w:val="006562FE"/>
    <w:rsid w:val="00662DFB"/>
    <w:rsid w:val="00683714"/>
    <w:rsid w:val="00693A77"/>
    <w:rsid w:val="006C1289"/>
    <w:rsid w:val="00707CC3"/>
    <w:rsid w:val="00710E5F"/>
    <w:rsid w:val="0071487C"/>
    <w:rsid w:val="00716290"/>
    <w:rsid w:val="00722360"/>
    <w:rsid w:val="00723566"/>
    <w:rsid w:val="00732FF9"/>
    <w:rsid w:val="007335CD"/>
    <w:rsid w:val="007B4CDC"/>
    <w:rsid w:val="007D4756"/>
    <w:rsid w:val="00833A4A"/>
    <w:rsid w:val="008506D2"/>
    <w:rsid w:val="00852BC1"/>
    <w:rsid w:val="00865991"/>
    <w:rsid w:val="00872A5B"/>
    <w:rsid w:val="00875143"/>
    <w:rsid w:val="00885309"/>
    <w:rsid w:val="008F45A0"/>
    <w:rsid w:val="00913508"/>
    <w:rsid w:val="00941F4F"/>
    <w:rsid w:val="00947E18"/>
    <w:rsid w:val="00982B12"/>
    <w:rsid w:val="009A48DD"/>
    <w:rsid w:val="009A5D88"/>
    <w:rsid w:val="009B11F0"/>
    <w:rsid w:val="009B2E25"/>
    <w:rsid w:val="009B4892"/>
    <w:rsid w:val="009B63B6"/>
    <w:rsid w:val="009E1AEE"/>
    <w:rsid w:val="00A20F8E"/>
    <w:rsid w:val="00A469C5"/>
    <w:rsid w:val="00A85B59"/>
    <w:rsid w:val="00A9535E"/>
    <w:rsid w:val="00AC7C3B"/>
    <w:rsid w:val="00AD4C64"/>
    <w:rsid w:val="00AD7317"/>
    <w:rsid w:val="00B07366"/>
    <w:rsid w:val="00B15000"/>
    <w:rsid w:val="00B30652"/>
    <w:rsid w:val="00B56AE0"/>
    <w:rsid w:val="00B61661"/>
    <w:rsid w:val="00B62ACF"/>
    <w:rsid w:val="00BE6932"/>
    <w:rsid w:val="00BF6D0F"/>
    <w:rsid w:val="00C4353B"/>
    <w:rsid w:val="00C848C1"/>
    <w:rsid w:val="00CD57FF"/>
    <w:rsid w:val="00CD6593"/>
    <w:rsid w:val="00CE55D6"/>
    <w:rsid w:val="00CE696E"/>
    <w:rsid w:val="00CE7735"/>
    <w:rsid w:val="00CF0FC6"/>
    <w:rsid w:val="00D21387"/>
    <w:rsid w:val="00D43174"/>
    <w:rsid w:val="00D550FE"/>
    <w:rsid w:val="00D72DB0"/>
    <w:rsid w:val="00D975FC"/>
    <w:rsid w:val="00DA0161"/>
    <w:rsid w:val="00DA206F"/>
    <w:rsid w:val="00DD03C8"/>
    <w:rsid w:val="00DE0779"/>
    <w:rsid w:val="00DF01AA"/>
    <w:rsid w:val="00E10EE2"/>
    <w:rsid w:val="00E34800"/>
    <w:rsid w:val="00E747F0"/>
    <w:rsid w:val="00E83D46"/>
    <w:rsid w:val="00EB4498"/>
    <w:rsid w:val="00EC0A3C"/>
    <w:rsid w:val="00F031F3"/>
    <w:rsid w:val="00F14C94"/>
    <w:rsid w:val="00F275E6"/>
    <w:rsid w:val="00F3289E"/>
    <w:rsid w:val="00F50C91"/>
    <w:rsid w:val="00F61083"/>
    <w:rsid w:val="00F6282B"/>
    <w:rsid w:val="00F63709"/>
    <w:rsid w:val="00F679AE"/>
    <w:rsid w:val="00F7431A"/>
    <w:rsid w:val="00F969DA"/>
    <w:rsid w:val="00FA3122"/>
    <w:rsid w:val="00FC6190"/>
    <w:rsid w:val="00FC7ADD"/>
    <w:rsid w:val="00FD0532"/>
    <w:rsid w:val="00FD27D6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E0E05"/>
  <w15:chartTrackingRefBased/>
  <w15:docId w15:val="{4447E12E-ACFB-4A67-8E61-8DB03DB3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991"/>
    <w:rPr>
      <w:sz w:val="18"/>
      <w:szCs w:val="18"/>
    </w:rPr>
  </w:style>
  <w:style w:type="table" w:styleId="a7">
    <w:name w:val="Table Grid"/>
    <w:basedOn w:val="a1"/>
    <w:uiPriority w:val="39"/>
    <w:rsid w:val="003B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三线表12"/>
    <w:basedOn w:val="a1"/>
    <w:next w:val="a7"/>
    <w:uiPriority w:val="39"/>
    <w:rsid w:val="00852BC1"/>
    <w:rPr>
      <w:rFonts w:ascii="Times New Roman" w:eastAsia="宋体" w:hAnsi="Times New Roman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941F4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41F4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41F4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1F4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41F4F"/>
    <w:rPr>
      <w:b/>
      <w:bCs/>
    </w:rPr>
  </w:style>
  <w:style w:type="character" w:styleId="ad">
    <w:name w:val="line number"/>
    <w:basedOn w:val="a0"/>
    <w:uiPriority w:val="99"/>
    <w:semiHidden/>
    <w:unhideWhenUsed/>
    <w:rsid w:val="002A410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ADF5-83CB-A349-BB4C-11CDA110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9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d</dc:creator>
  <cp:keywords/>
  <dc:description/>
  <cp:lastModifiedBy>x d</cp:lastModifiedBy>
  <cp:revision>79</cp:revision>
  <cp:lastPrinted>2022-07-11T07:46:00Z</cp:lastPrinted>
  <dcterms:created xsi:type="dcterms:W3CDTF">2022-03-22T07:28:00Z</dcterms:created>
  <dcterms:modified xsi:type="dcterms:W3CDTF">2023-02-23T09:01:00Z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2c55102e11bbf78650a6a00b9a4e9208264be4a96935cd9ea2ef82727d5c1b4e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2023-02-21T21:20:51Z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0b852b06-3eab-401c-ad1f-b0d70694675b</vt:lpwstr>
  </property>
  <property fmtid="{D5CDD505-2E9C-101B-9397-08002B2CF9AE}" pid="9" name="MSIP_Label_2bbab825-a111-45e4-86a1-18cee0005896_ContentBits">
    <vt:lpwstr>2</vt:lpwstr>
  </property>
</Properties>
</file>