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DC503" w14:textId="77777777" w:rsidR="00002833" w:rsidRPr="004675C6" w:rsidRDefault="004675C6">
      <w:pPr>
        <w:rPr>
          <w:sz w:val="28"/>
          <w:szCs w:val="24"/>
        </w:rPr>
      </w:pPr>
      <w:r w:rsidRPr="004675C6">
        <w:rPr>
          <w:rFonts w:hint="eastAsia"/>
          <w:sz w:val="28"/>
          <w:szCs w:val="24"/>
        </w:rPr>
        <w:t>Su</w:t>
      </w:r>
      <w:r w:rsidRPr="004675C6">
        <w:rPr>
          <w:sz w:val="28"/>
          <w:szCs w:val="24"/>
        </w:rPr>
        <w:t>pplementary File</w:t>
      </w:r>
    </w:p>
    <w:p w14:paraId="60DBCB0C" w14:textId="77777777" w:rsidR="004675C6" w:rsidRDefault="004675C6"/>
    <w:p w14:paraId="6B0965B8" w14:textId="77777777" w:rsidR="004675C6" w:rsidRPr="008E0AEB" w:rsidRDefault="004675C6" w:rsidP="004675C6">
      <w:pPr>
        <w:rPr>
          <w:rFonts w:ascii="Arial Unicode MS" w:eastAsia="Arial Unicode MS" w:hAnsi="Arial Unicode MS" w:cs="Arial Unicode MS"/>
        </w:rPr>
      </w:pPr>
      <w:r w:rsidRPr="008E0AEB">
        <w:rPr>
          <w:rFonts w:ascii="Arial Unicode MS" w:eastAsia="Arial Unicode MS" w:hAnsi="Arial Unicode MS" w:cs="Arial Unicode MS"/>
          <w:b/>
          <w:bCs/>
        </w:rPr>
        <w:t xml:space="preserve">Table </w:t>
      </w:r>
      <w:r w:rsidRPr="008E0AEB">
        <w:rPr>
          <w:rFonts w:ascii="Arial Unicode MS" w:eastAsia="Arial Unicode MS" w:hAnsi="Arial Unicode MS" w:cs="Arial Unicode MS" w:hint="eastAsia"/>
          <w:b/>
          <w:bCs/>
        </w:rPr>
        <w:t>S</w:t>
      </w:r>
      <w:r w:rsidRPr="008E0AEB">
        <w:rPr>
          <w:rFonts w:ascii="Arial Unicode MS" w:eastAsia="Arial Unicode MS" w:hAnsi="Arial Unicode MS" w:cs="Arial Unicode MS"/>
          <w:b/>
          <w:bCs/>
        </w:rPr>
        <w:t>1</w:t>
      </w:r>
      <w:r w:rsidRPr="008E0AEB">
        <w:rPr>
          <w:rFonts w:ascii="Arial Unicode MS" w:eastAsia="Arial Unicode MS" w:hAnsi="Arial Unicode MS" w:cs="Arial Unicode MS" w:hint="eastAsia"/>
        </w:rPr>
        <w:t>. De</w:t>
      </w:r>
      <w:r w:rsidRPr="008E0AEB">
        <w:rPr>
          <w:rFonts w:ascii="Arial Unicode MS" w:eastAsia="Arial Unicode MS" w:hAnsi="Arial Unicode MS" w:cs="Arial Unicode MS"/>
        </w:rPr>
        <w:t>tailed characteristics of randomized controlled trials enrolled for meta-analysis</w:t>
      </w:r>
    </w:p>
    <w:tbl>
      <w:tblPr>
        <w:tblW w:w="13636" w:type="dxa"/>
        <w:tblLayout w:type="fixed"/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1446"/>
        <w:gridCol w:w="857"/>
        <w:gridCol w:w="1460"/>
        <w:gridCol w:w="2749"/>
        <w:gridCol w:w="3402"/>
        <w:gridCol w:w="1985"/>
        <w:gridCol w:w="1737"/>
      </w:tblGrid>
      <w:tr w:rsidR="004675C6" w:rsidRPr="008E0AEB" w14:paraId="0A3D4E06" w14:textId="77777777" w:rsidTr="00B829C3">
        <w:trPr>
          <w:trHeight w:val="648"/>
        </w:trPr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90464B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Study</w:t>
            </w:r>
          </w:p>
        </w:tc>
        <w:tc>
          <w:tcPr>
            <w:tcW w:w="8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E58E3A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Dropout</w:t>
            </w:r>
          </w:p>
        </w:tc>
        <w:tc>
          <w:tcPr>
            <w:tcW w:w="14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8E1EE3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Patient </w:t>
            </w:r>
            <w:r w:rsidR="00582827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characters</w:t>
            </w:r>
          </w:p>
        </w:tc>
        <w:tc>
          <w:tcPr>
            <w:tcW w:w="274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43BFCE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Training onset,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 and frequency</w:t>
            </w:r>
          </w:p>
        </w:tc>
        <w:tc>
          <w:tcPr>
            <w:tcW w:w="34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5223DC5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A872D3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Usual care</w:t>
            </w: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49F4B3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Outcomes</w:t>
            </w:r>
          </w:p>
        </w:tc>
      </w:tr>
      <w:tr w:rsidR="004675C6" w:rsidRPr="008E0AEB" w14:paraId="0EB30B07" w14:textId="77777777" w:rsidTr="00B829C3">
        <w:trPr>
          <w:trHeight w:val="2268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6EB3B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Abdellaoui 2011,</w:t>
            </w:r>
          </w:p>
          <w:p w14:paraId="71DB3955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France</w:t>
            </w:r>
          </w:p>
          <w:p w14:paraId="0233584F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(n=17)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PEVuZE5vdGU+PENpdGU+PEF1dGhvcj5BYmRlbGxhb3VpPC9BdXRob3I+PFllYXI+MjAxMTwvWWVh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PEVuZE5vdGU+PENpdGU+PEF1dGhvcj5BYmRlbGxhb3VpPC9BdXRob3I+PFllYXI+MjAxMTwvWWVh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[1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8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F8DDE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235D8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ICU </w:t>
            </w:r>
            <w:r w:rsidRPr="008E0A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p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atients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 xml:space="preserve">Median age: 59-67 years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 xml:space="preserve">Male: 87%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Median FEV1: 15-25% predicted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589925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started in ICU, mean 12 ±8 days after admission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6 weeks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5 days/week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6 weeks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7EA66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Inpatient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neuromuscular electrostimulation (NMES) on quadriceps and hamstring muscles of both legs 1h/day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8093E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Placebo (sham) and standard care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78697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Max quadricep contraction, 6MWD, MRC, adverse event</w:t>
            </w:r>
          </w:p>
        </w:tc>
      </w:tr>
      <w:tr w:rsidR="004675C6" w:rsidRPr="008E0AEB" w14:paraId="5B3C146E" w14:textId="77777777" w:rsidTr="00B829C3">
        <w:trPr>
          <w:trHeight w:val="2691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AB98E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Behnke 2000, Germany (n=30)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/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&lt;EndNote&gt;&lt;Cite&gt;&lt;Author&gt;Behnke&lt;/Author&gt;&lt;Year&gt;2000&lt;/Year&gt;&lt;RecNum&gt;6&lt;/RecNum&gt;&lt;DisplayText&gt;[17]&lt;/DisplayText&gt;&lt;record&gt;&lt;rec-number&gt;6&lt;/rec-number&gt;&lt;foreign-keys&gt;&lt;key app="EN" db-id="f9xpfez2kexsd6e2fd4x9ssqz9f9w5sd5dsx" timestamp="1652165497"&gt;6&lt;/key&gt;&lt;/foreign-keys&gt;&lt;ref-type name="Journal Article"&gt;17&lt;/ref-type&gt;&lt;contributors&gt;&lt;authors&gt;&lt;author&gt;Behnke, M.&lt;/author&gt;&lt;author&gt;Taube, C.&lt;/author&gt;&lt;author&gt;Kirsten, D.&lt;/author&gt;&lt;author&gt;Lehnigk, B.&lt;/author&gt;&lt;author&gt;Jörres, R. A.&lt;/author&gt;&lt;author&gt;Magnussen, H.&lt;/author&gt;&lt;/authors&gt;&lt;/contributors&gt;&lt;auth-address&gt;Krankenhaus Grosshansdorf, Zentrum für Pneumologie und Thoraxchirurgie, Germany. m.behnke@pulmo-research.de&lt;/auth-address&gt;&lt;titles&gt;&lt;title&gt;Home-based exercise is capable of preserving hospital-based improvements in severe chronic obstructive pulmonary disease&lt;/title&gt;&lt;secondary-title&gt;Respir Med&lt;/secondary-title&gt;&lt;/titles&gt;&lt;periodical&gt;&lt;full-title&gt;Respir Med&lt;/full-title&gt;&lt;/periodical&gt;&lt;pages&gt;1184-91&lt;/pages&gt;&lt;volume&gt;94&lt;/volume&gt;&lt;number&gt;12&lt;/number&gt;&lt;edition&gt;2001/02/24&lt;/edition&gt;&lt;keywords&gt;&lt;keyword&gt;Aged&lt;/keyword&gt;&lt;keyword&gt;Analysis of Variance&lt;/keyword&gt;&lt;keyword&gt;Blood Gas Analysis&lt;/keyword&gt;&lt;keyword&gt;Exercise Therapy/*methods&lt;/keyword&gt;&lt;keyword&gt;Feasibility Studies&lt;/keyword&gt;&lt;keyword&gt;Female&lt;/keyword&gt;&lt;keyword&gt;Humans&lt;/keyword&gt;&lt;keyword&gt;Lung Diseases, Obstructive/blood/physiopathology/*rehabilitation&lt;/keyword&gt;&lt;keyword&gt;Male&lt;/keyword&gt;&lt;keyword&gt;Middle Aged&lt;/keyword&gt;&lt;keyword&gt;Quality of Life&lt;/keyword&gt;&lt;keyword&gt;Respiratory Function Tests&lt;/keyword&gt;&lt;keyword&gt;Self Care/*methods&lt;/keyword&gt;&lt;keyword&gt;Statistics, Nonparametric&lt;/keyword&gt;&lt;keyword&gt;Walking&lt;/keyword&gt;&lt;/keywords&gt;&lt;dates&gt;&lt;year&gt;2000&lt;/year&gt;&lt;pub-dates&gt;&lt;date&gt;Dec&lt;/date&gt;&lt;/pub-dates&gt;&lt;/dates&gt;&lt;isbn&gt;0954-6111 (Print)&amp;#xD;0954-6111&lt;/isbn&gt;&lt;accession-num&gt;11192954&lt;/accession-num&gt;&lt;urls&gt;&lt;/urls&gt;&lt;electronic-resource-num&gt;10.1053/rmed.2000.0949&lt;/electronic-resource-num&gt;&lt;remote-database-provider&gt;NLM&lt;/remote-database-provider&gt;&lt;language&gt;eng&lt;/language&gt;&lt;/record&gt;&lt;/Cite&gt;&lt;/EndNote&gt;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[1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9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6D1DED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2206C8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66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77%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35.8% predicted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AFFE6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4-7 days after admission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hospital-based 10 days, home-based 6 months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daily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6 months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7DAD7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Inpatient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standard care + daily walking exercise (a 6-min treadmill, and 5 self-controlled walking on corridor, achieving 75% of treadmill walking distance)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</w: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Outpatient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home-based walking training 3 times /day at 125% of best 6MWD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36477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care: medication and 30min daily breathing exercise (diaphragmatic and pursed lip breathing)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1F476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COPD readmission, Borg scale, CRQ, 6MWD, FEV1</w:t>
            </w:r>
            <w:r w:rsidR="0069281E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, mortality</w:t>
            </w:r>
          </w:p>
        </w:tc>
      </w:tr>
      <w:tr w:rsidR="004675C6" w:rsidRPr="008E0AEB" w14:paraId="5363D705" w14:textId="77777777" w:rsidTr="00B829C3">
        <w:trPr>
          <w:trHeight w:val="1977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E89754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lastRenderedPageBreak/>
              <w:t>Borges 2014,</w:t>
            </w:r>
          </w:p>
          <w:p w14:paraId="3802436A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Brazil(n=46)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PEVuZE5vdGU+PENpdGU+PEF1dGhvcj5Cb3JnZXM8L0F1dGhvcj48WWVhcj4yMDE0PC9ZZWFyPjxS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PEVuZE5vdGU+PENpdGU+PEF1dGhvcj5Cb3JnZXM8L0F1dGhvcj48WWVhcj4yMDE0PC9ZZWFyPjxS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20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E10170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10DE9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66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62%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40.4% predicted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F96E3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3rd day of hospitalization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average 5.6 session (at least 3 session)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daily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1 month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CC43E1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Inpatient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standard care + whole-body resistance training: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upper limb (shoulder flexion and abduction, elbow flexion)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lower limb (knee extension and flexion, hip flexion)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54D82B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care: medication, chest physiotherapy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5C3C3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6MWD, SGRQ, muscle strengths (upper and lower limbs)</w:t>
            </w:r>
          </w:p>
        </w:tc>
      </w:tr>
      <w:tr w:rsidR="004675C6" w:rsidRPr="008E0AEB" w14:paraId="62D6DC42" w14:textId="77777777" w:rsidTr="00B829C3">
        <w:trPr>
          <w:trHeight w:val="709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3CCA16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Daabis</w:t>
            </w:r>
            <w:r w:rsidR="00CE1D6F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2017,</w:t>
            </w:r>
          </w:p>
          <w:p w14:paraId="0F217DB8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Egypt(n=45)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/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&lt;EndNote&gt;&lt;Cite&gt;&lt;Author&gt;Daabis&lt;/Author&gt;&lt;Year&gt;2017&lt;/Year&gt;&lt;RecNum&gt;43&lt;/RecNum&gt;&lt;DisplayText&gt;[32]&lt;/DisplayText&gt;&lt;record&gt;&lt;rec-number&gt;43&lt;/rec-number&gt;&lt;foreign-keys&gt;&lt;key app="EN" db-id="f9xpfez2kexsd6e2fd4x9ssqz9f9w5sd5dsx" timestamp="1652255826"&gt;43&lt;/key&gt;&lt;/foreign-keys&gt;&lt;ref-type name="Journal Article"&gt;17&lt;/ref-type&gt;&lt;contributors&gt;&lt;authors&gt;&lt;author&gt;Daabis, Rasha&lt;/author&gt;&lt;author&gt;Hassan, Marwa&lt;/author&gt;&lt;author&gt;Zidan, Mohamed&lt;/author&gt;&lt;/authors&gt;&lt;/contributors&gt;&lt;titles&gt;&lt;title&gt;Endurance and strength training in pulmonary rehabilitation for COPD patients&lt;/title&gt;&lt;secondary-title&gt;Egyptian Journal of Chest Diseases and Tuberculosis&lt;/secondary-title&gt;&lt;/titles&gt;&lt;periodical&gt;&lt;full-title&gt;Egyptian Journal of Chest Diseases and Tuberculosis&lt;/full-title&gt;&lt;/periodical&gt;&lt;pages&gt;231-236&lt;/pages&gt;&lt;volume&gt;66&lt;/volume&gt;&lt;number&gt;2&lt;/number&gt;&lt;keywords&gt;&lt;keyword&gt;Early pulmonary rehabilitation&lt;/keyword&gt;&lt;keyword&gt;COPD&lt;/keyword&gt;&lt;keyword&gt;Strength training&lt;/keyword&gt;&lt;keyword&gt;Endurance training&lt;/keyword&gt;&lt;keyword&gt;Combined exercise training&lt;/keyword&gt;&lt;keyword&gt;Outcomes&lt;/keyword&gt;&lt;/keywords&gt;&lt;dates&gt;&lt;year&gt;2017&lt;/year&gt;&lt;pub-dates&gt;&lt;date&gt;2017/04/01/&lt;/date&gt;&lt;/pub-dates&gt;&lt;/dates&gt;&lt;isbn&gt;0422-7638&lt;/isbn&gt;&lt;urls&gt;&lt;related-urls&gt;&lt;url&gt;https://www.sciencedirect.com/science/article/pii/S0422763816300851&lt;/url&gt;&lt;/related-urls&gt;&lt;/urls&gt;&lt;electronic-resource-num&gt;https://doi.org/10.1016/j.ejcdt.2016.07.003&lt;/electronic-resource-num&gt;&lt;/record&gt;&lt;/Cite&gt;&lt;/EndNote&gt;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[3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4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0B983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99CDF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60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no data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54.7%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3FF64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within 10 days of discharge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8 weeks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3 time/week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8 weeks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953C7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 xml:space="preserve">Outpatient PR: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 xml:space="preserve">Endurance </w:t>
            </w:r>
            <w:r w:rsidR="00582827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training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group: 30 minutes of treadmill training and an 30-min of low-intensity resistance training with free weights.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 xml:space="preserve">Combined </w:t>
            </w:r>
            <w:r w:rsidR="00582827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training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group: 30 min of ST which consisted of exercises performed on weight training machines (upper and lower limbs), and 30 min of endurance </w:t>
            </w:r>
            <w:r w:rsidR="00582827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training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FFD8D4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Control group: medical treatment only. No exercise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2E0732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6MWD, SGRQ, FEV1, mMRC, muscle strength</w:t>
            </w:r>
          </w:p>
        </w:tc>
      </w:tr>
      <w:tr w:rsidR="004675C6" w:rsidRPr="008E0AEB" w14:paraId="2758E161" w14:textId="77777777" w:rsidTr="00B829C3">
        <w:trPr>
          <w:trHeight w:val="1601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CBAAC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Deepak</w:t>
            </w:r>
            <w:r w:rsidR="00CE1D6F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2014,</w:t>
            </w:r>
          </w:p>
          <w:p w14:paraId="34224B80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India(n=60)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/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&lt;EndNote&gt;&lt;Cite&gt;&lt;Author&gt;Deepak&lt;/Author&gt;&lt;Year&gt;2014&lt;/Year&gt;&lt;RecNum&gt;24&lt;/RecNum&gt;&lt;DisplayText&gt;[33]&lt;/DisplayText&gt;&lt;record&gt;&lt;rec-number&gt;24&lt;/rec-number&gt;&lt;foreign-keys&gt;&lt;key app="EN" db-id="f9xpfez2kexsd6e2fd4x9ssqz9f9w5sd5dsx" timestamp="1652165576"&gt;24&lt;/key&gt;&lt;/foreign-keys&gt;&lt;ref-type name="Journal Article"&gt;17&lt;/ref-type&gt;&lt;contributors&gt;&lt;authors&gt;&lt;author&gt;Deepak, T. H.&lt;/author&gt;&lt;author&gt;Mohapatra, P. R.&lt;/author&gt;&lt;author&gt;Janmeja, A. K.&lt;/author&gt;&lt;author&gt;Sood, P.&lt;/author&gt;&lt;author&gt;Gupta, M.&lt;/author&gt;&lt;/authors&gt;&lt;/contributors&gt;&lt;titles&gt;&lt;title&gt;Outcome of pulmonary rehabilitation in patients after acute exacerbation of chronic obstructive pulmonary disease&lt;/title&gt;&lt;secondary-title&gt;Indian J Chest Dis Allied Sci&lt;/secondary-title&gt;&lt;/titles&gt;&lt;periodical&gt;&lt;full-title&gt;Indian J Chest Dis Allied Sci&lt;/full-title&gt;&lt;/periodical&gt;&lt;pages&gt;7-12&lt;/pages&gt;&lt;volume&gt;56&lt;/volume&gt;&lt;number&gt;1&lt;/number&gt;&lt;edition&gt;2014/06/17&lt;/edition&gt;&lt;keywords&gt;&lt;keyword&gt;Acute Disease&lt;/keyword&gt;&lt;keyword&gt;Aged&lt;/keyword&gt;&lt;keyword&gt;*Exercise Therapy/methods&lt;/keyword&gt;&lt;keyword&gt;Exercise Tolerance&lt;/keyword&gt;&lt;keyword&gt;Female&lt;/keyword&gt;&lt;keyword&gt;Humans&lt;/keyword&gt;&lt;keyword&gt;Male&lt;/keyword&gt;&lt;keyword&gt;Middle Aged&lt;/keyword&gt;&lt;keyword&gt;Prospective Studies&lt;/keyword&gt;&lt;keyword&gt;Pulmonary Disease, Chronic&lt;/keyword&gt;&lt;keyword&gt;Obstructive/diagnosis/physiopathology/*rehabilitation/therapy&lt;/keyword&gt;&lt;keyword&gt;*Quality of Life&lt;/keyword&gt;&lt;keyword&gt;Risk Factors&lt;/keyword&gt;&lt;keyword&gt;Spirometry&lt;/keyword&gt;&lt;keyword&gt;Treatment Outcome&lt;/keyword&gt;&lt;keyword&gt;Walking&lt;/keyword&gt;&lt;/keywords&gt;&lt;dates&gt;&lt;year&gt;2014&lt;/year&gt;&lt;pub-dates&gt;&lt;date&gt;Jan-Mar&lt;/date&gt;&lt;/pub-dates&gt;&lt;/dates&gt;&lt;isbn&gt;0377-9343 (Print)&amp;#xD;0377-9343&lt;/isbn&gt;&lt;accession-num&gt;24930201&lt;/accession-num&gt;&lt;urls&gt;&lt;/urls&gt;&lt;remote-database-provider&gt;NLM&lt;/remote-database-provider&gt;&lt;language&gt;eng&lt;/language&gt;&lt;/record&gt;&lt;/Cite&gt;&lt;/EndNote&gt;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[3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5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7405F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D524D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59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93%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50%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BB535A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within 2 weeks of discharge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12 weeks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not reported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12 weeks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97571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Outpatient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exercise training up to 2 hr/session (mixture of limb strengthening and aerobic activities), breathing training, chest physiotherapy , education, nutrition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B5069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Control group: medical treatment without PR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8963F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6MWD, SGRQ, mMRC</w:t>
            </w:r>
          </w:p>
        </w:tc>
      </w:tr>
      <w:tr w:rsidR="004675C6" w:rsidRPr="008E0AEB" w14:paraId="4C039025" w14:textId="77777777" w:rsidTr="00B829C3">
        <w:trPr>
          <w:trHeight w:val="1979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CB0EB2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lastRenderedPageBreak/>
              <w:t>Eaton</w:t>
            </w:r>
            <w:r w:rsidR="00CE1D6F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2009,</w:t>
            </w:r>
          </w:p>
          <w:p w14:paraId="63FF8EF0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New Zealand </w:t>
            </w:r>
          </w:p>
          <w:p w14:paraId="5E1B89F1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(n=97)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PEVuZE5vdGU+PENpdGU+PEF1dGhvcj5FYXRvbjwvQXV0aG9yPjxZZWFyPjIwMDk8L1llYXI+PFJl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=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PEVuZE5vdGU+PENpdGU+PEF1dGhvcj5FYXRvbjwvQXV0aG9yPjxZZWFyPjIwMDk8L1llYXI+PFJl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=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21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87CCF2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CE5D6C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70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42-45%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35.5%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E2B53A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inpatient as soon as medically appropriate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8 weeks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2/week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 12 weeks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4F465E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 xml:space="preserve">Inpatient PR: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daily 30min (walking+upper and lower limb strengthening exercise)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</w: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Outpatient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hospital based PR exercise training 1hr/session + education (coping with dyspnea, airway clearance, nutrition, vaccine)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4B44E3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Control group: standard treatment without PR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9E8FE8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6MWD, COPD hospital readmission, CRQ, Borg, mMRC, adverse events</w:t>
            </w:r>
          </w:p>
        </w:tc>
      </w:tr>
      <w:tr w:rsidR="004675C6" w:rsidRPr="008E0AEB" w14:paraId="53746890" w14:textId="77777777" w:rsidTr="00B829C3">
        <w:trPr>
          <w:trHeight w:val="276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DC59D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Ghanem</w:t>
            </w:r>
            <w:r w:rsidR="00CE1D6F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2010,</w:t>
            </w:r>
          </w:p>
          <w:p w14:paraId="6E5300A2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Egypt(n=39)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/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&lt;EndNote&gt;&lt;Cite&gt;&lt;Author&gt;Ghanem&lt;/Author&gt;&lt;Year&gt;2010&lt;/Year&gt;&lt;RecNum&gt;14&lt;/RecNum&gt;&lt;DisplayText&gt;[20]&lt;/DisplayText&gt;&lt;record&gt;&lt;rec-number&gt;14&lt;/rec-number&gt;&lt;foreign-keys&gt;&lt;key app="EN" db-id="f9xpfez2kexsd6e2fd4x9ssqz9f9w5sd5dsx" timestamp="1652165531"&gt;14&lt;/key&gt;&lt;/foreign-keys&gt;&lt;ref-type name="Journal Article"&gt;17&lt;/ref-type&gt;&lt;contributors&gt;&lt;authors&gt;&lt;author&gt;Ghanem, M.&lt;/author&gt;&lt;author&gt;Elaal, E. A.&lt;/author&gt;&lt;author&gt;Mehany, M.&lt;/author&gt;&lt;author&gt;Tolba, K.&lt;/author&gt;&lt;/authors&gt;&lt;/contributors&gt;&lt;auth-address&gt;Chest Department, Assiut University Hospital, Assiut, Egypt. mahaghanem@hotmail.com&lt;/auth-address&gt;&lt;titles&gt;&lt;title&gt;Home-based pulmonary rehabilitation program: Effect on exercise tolerance and quality of life in chronic obstructive pulmonary disease patients&lt;/title&gt;&lt;secondary-title&gt;Ann Thorac Med&lt;/secondary-title&gt;&lt;/titles&gt;&lt;periodical&gt;&lt;full-title&gt;Ann Thorac Med&lt;/full-title&gt;&lt;/periodical&gt;&lt;pages&gt;18-25&lt;/pages&gt;&lt;volume&gt;5&lt;/volume&gt;&lt;number&gt;1&lt;/number&gt;&lt;edition&gt;2010/03/31&lt;/edition&gt;&lt;keywords&gt;&lt;keyword&gt;Chronic respiratory disease questionnaire - self - administered standardized&lt;/keyword&gt;&lt;keyword&gt;format&lt;/keyword&gt;&lt;keyword&gt;pulmonary rehabilitation&lt;/keyword&gt;&lt;keyword&gt;quality of life&lt;/keyword&gt;&lt;/keywords&gt;&lt;dates&gt;&lt;year&gt;2010&lt;/year&gt;&lt;pub-dates&gt;&lt;date&gt;Jan&lt;/date&gt;&lt;/pub-dates&gt;&lt;/dates&gt;&lt;isbn&gt;1817-1737 (Print)&amp;#xD;1998-3557&lt;/isbn&gt;&lt;accession-num&gt;20351956&lt;/accession-num&gt;&lt;urls&gt;&lt;/urls&gt;&lt;custom2&gt;PMC2841804&lt;/custom2&gt;&lt;electronic-resource-num&gt;10.4103/1817-1737.58955&lt;/electronic-resource-num&gt;&lt;remote-database-provider&gt;NLM&lt;/remote-database-provider&gt;&lt;language&gt;eng&lt;/language&gt;&lt;/record&gt;&lt;/Cite&gt;&lt;/EndNote&gt;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[2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2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4C3693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D65248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57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not reported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27.2%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1F8CCB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at discharge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2 months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every other day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2 months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9179F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Outpatient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home-based exercise with endurance training (walking, cycling), strength training (upper and lower limbs) and respiratory muscle training (diaphragmatic breathing and pursed lip breathing)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BBFA5D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Control group: standard treatment without PR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80A631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6MWD, CRQ, FEV1</w:t>
            </w:r>
          </w:p>
        </w:tc>
      </w:tr>
      <w:tr w:rsidR="004675C6" w:rsidRPr="008E0AEB" w14:paraId="1EAA6F38" w14:textId="77777777" w:rsidTr="00B829C3">
        <w:trPr>
          <w:trHeight w:val="1764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DC3015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He 2015,</w:t>
            </w:r>
          </w:p>
          <w:p w14:paraId="212D7251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China(n=101)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/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&lt;EndNote&gt;&lt;Cite&gt;&lt;Author&gt;He&lt;/Author&gt;&lt;Year&gt;2015&lt;/Year&gt;&lt;RecNum&gt;27&lt;/RecNum&gt;&lt;DisplayText&gt;[21]&lt;/DisplayText&gt;&lt;record&gt;&lt;rec-number&gt;27&lt;/rec-number&gt;&lt;foreign-keys&gt;&lt;key app="EN" db-id="f9xpfez2kexsd6e2fd4x9ssqz9f9w5sd5dsx" timestamp="1652165589"&gt;27&lt;/key&gt;&lt;/foreign-keys&gt;&lt;ref-type name="Journal Article"&gt;17&lt;/ref-type&gt;&lt;contributors&gt;&lt;authors&gt;&lt;author&gt;He, M.&lt;/author&gt;&lt;author&gt;Yu, S.&lt;/author&gt;&lt;author&gt;Wang, L.&lt;/author&gt;&lt;author&gt;Lv, H.&lt;/author&gt;&lt;author&gt;Qiu, Z.&lt;/author&gt;&lt;/authors&gt;&lt;/contributors&gt;&lt;auth-address&gt;Department of Respiratory Medicine, Tongji Hospital, Tongji University School of Medicine, Shanghai, China (mainland).&amp;#xD;Department of Cardiology, Tongji Hospital, Tongji University School of Medicine, Shanghai, China (mainland).&lt;/auth-address&gt;&lt;titles&gt;&lt;title&gt;Efficiency and safety of pulmonary rehabilitation in acute exacerbation of chronic obstructive pulmonary disease&lt;/title&gt;&lt;secondary-title&gt;Med Sci Monit&lt;/secondary-title&gt;&lt;/titles&gt;&lt;periodical&gt;&lt;full-title&gt;Med Sci Monit&lt;/full-title&gt;&lt;/periodical&gt;&lt;pages&gt;806-12&lt;/pages&gt;&lt;volume&gt;21&lt;/volume&gt;&lt;edition&gt;2015/03/19&lt;/edition&gt;&lt;keywords&gt;&lt;keyword&gt;Activities of Daily Living&lt;/keyword&gt;&lt;keyword&gt;Aged&lt;/keyword&gt;&lt;keyword&gt;*Disease Progression&lt;/keyword&gt;&lt;keyword&gt;Dyspnea/pathology&lt;/keyword&gt;&lt;keyword&gt;Exercise&lt;/keyword&gt;&lt;keyword&gt;Female&lt;/keyword&gt;&lt;keyword&gt;Humans&lt;/keyword&gt;&lt;keyword&gt;Lung/*pathology&lt;/keyword&gt;&lt;keyword&gt;Male&lt;/keyword&gt;&lt;keyword&gt;Pulmonary Disease, Chronic Obstructive/*pathology/*rehabilitation&lt;/keyword&gt;&lt;keyword&gt;Quality of Life&lt;/keyword&gt;&lt;keyword&gt;Walking&lt;/keyword&gt;&lt;/keywords&gt;&lt;dates&gt;&lt;year&gt;2015&lt;/year&gt;&lt;pub-dates&gt;&lt;date&gt;Mar 18&lt;/date&gt;&lt;/pub-dates&gt;&lt;/dates&gt;&lt;isbn&gt;1234-1010 (Print)&amp;#xD;1234-1010&lt;/isbn&gt;&lt;accession-num&gt;25783889&lt;/accession-num&gt;&lt;urls&gt;&lt;/urls&gt;&lt;custom2&gt;PMC4374486&lt;/custom2&gt;&lt;electronic-resource-num&gt;10.12659/msm.892769&lt;/electronic-resource-num&gt;&lt;remote-database-provider&gt;NLM&lt;/remote-database-provider&gt;&lt;language&gt;eng&lt;/language&gt;&lt;/record&gt;&lt;/Cite&gt;&lt;/EndNote&gt;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[2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3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875B59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861F0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71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88%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38.3%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6210A5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inpatient 2nd day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average 9 days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2/day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9-10 days (hospitalization)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258FB0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 xml:space="preserve">Inpatient PR: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endurance+strength+ breathing retraining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6359E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Control group: standard hospital care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43D0B5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6MWD, CRQ, SGRQ, adverse events</w:t>
            </w:r>
          </w:p>
        </w:tc>
      </w:tr>
      <w:tr w:rsidR="00834884" w:rsidRPr="008E0AEB" w14:paraId="597F942E" w14:textId="77777777" w:rsidTr="00F415C7">
        <w:trPr>
          <w:trHeight w:val="1944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798B6B" w14:textId="77777777" w:rsidR="00834884" w:rsidRPr="008E0AEB" w:rsidRDefault="00834884" w:rsidP="00F415C7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lastRenderedPageBreak/>
              <w:t xml:space="preserve">Johnson-Warrington 2016, United Kingdom (n=78)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PEVuZE5vdGU+PENpdGU+PEF1dGhvcj5Kb2huc29uLVdhcnJpbmd0b248L0F1dGhvcj48WWVhcj4y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=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PEVuZE5vdGU+PENpdGU+PEF1dGhvcj5Kb2huc29uLVdhcnJpbmd0b248L0F1dGhvcj48WWVhcj4y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=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[3</w:t>
            </w:r>
            <w:r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2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E633B4" w14:textId="77777777" w:rsidR="00834884" w:rsidRPr="008E0AEB" w:rsidRDefault="00834884" w:rsidP="00F415C7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A6432" w14:textId="77777777" w:rsidR="00834884" w:rsidRPr="008E0AEB" w:rsidRDefault="00834884" w:rsidP="00F415C7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Age: 68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36%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FEV1: 41.5%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2A9E7" w14:textId="77777777" w:rsidR="00834884" w:rsidRPr="008E0AEB" w:rsidRDefault="00834884" w:rsidP="00F415C7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upon discharge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3 months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daily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3 months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CF7A9" w14:textId="77777777" w:rsidR="00834884" w:rsidRPr="008E0AEB" w:rsidRDefault="00834884" w:rsidP="00F415C7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Outpatient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home-based exercise (daily walk and thrice-weekly resistance training using free weight upper and lower limbs) , phone call regular follow up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5C1B9" w14:textId="77777777" w:rsidR="00834884" w:rsidRPr="008E0AEB" w:rsidRDefault="00834884" w:rsidP="00F415C7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medical treatment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599F1" w14:textId="77777777" w:rsidR="00834884" w:rsidRPr="008E0AEB" w:rsidRDefault="00834884" w:rsidP="00F415C7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hospital readmission, mortality, CRQ, shuttle walk distance</w:t>
            </w:r>
          </w:p>
        </w:tc>
      </w:tr>
      <w:tr w:rsidR="004675C6" w:rsidRPr="008E0AEB" w14:paraId="5DB8189D" w14:textId="77777777" w:rsidTr="00B829C3">
        <w:trPr>
          <w:trHeight w:val="1751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649CA1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Kirsten1998,</w:t>
            </w:r>
          </w:p>
          <w:p w14:paraId="44D97FE4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Germany (n=31)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/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&lt;EndNote&gt;&lt;Cite&gt;&lt;Author&gt;Kirsten&lt;/Author&gt;&lt;Year&gt;1998&lt;/Year&gt;&lt;RecNum&gt;4&lt;/RecNum&gt;&lt;DisplayText&gt;[22]&lt;/DisplayText&gt;&lt;record&gt;&lt;rec-number&gt;4&lt;/rec-number&gt;&lt;foreign-keys&gt;&lt;key app="EN" db-id="f9xpfez2kexsd6e2fd4x9ssqz9f9w5sd5dsx" timestamp="1652165489"&gt;4&lt;/key&gt;&lt;/foreign-keys&gt;&lt;ref-type name="Journal Article"&gt;17&lt;/ref-type&gt;&lt;contributors&gt;&lt;authors&gt;&lt;author&gt;Kirsten, D. K.&lt;/author&gt;&lt;author&gt;Taube, C.&lt;/author&gt;&lt;author&gt;Lehnigk, B.&lt;/author&gt;&lt;author&gt;Jörres, R. A.&lt;/author&gt;&lt;author&gt;Magnussen, H.&lt;/author&gt;&lt;/authors&gt;&lt;/contributors&gt;&lt;auth-address&gt;Krankenhaus Grosshansdorf, Zentrum für Pneumologie und Thoraxchirurgie, LVA Freie, Germany.&lt;/auth-address&gt;&lt;titles&gt;&lt;title&gt;Exercise training improves recovery in patients with COPD after an acute exacerbation&lt;/title&gt;&lt;secondary-title&gt;Respir Med&lt;/secondary-title&gt;&lt;/titles&gt;&lt;periodical&gt;&lt;full-title&gt;Respir Med&lt;/full-title&gt;&lt;/periodical&gt;&lt;pages&gt;1191-8&lt;/pages&gt;&lt;volume&gt;92&lt;/volume&gt;&lt;number&gt;10&lt;/number&gt;&lt;edition&gt;1999/02/02&lt;/edition&gt;&lt;keywords&gt;&lt;keyword&gt;Aged&lt;/keyword&gt;&lt;keyword&gt;Analysis of Variance&lt;/keyword&gt;&lt;keyword&gt;Carbon Dioxide/blood&lt;/keyword&gt;&lt;keyword&gt;Case-Control Studies&lt;/keyword&gt;&lt;keyword&gt;Female&lt;/keyword&gt;&lt;keyword&gt;Forced Expiratory Volume&lt;/keyword&gt;&lt;keyword&gt;Humans&lt;/keyword&gt;&lt;keyword&gt;Lung Diseases, Obstructive/blood/physiopathology/*rehabilitation&lt;/keyword&gt;&lt;keyword&gt;Male&lt;/keyword&gt;&lt;keyword&gt;Middle Aged&lt;/keyword&gt;&lt;keyword&gt;Oxygen/blood&lt;/keyword&gt;&lt;keyword&gt;*Physical Education and Training&lt;/keyword&gt;&lt;keyword&gt;Statistics, Nonparametric&lt;/keyword&gt;&lt;keyword&gt;Time Factors&lt;/keyword&gt;&lt;/keywords&gt;&lt;dates&gt;&lt;year&gt;1998&lt;/year&gt;&lt;pub-dates&gt;&lt;date&gt;Oct&lt;/date&gt;&lt;/pub-dates&gt;&lt;/dates&gt;&lt;isbn&gt;0954-6111 (Print)&amp;#xD;0954-6111&lt;/isbn&gt;&lt;accession-num&gt;9926148&lt;/accession-num&gt;&lt;urls&gt;&lt;/urls&gt;&lt;electronic-resource-num&gt;10.1016/s0954-6111(98)90420-6&lt;/electronic-resource-num&gt;&lt;remote-database-provider&gt;NLM&lt;/remote-database-provider&gt;&lt;language&gt;eng&lt;/language&gt;&lt;/record&gt;&lt;/Cite&gt;&lt;/EndNote&gt;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[2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4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C1888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15F6EA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64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90%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35.9%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AE6339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within 6-8 days after admission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10 days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daily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11 days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2150FA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Inpatient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6MWT + 5 session walking per day for 10 days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2C8DC4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Control group: standard hospital care without exercise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77749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6MWD, Borg, FEV1</w:t>
            </w:r>
          </w:p>
        </w:tc>
      </w:tr>
      <w:tr w:rsidR="004675C6" w:rsidRPr="008E0AEB" w14:paraId="6E4C22CF" w14:textId="77777777" w:rsidTr="00B829C3">
        <w:trPr>
          <w:trHeight w:val="1689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952ADB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Ko</w:t>
            </w:r>
            <w:r w:rsidR="00CE1D6F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2011,</w:t>
            </w:r>
          </w:p>
          <w:p w14:paraId="4799FC02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Hong Kong </w:t>
            </w:r>
          </w:p>
          <w:p w14:paraId="7965BAA8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(n=60)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PEVuZE5vdGU+PENpdGU+PEF1dGhvcj5LbzwvQXV0aG9yPjxZZWFyPjIwMTE8L1llYXI+PFJlY051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=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PEVuZE5vdGU+PENpdGU+PEF1dGhvcj5LbzwvQXV0aG9yPjxZZWFyPjIwMTE8L1llYXI+PFJlY051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=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[2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5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6A861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667A10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74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98%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43.5%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659613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2-3 week after discharge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8 weeks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3/week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12 months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3B1DB7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Outpatient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treadmill, arm cycling, arm and leg strengthening (2hr/session) + educate breathing </w:t>
            </w:r>
            <w:r w:rsidR="00582827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technique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, educate home </w:t>
            </w:r>
            <w:r w:rsidR="00582827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exercise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20min a day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F9B8C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Educate to regular exercise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F07D3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6MWD, SGRQ, hospital readmission, ER readmission, mortality</w:t>
            </w:r>
            <w:r w:rsidRPr="008E0AEB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>, FEV1</w:t>
            </w:r>
          </w:p>
        </w:tc>
      </w:tr>
      <w:tr w:rsidR="004675C6" w:rsidRPr="008E0AEB" w14:paraId="6F110747" w14:textId="77777777" w:rsidTr="00B829C3">
        <w:trPr>
          <w:trHeight w:val="1944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E05475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Ko 2017,</w:t>
            </w:r>
          </w:p>
          <w:p w14:paraId="2E15170C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Hong Kong </w:t>
            </w:r>
          </w:p>
          <w:p w14:paraId="7A21FBA7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(n=180)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PEVuZE5vdGU+PENpdGU+PEF1dGhvcj5LbzwvQXV0aG9yPjxZZWFyPjIwMTc8L1llYXI+PFJlY051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=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PEVuZE5vdGU+PENpdGU+PEF1dGhvcj5LbzwvQXV0aG9yPjxZZWFyPjIwMTc8L1llYXI+PFJlY051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=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[2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6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01CC6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1C8902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75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96%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45.5%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0EA98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3-4 week after discharge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8 weeks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3/week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12 months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F48D08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Outpatient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exercise training </w:t>
            </w:r>
            <w:r w:rsidR="00582827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program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at home or a short course of outpatient pulmonary rehabilitation + breathing technique + education (nutrition, quit smoking)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32E25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medical treatment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E0ACB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6MWD, SGRQ, hospital readmission, mortality</w:t>
            </w:r>
          </w:p>
        </w:tc>
      </w:tr>
      <w:tr w:rsidR="004675C6" w:rsidRPr="008E0AEB" w14:paraId="09EB2AD7" w14:textId="77777777" w:rsidTr="00B829C3">
        <w:trPr>
          <w:trHeight w:val="2260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512075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lastRenderedPageBreak/>
              <w:t>Ko 2020,</w:t>
            </w:r>
          </w:p>
          <w:p w14:paraId="72571778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Hong Kong </w:t>
            </w:r>
          </w:p>
          <w:p w14:paraId="122C5740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(n=136)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PEVuZE5vdGU+PENpdGU+PEF1dGhvcj5LbzwvQXV0aG9yPjxZZWFyPjIwMjE8L1llYXI+PFJlY051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PEVuZE5vdGU+PENpdGU+PEF1dGhvcj5LbzwvQXV0aG9yPjxZZWFyPjIwMjE8L1llYXI+PFJlY051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[2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7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BE114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6AA43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75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97%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47.5%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0E98B0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2-4 week after discharge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4-8 weeks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1-2/week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12 months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049BA9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Outpatient PR:</w:t>
            </w:r>
            <w:r w:rsidR="00CE1D6F">
              <w:rPr>
                <w:rFonts w:ascii="Arial Unicode MS" w:eastAsia="Arial Unicode MS" w:hAnsi="Arial Unicode MS" w:cs="Arial Unicode MS" w:hint="eastAsia"/>
                <w:b/>
                <w:color w:val="000000"/>
                <w:sz w:val="20"/>
                <w:szCs w:val="20"/>
              </w:rPr>
              <w:t xml:space="preserve"> </w:t>
            </w:r>
            <w:r w:rsidRPr="008E0AE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Physiotherapy department: treadmill, upper and lower limb weight lifting and stretching exercise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(2hr/session)</w:t>
            </w:r>
            <w:r w:rsidRPr="008E0AEB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. </w:t>
            </w:r>
          </w:p>
          <w:p w14:paraId="43D488D2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sz w:val="20"/>
                <w:szCs w:val="20"/>
              </w:rPr>
              <w:t>Home exercise: slow or brisk walking, static bike cycling, free weights lifting by upper extremity and stretching exercise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1C5BE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medical treatment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BE19E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sz w:val="20"/>
                <w:szCs w:val="20"/>
              </w:rPr>
              <w:t>readmission, mortality, CAT, mMRC, 6MWT, SGRQ</w:t>
            </w:r>
            <w:r w:rsidRPr="008E0AEB">
              <w:rPr>
                <w:rFonts w:ascii="Arial Unicode MS" w:eastAsia="Arial Unicode MS" w:hAnsi="Arial Unicode MS" w:cs="Arial Unicode MS" w:hint="eastAsia"/>
                <w:sz w:val="20"/>
                <w:szCs w:val="20"/>
              </w:rPr>
              <w:t>, FEV1</w:t>
            </w:r>
          </w:p>
        </w:tc>
      </w:tr>
      <w:tr w:rsidR="004675C6" w:rsidRPr="008E0AEB" w14:paraId="7CC22924" w14:textId="77777777" w:rsidTr="00B829C3">
        <w:trPr>
          <w:trHeight w:val="1296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735AD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Liao</w:t>
            </w:r>
            <w:r w:rsidR="00CE1D6F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2015,</w:t>
            </w:r>
          </w:p>
          <w:p w14:paraId="6432F0D5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Taiwan</w:t>
            </w:r>
          </w:p>
          <w:p w14:paraId="114E040F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(n=62)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PEVuZE5vdGU+PENpdGU+PEF1dGhvcj5MaWFvPC9BdXRob3I+PFllYXI+MjAxNTwvWWVhcj48UmVj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PEVuZE5vdGU+PENpdGU+PEF1dGhvcj5MaWFvPC9BdXRob3I+PFllYXI+MjAxNTwvWWVhcj48UmVj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[2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8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FE5D68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25431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70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61%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FEV1: not reported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4CDEA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duri</w:t>
            </w:r>
            <w:r w:rsidR="0058282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n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g admission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4 days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2/day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4 days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0C7C59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 xml:space="preserve">Inpatient PR: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walking training 10-30min/session, upper limb exercise, education (respiration, cough, nutrition)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B4336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medical treatment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E697F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6MWD, Borg, cough</w:t>
            </w:r>
          </w:p>
        </w:tc>
      </w:tr>
      <w:tr w:rsidR="004675C6" w:rsidRPr="008E0AEB" w14:paraId="422EF854" w14:textId="77777777" w:rsidTr="00B829C3">
        <w:trPr>
          <w:trHeight w:val="1619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13B98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Man</w:t>
            </w:r>
            <w:r w:rsidR="00CE1D6F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2004,</w:t>
            </w:r>
          </w:p>
          <w:p w14:paraId="0D481741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United Kingdom (n=42)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/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&lt;EndNote&gt;&lt;Cite&gt;&lt;Author&gt;Man&lt;/Author&gt;&lt;Year&gt;2004&lt;/Year&gt;&lt;RecNum&gt;9&lt;/RecNum&gt;&lt;DisplayText&gt;[27]&lt;/DisplayText&gt;&lt;record&gt;&lt;rec-number&gt;9&lt;/rec-number&gt;&lt;foreign-keys&gt;&lt;key app="EN" db-id="f9xpfez2kexsd6e2fd4x9ssqz9f9w5sd5dsx" timestamp="1652165512"&gt;9&lt;/key&gt;&lt;/foreign-keys&gt;&lt;ref-type name="Journal Article"&gt;17&lt;/ref-type&gt;&lt;contributors&gt;&lt;authors&gt;&lt;author&gt;Man, W. D.&lt;/author&gt;&lt;author&gt;Polkey, M. I.&lt;/author&gt;&lt;author&gt;Donaldson, N.&lt;/author&gt;&lt;author&gt;Gray, B. J.&lt;/author&gt;&lt;author&gt;Moxham, J.&lt;/author&gt;&lt;/authors&gt;&lt;/contributors&gt;&lt;auth-address&gt;Respiratory Muscle Laboratory, Guy&amp;apos;s, King&amp;apos;s, and St Thomas&amp;apos; School of Medicine, King&amp;apos;s College Hospital, London SE5 9PJ. william.man@kcl.ac.uk&lt;/auth-address&gt;&lt;titles&gt;&lt;title&gt;Community pulmonary rehabilitation after hospitalisation for acute exacerbations of chronic obstructive pulmonary disease: randomised controlled study&lt;/title&gt;&lt;secondary-title&gt;Bmj&lt;/secondary-title&gt;&lt;/titles&gt;&lt;periodical&gt;&lt;full-title&gt;Bmj&lt;/full-title&gt;&lt;/periodical&gt;&lt;pages&gt;1209&lt;/pages&gt;&lt;volume&gt;329&lt;/volume&gt;&lt;number&gt;7476&lt;/number&gt;&lt;edition&gt;2004/10/27&lt;/edition&gt;&lt;keywords&gt;&lt;keyword&gt;Acute Disease&lt;/keyword&gt;&lt;keyword&gt;Aged&lt;/keyword&gt;&lt;keyword&gt;Community Health Services/*organization &amp;amp; administration&lt;/keyword&gt;&lt;keyword&gt;Female&lt;/keyword&gt;&lt;keyword&gt;Follow-Up Studies&lt;/keyword&gt;&lt;keyword&gt;Hospitalization&lt;/keyword&gt;&lt;keyword&gt;Humans&lt;/keyword&gt;&lt;keyword&gt;London&lt;/keyword&gt;&lt;keyword&gt;Male&lt;/keyword&gt;&lt;keyword&gt;Pulmonary Disease, Chronic Obstructive/*rehabilitation&lt;/keyword&gt;&lt;keyword&gt;Treatment Outcome&lt;/keyword&gt;&lt;/keywords&gt;&lt;dates&gt;&lt;year&gt;2004&lt;/year&gt;&lt;pub-dates&gt;&lt;date&gt;Nov 20&lt;/date&gt;&lt;/pub-dates&gt;&lt;/dates&gt;&lt;isbn&gt;0959-8138 (Print)&amp;#xD;0959-8138&lt;/isbn&gt;&lt;accession-num&gt;15504763&lt;/accession-num&gt;&lt;urls&gt;&lt;/urls&gt;&lt;custom2&gt;PMC529363&lt;/custom2&gt;&lt;electronic-resource-num&gt;10.1136/bmj.38258.662720.3A&lt;/electronic-resource-num&gt;&lt;remote-database-provider&gt;NLM&lt;/remote-database-provider&gt;&lt;language&gt;eng&lt;/language&gt;&lt;/record&gt;&lt;/Cite&gt;&lt;/EndNote&gt;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[2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9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0D4B5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DCF128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70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40%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39.2%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C575D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within 10 days of discharge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8 weeks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2/week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12 weeks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50375E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Outpatient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1hr exercise: endurance (walking, cycling) and strength exercise (upper and lower limbs) and 1hr patient education (disease, nutrition, life styles)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68EDE8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medical treatment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7BD889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CRQ, SGRQ, hospital readmission, ER admission, mortality, shuttle walk distance, adverse event</w:t>
            </w:r>
          </w:p>
        </w:tc>
      </w:tr>
      <w:tr w:rsidR="004675C6" w:rsidRPr="008E0AEB" w14:paraId="214C7670" w14:textId="77777777" w:rsidTr="00B829C3">
        <w:trPr>
          <w:trHeight w:val="1620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F99266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lastRenderedPageBreak/>
              <w:t>Murphy</w:t>
            </w:r>
            <w:r w:rsidR="00CE1D6F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2005,</w:t>
            </w:r>
          </w:p>
          <w:p w14:paraId="67720B66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Ireland(n=31)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/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&lt;EndNote&gt;&lt;Cite&gt;&lt;Author&gt;Murphy&lt;/Author&gt;&lt;Year&gt;2005&lt;/Year&gt;&lt;RecNum&gt;10&lt;/RecNum&gt;&lt;DisplayText&gt;[28]&lt;/DisplayText&gt;&lt;record&gt;&lt;rec-number&gt;10&lt;/rec-number&gt;&lt;foreign-keys&gt;&lt;key app="EN" db-id="f9xpfez2kexsd6e2fd4x9ssqz9f9w5sd5dsx" timestamp="1652165515"&gt;10&lt;/key&gt;&lt;/foreign-keys&gt;&lt;ref-type name="Journal Article"&gt;17&lt;/ref-type&gt;&lt;contributors&gt;&lt;authors&gt;&lt;author&gt;Murphy, N.&lt;/author&gt;&lt;author&gt;Bell, C.&lt;/author&gt;&lt;author&gt;Costello, R. W.&lt;/author&gt;&lt;/authors&gt;&lt;/contributors&gt;&lt;auth-address&gt;Department of Medicine, Royal College of Surgeons in Ireland, Smurfit Building, Beaumont Hospial, Dublin, Ireland.&lt;/auth-address&gt;&lt;titles&gt;&lt;title&gt;Extending a home from hospital care programme for COPD exacerbations to include pulmonary rehabilitation&lt;/title&gt;&lt;secondary-title&gt;Respir Med&lt;/secondary-title&gt;&lt;/titles&gt;&lt;periodical&gt;&lt;full-title&gt;Respir Med&lt;/full-title&gt;&lt;/periodical&gt;&lt;pages&gt;1297-302&lt;/pages&gt;&lt;volume&gt;99&lt;/volume&gt;&lt;number&gt;10&lt;/number&gt;&lt;edition&gt;2005/09/06&lt;/edition&gt;&lt;keywords&gt;&lt;keyword&gt;Aged&lt;/keyword&gt;&lt;keyword&gt;Aged, 80 and over&lt;/keyword&gt;&lt;keyword&gt;Delivery of Health Care/organization &amp;amp; administration&lt;/keyword&gt;&lt;keyword&gt;Dyspnea/prevention &amp;amp; control&lt;/keyword&gt;&lt;keyword&gt;Exercise Therapy/*methods&lt;/keyword&gt;&lt;keyword&gt;Exercise Tolerance&lt;/keyword&gt;&lt;keyword&gt;Female&lt;/keyword&gt;&lt;keyword&gt;Home Care Services/organization &amp;amp; administration&lt;/keyword&gt;&lt;keyword&gt;Humans&lt;/keyword&gt;&lt;keyword&gt;Male&lt;/keyword&gt;&lt;keyword&gt;Middle Aged&lt;/keyword&gt;&lt;keyword&gt;Muscular Atrophy/prevention &amp;amp; control&lt;/keyword&gt;&lt;keyword&gt;Prospective Studies&lt;/keyword&gt;&lt;keyword&gt;Pulmonary Disease, Chronic Obstructive/*rehabilitation&lt;/keyword&gt;&lt;keyword&gt;Quality of Life&lt;/keyword&gt;&lt;/keywords&gt;&lt;dates&gt;&lt;year&gt;2005&lt;/year&gt;&lt;pub-dates&gt;&lt;date&gt;Oct&lt;/date&gt;&lt;/pub-dates&gt;&lt;/dates&gt;&lt;isbn&gt;0954-6111 (Print)&amp;#xD;0954-6111&lt;/isbn&gt;&lt;accession-num&gt;16140230&lt;/accession-num&gt;&lt;urls&gt;&lt;/urls&gt;&lt;electronic-resource-num&gt;10.1016/j.rmed.2005.02.033&lt;/electronic-resource-num&gt;&lt;remote-database-provider&gt;NLM&lt;/remote-database-provider&gt;&lt;language&gt;eng&lt;/language&gt;&lt;/record&gt;&lt;/Cite&gt;&lt;/EndNote&gt;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30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C38AD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86F88C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66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65%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40%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9F971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within days of discharge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6 weeks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2/week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26 weeks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30AB6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Outpatient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home-based PR with endurance (</w:t>
            </w:r>
            <w:r w:rsidR="00582827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stepping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up and down stair, stand up from chair) and resistance exercise (upper limb), 30-40min/session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1EDDD5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medical treatment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30F5A4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SGRQ, hospital readmission (AE), MRC, Borg, Shuttle walk distance, 3-min step test</w:t>
            </w:r>
          </w:p>
        </w:tc>
      </w:tr>
      <w:tr w:rsidR="004675C6" w:rsidRPr="008E0AEB" w14:paraId="307823AA" w14:textId="77777777" w:rsidTr="00B829C3">
        <w:trPr>
          <w:trHeight w:val="1620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862DC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Seymour</w:t>
            </w:r>
            <w:r w:rsidR="00CE1D6F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2010,</w:t>
            </w:r>
          </w:p>
          <w:p w14:paraId="78A53FED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United Kingdom (n=60)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PEVuZE5vdGU+PENpdGU+PEF1dGhvcj5TZXltb3VyPC9BdXRob3I+PFllYXI+MjAxMDwvWWVhcj48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PEVuZE5vdGU+PENpdGU+PEF1dGhvcj5TZXltb3VyPC9BdXRob3I+PFllYXI+MjAxMDwvWWVhcj48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[3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6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92552A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DA2604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66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45%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52%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147BC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within 7 days of discharge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8 weeks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2/week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12 weeks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9E0CC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Outpatient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endurance (aerobic)  and resistance exercise (limbs strengthening), 2hr/session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11C25B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medical treatment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A0B82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SRGQ, CRQ, hospital readmission (AE), shuttle walking distance</w:t>
            </w:r>
          </w:p>
        </w:tc>
      </w:tr>
      <w:tr w:rsidR="004675C6" w:rsidRPr="008E0AEB" w14:paraId="33A747F8" w14:textId="77777777" w:rsidTr="00B829C3">
        <w:trPr>
          <w:trHeight w:val="1821"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CF565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Torres-Sánchez 2016</w:t>
            </w:r>
            <w:r w:rsidR="00CE1D6F">
              <w:rPr>
                <w:rFonts w:ascii="Arial Unicode MS" w:eastAsia="Arial Unicode MS" w:hAnsi="Arial Unicode MS" w:cs="Arial Unicode MS" w:hint="eastAsia"/>
                <w:color w:val="000000"/>
                <w:sz w:val="20"/>
                <w:szCs w:val="20"/>
              </w:rPr>
              <w:t xml:space="preserve">,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Spain (n=49)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PEVuZE5vdGU+PENpdGU+PEF1dGhvcj5Ub3JyZXMtU8OhbmNoZXo8L0F1dGhvcj48WWVhcj4yMDE2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PEVuZE5vdGU+PENpdGU+PEF1dGhvcj5Ub3JyZXMtU8OhbmNoZXo8L0F1dGhvcj48WWVhcj4yMDE2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[3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3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EE5DB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4C4F3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Mean age: 73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95%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Mean FEV1: 40%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244F36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during admission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hospital stay (mean 8.8 days)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2/day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mean 8.8 days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F862F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Inpatient PR: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15min deep breath exercise, 20-30min limb exercise (both endurance and </w:t>
            </w:r>
            <w:r w:rsidR="00582827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resistance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exercise)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BA26C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medical treatment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22F1EA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FEV1, Borg scale, two-minute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step-in-place test, EuroQol-5D</w:t>
            </w:r>
          </w:p>
        </w:tc>
      </w:tr>
      <w:tr w:rsidR="004675C6" w:rsidRPr="008E0AEB" w14:paraId="5FAC9174" w14:textId="77777777" w:rsidTr="008B19EF">
        <w:trPr>
          <w:trHeight w:val="1944"/>
        </w:trPr>
        <w:tc>
          <w:tcPr>
            <w:tcW w:w="144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380C425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Torres-Sánchez 2018, Spain (n=90)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PEVuZE5vdGU+PENpdGU+PEF1dGhvcj5Ub3JyZXMtU8OhbmNoZXo8L0F1dGhvcj48WWVhcj4yMDE4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PEVuZE5vdGU+PENpdGU+PEF1dGhvcj5Ub3JyZXMtU8OhbmNoZXo8L0F1dGhvcj48WWVhcj4yMDE4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31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DF18B1E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672E945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Age: 72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87%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FEV1: 30.6%</w:t>
            </w:r>
          </w:p>
        </w:tc>
        <w:tc>
          <w:tcPr>
            <w:tcW w:w="274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16BE125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during admission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hospital stay (9-10.5 days)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daily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9-10.5 days</w:t>
            </w: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2A9238F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 xml:space="preserve">Inpatient PR: </w:t>
            </w: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br/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Endurance group: range of motion exercise +controlled breathin</w:t>
            </w:r>
            <w:r w:rsidR="00582827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g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 xml:space="preserve"> 30-40min/session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Resistance group: lower limb resistance exercise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DC5D3A2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medical treatment</w:t>
            </w:r>
          </w:p>
        </w:tc>
        <w:tc>
          <w:tcPr>
            <w:tcW w:w="1737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954A78D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FEV1, Borg scale, EuroQol-5D</w:t>
            </w:r>
          </w:p>
        </w:tc>
      </w:tr>
      <w:tr w:rsidR="004675C6" w:rsidRPr="008E0AEB" w14:paraId="564E5FE5" w14:textId="77777777" w:rsidTr="008B19EF">
        <w:trPr>
          <w:trHeight w:val="1296"/>
        </w:trPr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55090C" w14:textId="77777777" w:rsidR="004675C6" w:rsidRPr="008E0AEB" w:rsidRDefault="004675C6" w:rsidP="00B829C3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lastRenderedPageBreak/>
              <w:t xml:space="preserve">Troosters 2010, Belgium (n=40) 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PEVuZE5vdGU+PENpdGU+PEF1dGhvcj5Ucm9vc3RlcnM8L0F1dGhvcj48WWVhcj4yMDEwPC9ZZWFy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begin">
                <w:fldData xml:space="preserve">PEVuZE5vdGU+PENpdGU+PEF1dGhvcj5Ucm9vc3RlcnM8L0F1dGhvcj48WWVhcj4yMDEwPC9ZZWFy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</w:fldData>
              </w:fldChar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instrText xml:space="preserve"> ADDIN EN.CITE.DATA </w:instrTex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separate"/>
            </w:r>
            <w:r w:rsidR="001D4C67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[3</w:t>
            </w:r>
            <w:r w:rsidR="001D4C67">
              <w:rPr>
                <w:rFonts w:ascii="Arial Unicode MS" w:eastAsia="Arial Unicode MS" w:hAnsi="Arial Unicode MS" w:cs="Arial Unicode MS" w:hint="eastAsia"/>
                <w:noProof/>
                <w:color w:val="000000"/>
                <w:sz w:val="20"/>
                <w:szCs w:val="20"/>
              </w:rPr>
              <w:t>7</w:t>
            </w:r>
            <w:r w:rsidRPr="008E0AEB">
              <w:rPr>
                <w:rFonts w:ascii="Arial Unicode MS" w:eastAsia="Arial Unicode MS" w:hAnsi="Arial Unicode MS" w:cs="Arial Unicode MS"/>
                <w:noProof/>
                <w:color w:val="000000"/>
                <w:sz w:val="20"/>
                <w:szCs w:val="20"/>
              </w:rPr>
              <w:t>]</w:t>
            </w:r>
            <w:r w:rsidR="00E924A3"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8FF81" w14:textId="77777777" w:rsidR="004675C6" w:rsidRPr="008E0AEB" w:rsidRDefault="004675C6" w:rsidP="00B829C3">
            <w:pPr>
              <w:jc w:val="center"/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7ED24E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Age: 67-69 years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Male: 74-76%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FEV1: 40-50%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56B707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Onset: during admission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Duration: 7 days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Frequency: daily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br/>
              <w:t>Follow up: 8 days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B86654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>Inpatient PR:</w:t>
            </w:r>
            <w:r w:rsidR="00CE1D6F">
              <w:rPr>
                <w:rFonts w:ascii="Arial Unicode MS" w:eastAsia="Arial Unicode MS" w:hAnsi="Arial Unicode MS" w:cs="Arial Unicode MS"/>
                <w:b/>
                <w:color w:val="000000"/>
                <w:sz w:val="20"/>
                <w:szCs w:val="20"/>
              </w:rPr>
              <w:t xml:space="preserve"> </w:t>
            </w: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quadricep resistance training (knee-extension chair)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3A75BD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Standard medical treatment + breathing exercise, secretion clearing technique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3A999" w14:textId="77777777" w:rsidR="004675C6" w:rsidRPr="008E0AEB" w:rsidRDefault="004675C6" w:rsidP="00B829C3">
            <w:pPr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/>
                <w:color w:val="000000"/>
                <w:sz w:val="20"/>
                <w:szCs w:val="20"/>
              </w:rPr>
              <w:t>6MWD, Maximal voluntary quadriceps force, adverse event</w:t>
            </w:r>
          </w:p>
        </w:tc>
      </w:tr>
    </w:tbl>
    <w:p w14:paraId="17C1C436" w14:textId="77777777" w:rsidR="004675C6" w:rsidRDefault="004675C6">
      <w:pPr>
        <w:sectPr w:rsidR="004675C6" w:rsidSect="004675C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60"/>
        </w:sectPr>
      </w:pPr>
    </w:p>
    <w:tbl>
      <w:tblPr>
        <w:tblW w:w="836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5245"/>
      </w:tblGrid>
      <w:tr w:rsidR="00A25CB1" w:rsidRPr="00A25CB1" w14:paraId="7BC488CA" w14:textId="77777777" w:rsidTr="00A25CB1">
        <w:trPr>
          <w:trHeight w:val="340"/>
        </w:trPr>
        <w:tc>
          <w:tcPr>
            <w:tcW w:w="8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91144B" w14:textId="77777777" w:rsidR="00A25CB1" w:rsidRPr="00A25CB1" w:rsidRDefault="00A25CB1" w:rsidP="008E0AEB">
            <w:pPr>
              <w:widowControl/>
              <w:rPr>
                <w:rFonts w:ascii="Arial Unicode MS" w:eastAsia="Arial Unicode MS" w:hAnsi="Arial Unicode MS" w:cs="Arial Unicode MS"/>
                <w:kern w:val="0"/>
                <w:szCs w:val="24"/>
              </w:rPr>
            </w:pPr>
            <w:r w:rsidRPr="00C82F5B">
              <w:rPr>
                <w:rFonts w:ascii="Arial Unicode MS" w:eastAsia="Arial Unicode MS" w:hAnsi="Arial Unicode MS" w:cs="Arial Unicode MS" w:hint="eastAsia"/>
                <w:b/>
                <w:bCs/>
                <w:kern w:val="0"/>
                <w:szCs w:val="24"/>
              </w:rPr>
              <w:lastRenderedPageBreak/>
              <w:t>Table S2.</w:t>
            </w:r>
            <w:r w:rsidRPr="00A25CB1">
              <w:rPr>
                <w:rFonts w:ascii="Arial Unicode MS" w:eastAsia="Arial Unicode MS" w:hAnsi="Arial Unicode MS" w:cs="Arial Unicode MS" w:hint="eastAsia"/>
                <w:kern w:val="0"/>
                <w:szCs w:val="24"/>
              </w:rPr>
              <w:t xml:space="preserve"> Summary and comparison of characteristics of excluded randomized contro</w:t>
            </w:r>
            <w:r w:rsidR="00C82F5B">
              <w:rPr>
                <w:rFonts w:ascii="Arial Unicode MS" w:eastAsia="Arial Unicode MS" w:hAnsi="Arial Unicode MS" w:cs="Arial Unicode MS"/>
                <w:kern w:val="0"/>
                <w:szCs w:val="24"/>
              </w:rPr>
              <w:t>l</w:t>
            </w:r>
            <w:r w:rsidRPr="00A25CB1">
              <w:rPr>
                <w:rFonts w:ascii="Arial Unicode MS" w:eastAsia="Arial Unicode MS" w:hAnsi="Arial Unicode MS" w:cs="Arial Unicode MS" w:hint="eastAsia"/>
                <w:kern w:val="0"/>
                <w:szCs w:val="24"/>
              </w:rPr>
              <w:t>led trials.</w:t>
            </w:r>
          </w:p>
        </w:tc>
      </w:tr>
      <w:tr w:rsidR="00A25CB1" w:rsidRPr="00A25CB1" w14:paraId="0D6E987B" w14:textId="77777777" w:rsidTr="00A25CB1">
        <w:trPr>
          <w:trHeight w:val="34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09DDA" w14:textId="77777777" w:rsidR="00A25CB1" w:rsidRPr="00A25CB1" w:rsidRDefault="00A25CB1" w:rsidP="00A25CB1">
            <w:pPr>
              <w:widowControl/>
              <w:jc w:val="center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Study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748066" w14:textId="77777777" w:rsidR="00A25CB1" w:rsidRPr="00A25CB1" w:rsidRDefault="00A25CB1" w:rsidP="00A25CB1">
            <w:pPr>
              <w:widowControl/>
              <w:jc w:val="center"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Reasons for exclusion</w:t>
            </w:r>
          </w:p>
        </w:tc>
      </w:tr>
      <w:tr w:rsidR="00A25CB1" w:rsidRPr="00A25CB1" w14:paraId="319504E0" w14:textId="77777777" w:rsidTr="00316DB8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C6ED6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  Studies included by Puhan et al. Cochrane review 2016 but excluded by this meta-analysis</w:t>
            </w:r>
            <w:r w:rsidR="00582827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:</w:t>
            </w:r>
          </w:p>
        </w:tc>
      </w:tr>
      <w:tr w:rsidR="00A25CB1" w:rsidRPr="00A25CB1" w14:paraId="19889B04" w14:textId="77777777" w:rsidTr="00316DB8">
        <w:trPr>
          <w:trHeight w:val="3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8C5E4" w14:textId="77777777" w:rsidR="00A25CB1" w:rsidRPr="00A25CB1" w:rsidRDefault="00A25CB1" w:rsidP="00C8491A">
            <w:pPr>
              <w:widowControl/>
              <w:ind w:firstLineChars="200" w:firstLine="4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Carr 2009, n=34 [S1]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C7E5D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Enrolled AECOPD patients with mild, moderate, and severe exacerbations.</w:t>
            </w:r>
          </w:p>
        </w:tc>
      </w:tr>
      <w:tr w:rsidR="00A25CB1" w:rsidRPr="00A25CB1" w14:paraId="5C3CA88B" w14:textId="77777777" w:rsidTr="00316DB8">
        <w:trPr>
          <w:trHeight w:val="97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FAB24" w14:textId="77777777" w:rsidR="00A25CB1" w:rsidRPr="00A25CB1" w:rsidRDefault="001D4C67" w:rsidP="00316DB8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    Greening 2014, n=389 [42</w:t>
            </w:r>
            <w:r w:rsidR="00A25CB1"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]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4550E0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Patient population includes other chronic lung disease (COPD account for 80%). Besides, usual care group also received outpatient PR 3 months later (not true control group)</w:t>
            </w:r>
          </w:p>
        </w:tc>
      </w:tr>
      <w:tr w:rsidR="00A25CB1" w:rsidRPr="00A25CB1" w14:paraId="514D2659" w14:textId="77777777" w:rsidTr="00316DB8">
        <w:trPr>
          <w:trHeight w:val="7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AD06A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    Nava 1998, n=70 [43]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BA25EA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Control group also performed walking and lower limb exercise. (not true control group)</w:t>
            </w:r>
          </w:p>
        </w:tc>
      </w:tr>
      <w:tr w:rsidR="00A25CB1" w:rsidRPr="00A25CB1" w14:paraId="0974DE11" w14:textId="77777777" w:rsidTr="00316DB8">
        <w:trPr>
          <w:trHeight w:val="3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501D8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    Tang 2012, n=32 [S2]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48951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Outcomes were adverse event and 3-minute walking distance.</w:t>
            </w:r>
          </w:p>
        </w:tc>
      </w:tr>
      <w:tr w:rsidR="00A25CB1" w:rsidRPr="00A25CB1" w14:paraId="3F010284" w14:textId="77777777" w:rsidTr="00316DB8">
        <w:trPr>
          <w:trHeight w:val="3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77EC8B" w14:textId="77777777" w:rsidR="00316DB8" w:rsidRDefault="00A25CB1" w:rsidP="00316DB8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    Torres-Sánchez 2014, n=60 </w:t>
            </w:r>
          </w:p>
          <w:p w14:paraId="0ABA7D72" w14:textId="77777777" w:rsidR="00A25CB1" w:rsidRPr="00A25CB1" w:rsidRDefault="00A25CB1" w:rsidP="00C8491A">
            <w:pPr>
              <w:widowControl/>
              <w:ind w:firstLineChars="200" w:firstLine="4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[S3]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6B35F0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Poster only, no </w:t>
            </w:r>
            <w:r w:rsidR="00C82F5B" w:rsidRPr="00A25CB1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available</w:t>
            </w: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published fulltext article</w:t>
            </w:r>
          </w:p>
        </w:tc>
      </w:tr>
      <w:tr w:rsidR="00A25CB1" w:rsidRPr="00A25CB1" w14:paraId="6C5833C3" w14:textId="77777777" w:rsidTr="00316DB8">
        <w:trPr>
          <w:trHeight w:val="3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A62FD" w14:textId="77777777" w:rsidR="00A25CB1" w:rsidRPr="00A25CB1" w:rsidRDefault="00A25CB1" w:rsidP="00C8491A">
            <w:pPr>
              <w:widowControl/>
              <w:ind w:firstLineChars="200" w:firstLine="4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Trooster 2002, n=46 [S4]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444002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Poster only, no </w:t>
            </w:r>
            <w:r w:rsidR="00C82F5B" w:rsidRPr="00A25CB1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available</w:t>
            </w: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published fulltext article</w:t>
            </w:r>
          </w:p>
        </w:tc>
      </w:tr>
      <w:tr w:rsidR="00A25CB1" w:rsidRPr="00A25CB1" w14:paraId="20E47320" w14:textId="77777777" w:rsidTr="00316DB8">
        <w:trPr>
          <w:trHeight w:val="34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EC6B209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7A8C6ED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</w:tr>
      <w:tr w:rsidR="00A25CB1" w:rsidRPr="00A25CB1" w14:paraId="571470DE" w14:textId="77777777" w:rsidTr="00316DB8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1645E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  Studies included by Ryrsø et al. meta-analysis 2018 but excluded by this study</w:t>
            </w:r>
            <w:r w:rsidR="00582827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:</w:t>
            </w:r>
          </w:p>
        </w:tc>
      </w:tr>
      <w:tr w:rsidR="00A25CB1" w:rsidRPr="00A25CB1" w14:paraId="5853B4C7" w14:textId="77777777" w:rsidTr="00316DB8">
        <w:trPr>
          <w:trHeight w:val="6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AE544" w14:textId="77777777" w:rsidR="00A25CB1" w:rsidRPr="00A25CB1" w:rsidRDefault="00A25CB1" w:rsidP="00C8491A">
            <w:pPr>
              <w:widowControl/>
              <w:ind w:firstLineChars="200" w:firstLine="4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Puhan 2012, n=36 [</w:t>
            </w:r>
            <w:r w:rsidR="00002FC3"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  <w:t>40</w:t>
            </w: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]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7A3BC4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Compared early PR within 2 weeks and late PR within 6 months of AECOPD hospitalization. (not true control group)</w:t>
            </w:r>
          </w:p>
        </w:tc>
      </w:tr>
      <w:tr w:rsidR="00A25CB1" w:rsidRPr="00A25CB1" w14:paraId="20D65E4A" w14:textId="77777777" w:rsidTr="00316DB8">
        <w:trPr>
          <w:trHeight w:val="6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B29AF" w14:textId="77777777" w:rsidR="00A25CB1" w:rsidRPr="00A25CB1" w:rsidRDefault="00A25CB1" w:rsidP="00C8491A">
            <w:pPr>
              <w:widowControl/>
              <w:ind w:firstLineChars="200" w:firstLine="4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Revitt 2018, n=28 [</w:t>
            </w:r>
            <w:r w:rsidR="00002FC3"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  <w:t>41</w:t>
            </w: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]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8AEDEC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Compared early PR within 4 week and late PR in 7 week</w:t>
            </w:r>
            <w:r w:rsidR="00582827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s</w:t>
            </w: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 of AECOPD </w:t>
            </w:r>
            <w:r w:rsidR="00C82F5B" w:rsidRPr="00A25CB1"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  <w:t>hospitalization</w:t>
            </w: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. (not true control group)</w:t>
            </w:r>
          </w:p>
        </w:tc>
      </w:tr>
      <w:tr w:rsidR="00A25CB1" w:rsidRPr="00A25CB1" w14:paraId="1205FB95" w14:textId="77777777" w:rsidTr="00316DB8">
        <w:trPr>
          <w:trHeight w:val="3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BF168" w14:textId="77777777" w:rsidR="00A25CB1" w:rsidRPr="00A25CB1" w:rsidRDefault="00A25CB1" w:rsidP="00C8491A">
            <w:pPr>
              <w:widowControl/>
              <w:ind w:firstLineChars="200" w:firstLine="4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Trooster 2000, n=100 [3</w:t>
            </w:r>
            <w:r w:rsidR="00002FC3"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  <w:t>9</w:t>
            </w: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]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90949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Enrolled AECOPD patients without exacerbation.</w:t>
            </w:r>
          </w:p>
        </w:tc>
      </w:tr>
      <w:tr w:rsidR="00A25CB1" w:rsidRPr="00A25CB1" w14:paraId="7E6CB2DD" w14:textId="77777777" w:rsidTr="00316DB8">
        <w:trPr>
          <w:trHeight w:val="34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91303D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EF454F8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</w:p>
        </w:tc>
      </w:tr>
      <w:tr w:rsidR="00A25CB1" w:rsidRPr="00A25CB1" w14:paraId="2352BDF4" w14:textId="77777777" w:rsidTr="00316DB8">
        <w:trPr>
          <w:trHeight w:val="340"/>
        </w:trPr>
        <w:tc>
          <w:tcPr>
            <w:tcW w:w="8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6C365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  Studies not included by neither previous meta-analysis nor this study</w:t>
            </w:r>
            <w:r w:rsidR="00582827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:</w:t>
            </w:r>
          </w:p>
        </w:tc>
      </w:tr>
      <w:tr w:rsidR="00A25CB1" w:rsidRPr="00A25CB1" w14:paraId="3F4B62DC" w14:textId="77777777" w:rsidTr="00316DB8">
        <w:trPr>
          <w:trHeight w:val="68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4DFF53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    Cox 2018, n=58 [S5]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8EA25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Usual care group also performed outpatient PR 4-6 weeks after AECOPD hospitalization (not true control group)</w:t>
            </w:r>
          </w:p>
        </w:tc>
      </w:tr>
      <w:tr w:rsidR="00A25CB1" w:rsidRPr="00A25CB1" w14:paraId="695FF5B5" w14:textId="77777777" w:rsidTr="008E0AEB">
        <w:trPr>
          <w:trHeight w:val="340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4A1C6E75" w14:textId="77777777" w:rsidR="00316DB8" w:rsidRDefault="00A25CB1" w:rsidP="00316DB8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    Torres-Sánchez 2017, n=58 </w:t>
            </w:r>
          </w:p>
          <w:p w14:paraId="3FC664DB" w14:textId="77777777" w:rsidR="00A25CB1" w:rsidRPr="00A25CB1" w:rsidRDefault="00A25CB1" w:rsidP="00C8491A">
            <w:pPr>
              <w:widowControl/>
              <w:ind w:firstLineChars="200" w:firstLine="4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[S6]</w:t>
            </w: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918040B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Outcomes were muscle strength, walking steps, balance.</w:t>
            </w:r>
          </w:p>
        </w:tc>
      </w:tr>
      <w:tr w:rsidR="00A25CB1" w:rsidRPr="00A25CB1" w14:paraId="2F6203DA" w14:textId="77777777" w:rsidTr="008E0AEB">
        <w:trPr>
          <w:trHeight w:val="680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162072F" w14:textId="77777777" w:rsidR="00A25CB1" w:rsidRPr="00A25CB1" w:rsidRDefault="00A25CB1" w:rsidP="00C8491A">
            <w:pPr>
              <w:widowControl/>
              <w:ind w:firstLineChars="200" w:firstLine="4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Vivodtzev 2006, n=17 [S7]</w:t>
            </w:r>
          </w:p>
        </w:tc>
        <w:tc>
          <w:tcPr>
            <w:tcW w:w="5245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48BA552A" w14:textId="77777777" w:rsidR="00A25CB1" w:rsidRPr="00A25CB1" w:rsidRDefault="00A25CB1" w:rsidP="00316DB8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 xml:space="preserve">Usual care group also performed active limb mobilization, slow walking, and arm lifting exercise. </w:t>
            </w: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lastRenderedPageBreak/>
              <w:t>(not true control group)</w:t>
            </w:r>
          </w:p>
        </w:tc>
      </w:tr>
      <w:tr w:rsidR="00A25CB1" w:rsidRPr="00A25CB1" w14:paraId="27847C02" w14:textId="77777777" w:rsidTr="008E0AEB">
        <w:trPr>
          <w:trHeight w:val="1020"/>
        </w:trPr>
        <w:tc>
          <w:tcPr>
            <w:tcW w:w="31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A82A2" w14:textId="77777777" w:rsidR="00A25CB1" w:rsidRPr="00A25CB1" w:rsidRDefault="00A25CB1" w:rsidP="00C8491A">
            <w:pPr>
              <w:widowControl/>
              <w:ind w:firstLineChars="200" w:firstLine="400"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lastRenderedPageBreak/>
              <w:t>Kjærgaard 2020, n=150 [S8]</w:t>
            </w:r>
          </w:p>
        </w:tc>
        <w:tc>
          <w:tcPr>
            <w:tcW w:w="524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262C9" w14:textId="77777777" w:rsidR="00A25CB1" w:rsidRPr="00A25CB1" w:rsidRDefault="00A25CB1" w:rsidP="00A25CB1">
            <w:pPr>
              <w:widowControl/>
              <w:rPr>
                <w:rFonts w:ascii="Arial Unicode MS" w:eastAsia="Arial Unicode MS" w:hAnsi="Arial Unicode MS" w:cs="Arial Unicode MS"/>
                <w:color w:val="000000"/>
                <w:kern w:val="0"/>
                <w:sz w:val="20"/>
                <w:szCs w:val="20"/>
              </w:rPr>
            </w:pPr>
            <w:r w:rsidRPr="00A25CB1">
              <w:rPr>
                <w:rFonts w:ascii="Arial Unicode MS" w:eastAsia="Arial Unicode MS" w:hAnsi="Arial Unicode MS" w:cs="Arial Unicode MS" w:hint="eastAsia"/>
                <w:color w:val="000000"/>
                <w:kern w:val="0"/>
                <w:sz w:val="20"/>
                <w:szCs w:val="20"/>
              </w:rPr>
              <w:t>Compared early PR (within 2 weeks of discharge) and late PR (within 2 months of discharge) in AECOPD patients with hospitalization. (not true control group)</w:t>
            </w:r>
          </w:p>
        </w:tc>
      </w:tr>
    </w:tbl>
    <w:p w14:paraId="20961B0A" w14:textId="77777777" w:rsidR="004675C6" w:rsidRDefault="004675C6"/>
    <w:p w14:paraId="39981EF5" w14:textId="77777777" w:rsidR="008E0AEB" w:rsidRDefault="008E0AEB"/>
    <w:tbl>
      <w:tblPr>
        <w:tblW w:w="864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40"/>
      </w:tblGrid>
      <w:tr w:rsidR="008E0AEB" w:rsidRPr="008E0AEB" w14:paraId="3E8620C4" w14:textId="77777777" w:rsidTr="008E0AEB">
        <w:trPr>
          <w:trHeight w:val="34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6C0E" w14:textId="77777777" w:rsidR="008E0AEB" w:rsidRPr="008E0AEB" w:rsidRDefault="008E0AEB" w:rsidP="008E0AEB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Supplementary Reference</w:t>
            </w:r>
          </w:p>
        </w:tc>
      </w:tr>
      <w:tr w:rsidR="008E0AEB" w:rsidRPr="008E0AEB" w14:paraId="37AB309F" w14:textId="77777777" w:rsidTr="008E0AEB">
        <w:trPr>
          <w:trHeight w:val="34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3C436" w14:textId="77777777" w:rsidR="008E0AEB" w:rsidRPr="008E0AEB" w:rsidRDefault="008E0AEB" w:rsidP="008E0AEB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S1. Carr SJ, Hill K, Brooks D, Goldstein RS. Pulmonary rehabilitation after acute exacerbation of chronic obstructive pulmonary disease in patients who previously completed a pulmonary rehabilitation program. J CardiopulmRehabil Prev. 2009; 29(5):318-24. </w:t>
            </w:r>
          </w:p>
        </w:tc>
      </w:tr>
      <w:tr w:rsidR="008E0AEB" w:rsidRPr="008E0AEB" w14:paraId="5022F872" w14:textId="77777777" w:rsidTr="008E0AEB">
        <w:trPr>
          <w:trHeight w:val="34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17E8" w14:textId="77777777" w:rsidR="008E0AEB" w:rsidRPr="008E0AEB" w:rsidRDefault="008E0AEB" w:rsidP="008E0AEB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S2. Tang CY, Blackstock FC, Clarence M, Taylor NF. Early rehabilitation exercise program for inpatients during an acute exacerbation of chronic obstructive pulmonary disease: a randomized controlled trial. J CardiopulmRehabil Prev. 2012; 32(3):163-9. </w:t>
            </w:r>
          </w:p>
        </w:tc>
      </w:tr>
      <w:tr w:rsidR="008E0AEB" w:rsidRPr="008E0AEB" w14:paraId="2BDD5033" w14:textId="77777777" w:rsidTr="008E0AEB">
        <w:trPr>
          <w:trHeight w:val="34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20D18" w14:textId="77777777" w:rsidR="008E0AEB" w:rsidRPr="008E0AEB" w:rsidRDefault="008E0AEB" w:rsidP="008E0AEB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S3. Torres-Sánchez I, Valenza MC, Valenza-Demet G, Cabrera-Martos I, Flores-Barba MJ, Ruíz-Sáez A. Quality of life in hospitalized patients for exacerbation of COPD included in a physical therapy program. Chest 2014;145(3_MeetingAbstracts):372A.</w:t>
            </w:r>
          </w:p>
        </w:tc>
      </w:tr>
      <w:tr w:rsidR="008E0AEB" w:rsidRPr="008E0AEB" w14:paraId="7ED597AF" w14:textId="77777777" w:rsidTr="008E0AEB">
        <w:trPr>
          <w:trHeight w:val="34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7F61" w14:textId="77777777" w:rsidR="008E0AEB" w:rsidRPr="008E0AEB" w:rsidRDefault="008E0AEB" w:rsidP="008E0AEB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S4. Troosters T, Gosselink R, De Paepe K, Decramer M. Pulmonary rehabilitation improves survival in COPD patients with a recent severe acute exacerbation. American Journal of Respiratory and Critical Care Medicine 2002;165(8):A16.</w:t>
            </w:r>
          </w:p>
        </w:tc>
      </w:tr>
      <w:tr w:rsidR="008E0AEB" w:rsidRPr="008E0AEB" w14:paraId="3706CAF5" w14:textId="77777777" w:rsidTr="008E0AEB">
        <w:trPr>
          <w:trHeight w:val="34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9008B" w14:textId="77777777" w:rsidR="008E0AEB" w:rsidRPr="008E0AEB" w:rsidRDefault="008E0AEB" w:rsidP="008E0AEB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S5. Cox M, O'Connor C, Biggs K, Hind D, Bortolami O, Franklin M, et al. The feasibility of early pulmonary rehabilitation and activity after COPD exacerbations: external pilot randomised controlled trial, qualitative case study and exploratory economic evaluation. Health Technol Assess. 2018; 22(11):1-204. </w:t>
            </w:r>
          </w:p>
        </w:tc>
      </w:tr>
      <w:tr w:rsidR="008E0AEB" w:rsidRPr="008E0AEB" w14:paraId="4604EEA1" w14:textId="77777777" w:rsidTr="008E0AEB">
        <w:trPr>
          <w:trHeight w:val="34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4F984" w14:textId="77777777" w:rsidR="008E0AEB" w:rsidRPr="008E0AEB" w:rsidRDefault="008E0AEB" w:rsidP="008E0AEB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S6. Torres-Sánchez I, Valenza MC, Cabrera-Martos I, López-Torres I, Benítez-Feliponi Á, Conde-Valero A. Effects of an Exercise Intervention in Frail Older Patients with Chronic Obstructive Pulmonary Disease Hospitalized due to an Exacerbation: A Randomized Controlled Trial. COPD. 2017; 14(1):37-42. </w:t>
            </w:r>
          </w:p>
        </w:tc>
      </w:tr>
      <w:tr w:rsidR="008E0AEB" w:rsidRPr="008E0AEB" w14:paraId="26AE9BDE" w14:textId="77777777" w:rsidTr="008E0AEB">
        <w:trPr>
          <w:trHeight w:val="34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80BD" w14:textId="77777777" w:rsidR="008E0AEB" w:rsidRPr="008E0AEB" w:rsidRDefault="008E0AEB" w:rsidP="008E0AEB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 xml:space="preserve">S7. Vivodtzev I, Pépin JL, Vottero G, Mayer V, Porsin B, Lévy P, Wuyam B. Improvement in quadriceps strength and dyspnea in daily tasks after 1 month of electrical stimulation in severely deconditioned and malnourished COPD. Chest. 2006; 129(6):1540-8. </w:t>
            </w:r>
          </w:p>
        </w:tc>
      </w:tr>
      <w:tr w:rsidR="008E0AEB" w:rsidRPr="008E0AEB" w14:paraId="3CC4A9A6" w14:textId="77777777" w:rsidTr="008E0AEB">
        <w:trPr>
          <w:trHeight w:val="34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58E3" w14:textId="77777777" w:rsidR="008E0AEB" w:rsidRPr="008E0AEB" w:rsidRDefault="008E0AEB" w:rsidP="008E0AEB">
            <w:pPr>
              <w:widowControl/>
              <w:rPr>
                <w:rFonts w:ascii="Arial Unicode MS" w:eastAsia="Arial Unicode MS" w:hAnsi="Arial Unicode MS" w:cs="Arial Unicode MS"/>
                <w:kern w:val="0"/>
                <w:sz w:val="20"/>
                <w:szCs w:val="20"/>
              </w:rPr>
            </w:pPr>
            <w:r w:rsidRPr="008E0AEB">
              <w:rPr>
                <w:rFonts w:ascii="Arial Unicode MS" w:eastAsia="Arial Unicode MS" w:hAnsi="Arial Unicode MS" w:cs="Arial Unicode MS" w:hint="eastAsia"/>
                <w:kern w:val="0"/>
                <w:sz w:val="20"/>
                <w:szCs w:val="20"/>
              </w:rPr>
              <w:t>S8. Kjærgaard JL, Juhl CB, Lange P, Wilcke JT. Early pulmonary rehabilitation after acute exacerbation of COPD: a randomised controlled trial. ERJ Open Res. 2020;6(1):00173-2019.</w:t>
            </w:r>
          </w:p>
        </w:tc>
      </w:tr>
    </w:tbl>
    <w:p w14:paraId="5FAD0D16" w14:textId="77777777" w:rsidR="008E0AEB" w:rsidRDefault="008E0AEB"/>
    <w:p w14:paraId="0CDBDF49" w14:textId="77777777" w:rsidR="00BC27AB" w:rsidRDefault="00BC27AB">
      <w:pPr>
        <w:widowControl/>
      </w:pPr>
      <w:r>
        <w:br w:type="page"/>
      </w:r>
    </w:p>
    <w:p w14:paraId="6A11A246" w14:textId="77777777" w:rsidR="00BC27AB" w:rsidRPr="00615D72" w:rsidRDefault="00BC27AB">
      <w:pPr>
        <w:rPr>
          <w:rFonts w:ascii="Arial Unicode MS" w:eastAsia="Arial Unicode MS" w:hAnsi="Arial Unicode MS" w:cs="Arial Unicode MS"/>
          <w:sz w:val="20"/>
          <w:szCs w:val="18"/>
        </w:rPr>
      </w:pPr>
      <w:r w:rsidRPr="00615D72">
        <w:rPr>
          <w:rFonts w:ascii="Arial Unicode MS" w:eastAsia="Arial Unicode MS" w:hAnsi="Arial Unicode MS" w:cs="Arial Unicode MS" w:hint="eastAsia"/>
          <w:sz w:val="20"/>
          <w:szCs w:val="18"/>
        </w:rPr>
        <w:lastRenderedPageBreak/>
        <w:t>F</w:t>
      </w:r>
      <w:r w:rsidRPr="00615D72">
        <w:rPr>
          <w:rFonts w:ascii="Arial Unicode MS" w:eastAsia="Arial Unicode MS" w:hAnsi="Arial Unicode MS" w:cs="Arial Unicode MS"/>
          <w:sz w:val="20"/>
          <w:szCs w:val="18"/>
        </w:rPr>
        <w:t>igure S1.</w:t>
      </w:r>
      <w:r w:rsidR="00CE1D6F" w:rsidRPr="00615D72">
        <w:rPr>
          <w:rFonts w:ascii="Arial Unicode MS" w:eastAsia="Arial Unicode MS" w:hAnsi="Arial Unicode MS" w:cs="Arial Unicode MS"/>
          <w:sz w:val="20"/>
          <w:szCs w:val="18"/>
        </w:rPr>
        <w:t xml:space="preserve"> </w:t>
      </w:r>
      <w:r w:rsidR="00665CA6" w:rsidRPr="00615D72">
        <w:rPr>
          <w:rFonts w:ascii="Arial Unicode MS" w:eastAsia="Arial Unicode MS" w:hAnsi="Arial Unicode MS" w:cs="Arial Unicode MS"/>
          <w:sz w:val="20"/>
          <w:szCs w:val="18"/>
        </w:rPr>
        <w:t>Hospital readmission</w:t>
      </w:r>
      <w:r w:rsidR="00665CA6" w:rsidRPr="00615D72">
        <w:rPr>
          <w:rFonts w:ascii="Arial Unicode MS" w:eastAsia="Arial Unicode MS" w:hAnsi="Arial Unicode MS" w:cs="Arial Unicode MS" w:hint="eastAsia"/>
          <w:sz w:val="20"/>
          <w:szCs w:val="18"/>
        </w:rPr>
        <w:t xml:space="preserve"> s</w:t>
      </w:r>
      <w:r w:rsidR="00665CA6" w:rsidRPr="00615D72">
        <w:rPr>
          <w:rFonts w:ascii="Arial Unicode MS" w:eastAsia="Arial Unicode MS" w:hAnsi="Arial Unicode MS" w:cs="Arial Unicode MS"/>
          <w:sz w:val="20"/>
          <w:szCs w:val="18"/>
        </w:rPr>
        <w:t>ubgroup analysis forest plot: early PR versus usual care.</w:t>
      </w:r>
    </w:p>
    <w:p w14:paraId="418B3E75" w14:textId="77777777" w:rsidR="00BC27AB" w:rsidRDefault="0066633A">
      <w:r>
        <w:rPr>
          <w:noProof/>
        </w:rPr>
        <w:drawing>
          <wp:inline distT="0" distB="0" distL="0" distR="0" wp14:anchorId="41716E99" wp14:editId="37ACABE3">
            <wp:extent cx="4986756" cy="3650285"/>
            <wp:effectExtent l="19050" t="0" r="4344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" contrast="2000"/>
                    </a:blip>
                    <a:srcRect l="2191" t="1973" r="3191" b="13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756" cy="365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E7DEFB" w14:textId="77777777" w:rsidR="00665CA6" w:rsidRDefault="00665CA6"/>
    <w:p w14:paraId="7B61F9CE" w14:textId="77777777" w:rsidR="00665CA6" w:rsidRDefault="00665CA6">
      <w:pPr>
        <w:rPr>
          <w:color w:val="FF0000"/>
          <w:sz w:val="20"/>
          <w:szCs w:val="18"/>
        </w:rPr>
      </w:pPr>
    </w:p>
    <w:p w14:paraId="78B93DA2" w14:textId="77777777" w:rsidR="00BC27AB" w:rsidRPr="00615D72" w:rsidRDefault="00BC27AB">
      <w:pPr>
        <w:rPr>
          <w:rFonts w:ascii="Arial Unicode MS" w:eastAsia="Arial Unicode MS" w:hAnsi="Arial Unicode MS" w:cs="Arial Unicode MS"/>
          <w:sz w:val="20"/>
          <w:szCs w:val="18"/>
        </w:rPr>
      </w:pPr>
      <w:r w:rsidRPr="00615D72">
        <w:rPr>
          <w:rFonts w:ascii="Arial Unicode MS" w:eastAsia="Arial Unicode MS" w:hAnsi="Arial Unicode MS" w:cs="Arial Unicode MS" w:hint="eastAsia"/>
          <w:sz w:val="20"/>
          <w:szCs w:val="18"/>
        </w:rPr>
        <w:t>F</w:t>
      </w:r>
      <w:r w:rsidRPr="00615D72">
        <w:rPr>
          <w:rFonts w:ascii="Arial Unicode MS" w:eastAsia="Arial Unicode MS" w:hAnsi="Arial Unicode MS" w:cs="Arial Unicode MS"/>
          <w:sz w:val="20"/>
          <w:szCs w:val="18"/>
        </w:rPr>
        <w:t>igure S2.</w:t>
      </w:r>
      <w:r w:rsidR="00CE1D6F" w:rsidRPr="00615D72">
        <w:rPr>
          <w:rFonts w:ascii="Arial Unicode MS" w:eastAsia="Arial Unicode MS" w:hAnsi="Arial Unicode MS" w:cs="Arial Unicode MS"/>
          <w:sz w:val="20"/>
          <w:szCs w:val="18"/>
        </w:rPr>
        <w:t xml:space="preserve"> </w:t>
      </w:r>
      <w:r w:rsidR="00665CA6" w:rsidRPr="00615D72">
        <w:rPr>
          <w:rFonts w:ascii="Arial Unicode MS" w:eastAsia="Arial Unicode MS" w:hAnsi="Arial Unicode MS" w:cs="Arial Unicode MS"/>
          <w:sz w:val="20"/>
          <w:szCs w:val="18"/>
        </w:rPr>
        <w:t xml:space="preserve">6MWD </w:t>
      </w:r>
      <w:r w:rsidR="00665CA6" w:rsidRPr="00615D72">
        <w:rPr>
          <w:rFonts w:ascii="Arial Unicode MS" w:eastAsia="Arial Unicode MS" w:hAnsi="Arial Unicode MS" w:cs="Arial Unicode MS" w:hint="eastAsia"/>
          <w:sz w:val="20"/>
          <w:szCs w:val="18"/>
        </w:rPr>
        <w:t>s</w:t>
      </w:r>
      <w:r w:rsidR="00665CA6" w:rsidRPr="00615D72">
        <w:rPr>
          <w:rFonts w:ascii="Arial Unicode MS" w:eastAsia="Arial Unicode MS" w:hAnsi="Arial Unicode MS" w:cs="Arial Unicode MS"/>
          <w:sz w:val="20"/>
          <w:szCs w:val="18"/>
        </w:rPr>
        <w:t xml:space="preserve">ubgroup analysis forest plot: early PR versus usual care. </w:t>
      </w:r>
    </w:p>
    <w:p w14:paraId="757E5BF8" w14:textId="77777777" w:rsidR="00BC27AB" w:rsidRDefault="0066633A">
      <w:pPr>
        <w:rPr>
          <w:sz w:val="20"/>
          <w:szCs w:val="18"/>
        </w:rPr>
      </w:pPr>
      <w:r w:rsidRPr="00C8491A">
        <w:rPr>
          <w:noProof/>
          <w:sz w:val="20"/>
          <w:szCs w:val="18"/>
        </w:rPr>
        <w:drawing>
          <wp:inline distT="0" distB="0" distL="0" distR="0" wp14:anchorId="764B082A" wp14:editId="37853842">
            <wp:extent cx="5041534" cy="3203205"/>
            <wp:effectExtent l="19050" t="0" r="6716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2000" contrast="2000"/>
                    </a:blip>
                    <a:srcRect l="1719" t="802" r="2726" b="76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534" cy="3203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9B3D7F" w14:textId="77777777" w:rsidR="00665CA6" w:rsidRDefault="00665CA6">
      <w:pPr>
        <w:rPr>
          <w:sz w:val="20"/>
          <w:szCs w:val="18"/>
        </w:rPr>
      </w:pPr>
    </w:p>
    <w:p w14:paraId="5D92E31D" w14:textId="77777777" w:rsidR="00665CA6" w:rsidRPr="00665CA6" w:rsidRDefault="00665CA6">
      <w:pPr>
        <w:rPr>
          <w:sz w:val="20"/>
          <w:szCs w:val="18"/>
        </w:rPr>
      </w:pPr>
    </w:p>
    <w:p w14:paraId="671FAF4B" w14:textId="77777777" w:rsidR="00665CA6" w:rsidRDefault="00665CA6">
      <w:pPr>
        <w:widowControl/>
        <w:rPr>
          <w:color w:val="FF0000"/>
          <w:sz w:val="20"/>
          <w:szCs w:val="18"/>
        </w:rPr>
      </w:pPr>
      <w:r>
        <w:rPr>
          <w:color w:val="FF0000"/>
          <w:sz w:val="20"/>
          <w:szCs w:val="18"/>
        </w:rPr>
        <w:br w:type="page"/>
      </w:r>
    </w:p>
    <w:p w14:paraId="4594AF55" w14:textId="77777777" w:rsidR="00BC27AB" w:rsidRPr="00615D72" w:rsidRDefault="00BC27AB" w:rsidP="00BC27AB">
      <w:pPr>
        <w:rPr>
          <w:rFonts w:ascii="Arial Unicode MS" w:eastAsia="Arial Unicode MS" w:hAnsi="Arial Unicode MS" w:cs="Arial Unicode MS"/>
          <w:sz w:val="20"/>
          <w:szCs w:val="18"/>
        </w:rPr>
      </w:pPr>
      <w:r w:rsidRPr="00615D72">
        <w:rPr>
          <w:rFonts w:ascii="Arial Unicode MS" w:eastAsia="Arial Unicode MS" w:hAnsi="Arial Unicode MS" w:cs="Arial Unicode MS" w:hint="eastAsia"/>
          <w:sz w:val="20"/>
          <w:szCs w:val="18"/>
        </w:rPr>
        <w:lastRenderedPageBreak/>
        <w:t>F</w:t>
      </w:r>
      <w:r w:rsidRPr="00615D72">
        <w:rPr>
          <w:rFonts w:ascii="Arial Unicode MS" w:eastAsia="Arial Unicode MS" w:hAnsi="Arial Unicode MS" w:cs="Arial Unicode MS"/>
          <w:sz w:val="20"/>
          <w:szCs w:val="18"/>
        </w:rPr>
        <w:t>igure S3.</w:t>
      </w:r>
      <w:r w:rsidR="00CE1D6F" w:rsidRPr="00615D72">
        <w:rPr>
          <w:rFonts w:ascii="Arial Unicode MS" w:eastAsia="Arial Unicode MS" w:hAnsi="Arial Unicode MS" w:cs="Arial Unicode MS"/>
          <w:sz w:val="20"/>
          <w:szCs w:val="18"/>
        </w:rPr>
        <w:t xml:space="preserve"> </w:t>
      </w:r>
      <w:r w:rsidR="00665CA6" w:rsidRPr="00615D72">
        <w:rPr>
          <w:rFonts w:ascii="Arial Unicode MS" w:eastAsia="Arial Unicode MS" w:hAnsi="Arial Unicode MS" w:cs="Arial Unicode MS"/>
          <w:sz w:val="20"/>
          <w:szCs w:val="18"/>
        </w:rPr>
        <w:t xml:space="preserve">SGRQ total score subgroup analysis forest plot: early PR versus usual care. </w:t>
      </w:r>
    </w:p>
    <w:p w14:paraId="7417169C" w14:textId="77777777" w:rsidR="00BC27AB" w:rsidRDefault="0066633A" w:rsidP="00BC27AB">
      <w:pPr>
        <w:rPr>
          <w:sz w:val="20"/>
          <w:szCs w:val="18"/>
        </w:rPr>
      </w:pPr>
      <w:r w:rsidRPr="00C8491A">
        <w:rPr>
          <w:noProof/>
          <w:sz w:val="20"/>
          <w:szCs w:val="18"/>
        </w:rPr>
        <w:drawing>
          <wp:inline distT="0" distB="0" distL="0" distR="0" wp14:anchorId="0CCBFF57" wp14:editId="090F6B66">
            <wp:extent cx="5086350" cy="2495550"/>
            <wp:effectExtent l="1905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2000" contrast="2000"/>
                    </a:blip>
                    <a:srcRect l="843" t="1093" r="2726" b="13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CB4A7F" w14:textId="77777777" w:rsidR="00665CA6" w:rsidRDefault="00665CA6" w:rsidP="00BC27AB">
      <w:pPr>
        <w:rPr>
          <w:sz w:val="20"/>
          <w:szCs w:val="18"/>
        </w:rPr>
      </w:pPr>
    </w:p>
    <w:p w14:paraId="75F5AC4C" w14:textId="77777777" w:rsidR="00665CA6" w:rsidRPr="00665CA6" w:rsidRDefault="00665CA6" w:rsidP="00BC27AB">
      <w:pPr>
        <w:rPr>
          <w:sz w:val="20"/>
          <w:szCs w:val="18"/>
        </w:rPr>
      </w:pPr>
    </w:p>
    <w:p w14:paraId="6CDFC85B" w14:textId="77777777" w:rsidR="00BC27AB" w:rsidRPr="00615D72" w:rsidRDefault="00BC27AB" w:rsidP="00BC27AB">
      <w:pPr>
        <w:rPr>
          <w:rFonts w:ascii="Arial Unicode MS" w:eastAsia="Arial Unicode MS" w:hAnsi="Arial Unicode MS" w:cs="Arial Unicode MS"/>
          <w:sz w:val="20"/>
          <w:szCs w:val="18"/>
        </w:rPr>
      </w:pPr>
      <w:r w:rsidRPr="00615D72">
        <w:rPr>
          <w:rFonts w:ascii="Arial Unicode MS" w:eastAsia="Arial Unicode MS" w:hAnsi="Arial Unicode MS" w:cs="Arial Unicode MS" w:hint="eastAsia"/>
          <w:sz w:val="20"/>
          <w:szCs w:val="18"/>
        </w:rPr>
        <w:t>F</w:t>
      </w:r>
      <w:r w:rsidRPr="00615D72">
        <w:rPr>
          <w:rFonts w:ascii="Arial Unicode MS" w:eastAsia="Arial Unicode MS" w:hAnsi="Arial Unicode MS" w:cs="Arial Unicode MS"/>
          <w:sz w:val="20"/>
          <w:szCs w:val="18"/>
        </w:rPr>
        <w:t>igure S4.</w:t>
      </w:r>
      <w:r w:rsidR="00665CA6" w:rsidRPr="00615D72">
        <w:rPr>
          <w:rFonts w:ascii="Arial Unicode MS" w:eastAsia="Arial Unicode MS" w:hAnsi="Arial Unicode MS" w:cs="Arial Unicode MS"/>
          <w:sz w:val="20"/>
          <w:szCs w:val="18"/>
        </w:rPr>
        <w:t xml:space="preserve"> Borg score </w:t>
      </w:r>
      <w:r w:rsidR="00665CA6" w:rsidRPr="00615D72">
        <w:rPr>
          <w:rFonts w:ascii="Arial Unicode MS" w:eastAsia="Arial Unicode MS" w:hAnsi="Arial Unicode MS" w:cs="Arial Unicode MS" w:hint="eastAsia"/>
          <w:sz w:val="20"/>
          <w:szCs w:val="18"/>
        </w:rPr>
        <w:t>s</w:t>
      </w:r>
      <w:r w:rsidR="00665CA6" w:rsidRPr="00615D72">
        <w:rPr>
          <w:rFonts w:ascii="Arial Unicode MS" w:eastAsia="Arial Unicode MS" w:hAnsi="Arial Unicode MS" w:cs="Arial Unicode MS"/>
          <w:sz w:val="20"/>
          <w:szCs w:val="18"/>
        </w:rPr>
        <w:t xml:space="preserve">ubgroup analysis forest plot: early PR versus usual care. </w:t>
      </w:r>
    </w:p>
    <w:p w14:paraId="601648DD" w14:textId="77777777" w:rsidR="00BC27AB" w:rsidRDefault="00AC59A6" w:rsidP="00BC27AB">
      <w:pPr>
        <w:rPr>
          <w:sz w:val="20"/>
          <w:szCs w:val="18"/>
        </w:rPr>
      </w:pPr>
      <w:r w:rsidRPr="0009219C">
        <w:rPr>
          <w:noProof/>
          <w:color w:val="FF0000"/>
          <w:sz w:val="20"/>
          <w:szCs w:val="18"/>
        </w:rPr>
        <w:drawing>
          <wp:inline distT="0" distB="0" distL="0" distR="0" wp14:anchorId="2F97E3C6" wp14:editId="7109F3D9">
            <wp:extent cx="5274310" cy="2803525"/>
            <wp:effectExtent l="0" t="0" r="0" b="0"/>
            <wp:docPr id="13" name="圖片 1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 descr="一張含有 文字 的圖片&#10;&#10;自動產生的描述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61F39" w14:textId="77777777" w:rsidR="00665CA6" w:rsidRDefault="00665CA6" w:rsidP="00BC27AB">
      <w:pPr>
        <w:rPr>
          <w:sz w:val="20"/>
          <w:szCs w:val="18"/>
        </w:rPr>
      </w:pPr>
    </w:p>
    <w:p w14:paraId="6A18BED9" w14:textId="77777777" w:rsidR="00665CA6" w:rsidRPr="00665CA6" w:rsidRDefault="00665CA6" w:rsidP="00BC27AB">
      <w:pPr>
        <w:rPr>
          <w:sz w:val="20"/>
          <w:szCs w:val="18"/>
        </w:rPr>
      </w:pPr>
    </w:p>
    <w:p w14:paraId="525E6F4F" w14:textId="77777777" w:rsidR="00665CA6" w:rsidRDefault="00665CA6">
      <w:pPr>
        <w:widowControl/>
        <w:rPr>
          <w:sz w:val="20"/>
          <w:szCs w:val="18"/>
        </w:rPr>
      </w:pPr>
      <w:r>
        <w:rPr>
          <w:sz w:val="20"/>
          <w:szCs w:val="18"/>
        </w:rPr>
        <w:br w:type="page"/>
      </w:r>
    </w:p>
    <w:p w14:paraId="0BE119CC" w14:textId="77777777" w:rsidR="00BC27AB" w:rsidRPr="00615D72" w:rsidRDefault="00BC27AB" w:rsidP="00BC27AB">
      <w:pPr>
        <w:rPr>
          <w:rFonts w:ascii="Arial Unicode MS" w:eastAsia="Arial Unicode MS" w:hAnsi="Arial Unicode MS" w:cs="Arial Unicode MS"/>
          <w:sz w:val="20"/>
          <w:szCs w:val="18"/>
        </w:rPr>
      </w:pPr>
      <w:r w:rsidRPr="00615D72">
        <w:rPr>
          <w:rFonts w:ascii="Arial Unicode MS" w:eastAsia="Arial Unicode MS" w:hAnsi="Arial Unicode MS" w:cs="Arial Unicode MS" w:hint="eastAsia"/>
          <w:sz w:val="20"/>
          <w:szCs w:val="18"/>
        </w:rPr>
        <w:lastRenderedPageBreak/>
        <w:t>F</w:t>
      </w:r>
      <w:r w:rsidRPr="00615D72">
        <w:rPr>
          <w:rFonts w:ascii="Arial Unicode MS" w:eastAsia="Arial Unicode MS" w:hAnsi="Arial Unicode MS" w:cs="Arial Unicode MS"/>
          <w:sz w:val="20"/>
          <w:szCs w:val="18"/>
        </w:rPr>
        <w:t>igure S5.</w:t>
      </w:r>
      <w:r w:rsidR="00CE1D6F" w:rsidRPr="00615D72">
        <w:rPr>
          <w:rFonts w:ascii="Arial Unicode MS" w:eastAsia="Arial Unicode MS" w:hAnsi="Arial Unicode MS" w:cs="Arial Unicode MS"/>
          <w:sz w:val="20"/>
          <w:szCs w:val="18"/>
        </w:rPr>
        <w:t xml:space="preserve"> </w:t>
      </w:r>
      <w:r w:rsidR="00665CA6" w:rsidRPr="00615D72">
        <w:rPr>
          <w:rFonts w:ascii="Arial Unicode MS" w:eastAsia="Arial Unicode MS" w:hAnsi="Arial Unicode MS" w:cs="Arial Unicode MS"/>
          <w:sz w:val="20"/>
          <w:szCs w:val="18"/>
        </w:rPr>
        <w:t xml:space="preserve">mMRC subgroup analysis forest plot: early PR versus usual care. </w:t>
      </w:r>
    </w:p>
    <w:p w14:paraId="55A75065" w14:textId="77777777" w:rsidR="00BC27AB" w:rsidRDefault="00AC59A6" w:rsidP="00BC27AB">
      <w:pPr>
        <w:rPr>
          <w:sz w:val="20"/>
          <w:szCs w:val="18"/>
        </w:rPr>
      </w:pPr>
      <w:r w:rsidRPr="0009219C">
        <w:rPr>
          <w:noProof/>
          <w:color w:val="FF0000"/>
          <w:sz w:val="20"/>
          <w:szCs w:val="18"/>
        </w:rPr>
        <w:drawing>
          <wp:inline distT="0" distB="0" distL="0" distR="0" wp14:anchorId="25DCD2A1" wp14:editId="23893BA3">
            <wp:extent cx="5274310" cy="2962910"/>
            <wp:effectExtent l="0" t="0" r="0" b="0"/>
            <wp:docPr id="14" name="圖片 14" descr="一張含有 資料表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 descr="一張含有 資料表 的圖片&#10;&#10;自動產生的描述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40FC1" w14:textId="77777777" w:rsidR="00665CA6" w:rsidRDefault="00665CA6" w:rsidP="00BC27AB">
      <w:pPr>
        <w:rPr>
          <w:sz w:val="20"/>
          <w:szCs w:val="18"/>
        </w:rPr>
      </w:pPr>
    </w:p>
    <w:p w14:paraId="129D2985" w14:textId="77777777" w:rsidR="00665CA6" w:rsidRPr="00665CA6" w:rsidRDefault="00665CA6" w:rsidP="00BC27AB">
      <w:pPr>
        <w:rPr>
          <w:sz w:val="20"/>
          <w:szCs w:val="18"/>
        </w:rPr>
      </w:pPr>
    </w:p>
    <w:p w14:paraId="324E94F4" w14:textId="77777777" w:rsidR="00BC27AB" w:rsidRPr="00615D72" w:rsidRDefault="00BC27AB" w:rsidP="00BC27AB">
      <w:pPr>
        <w:rPr>
          <w:rFonts w:ascii="Arial Unicode MS" w:eastAsia="Arial Unicode MS" w:hAnsi="Arial Unicode MS" w:cs="Arial Unicode MS"/>
          <w:sz w:val="20"/>
          <w:szCs w:val="18"/>
        </w:rPr>
      </w:pPr>
      <w:r w:rsidRPr="00615D72">
        <w:rPr>
          <w:rFonts w:ascii="Arial Unicode MS" w:eastAsia="Arial Unicode MS" w:hAnsi="Arial Unicode MS" w:cs="Arial Unicode MS" w:hint="eastAsia"/>
          <w:sz w:val="20"/>
          <w:szCs w:val="18"/>
        </w:rPr>
        <w:t>F</w:t>
      </w:r>
      <w:r w:rsidRPr="00615D72">
        <w:rPr>
          <w:rFonts w:ascii="Arial Unicode MS" w:eastAsia="Arial Unicode MS" w:hAnsi="Arial Unicode MS" w:cs="Arial Unicode MS"/>
          <w:sz w:val="20"/>
          <w:szCs w:val="18"/>
        </w:rPr>
        <w:t>igure S6.</w:t>
      </w:r>
      <w:r w:rsidR="00E87A22" w:rsidRPr="00615D72">
        <w:rPr>
          <w:rFonts w:ascii="Arial Unicode MS" w:eastAsia="Arial Unicode MS" w:hAnsi="Arial Unicode MS" w:cs="Arial Unicode MS"/>
          <w:sz w:val="20"/>
          <w:szCs w:val="18"/>
        </w:rPr>
        <w:t xml:space="preserve"> Mortality subgroup analysis forest plot: early PR versus usual care. </w:t>
      </w:r>
    </w:p>
    <w:p w14:paraId="0BB532FB" w14:textId="77777777" w:rsidR="00BC27AB" w:rsidRPr="00665CA6" w:rsidRDefault="00AC59A6">
      <w:pPr>
        <w:rPr>
          <w:sz w:val="20"/>
          <w:szCs w:val="18"/>
        </w:rPr>
      </w:pPr>
      <w:r w:rsidRPr="00230516">
        <w:rPr>
          <w:noProof/>
          <w:color w:val="FF0000"/>
          <w:sz w:val="20"/>
          <w:szCs w:val="18"/>
        </w:rPr>
        <w:drawing>
          <wp:inline distT="0" distB="0" distL="0" distR="0" wp14:anchorId="62C1AB30" wp14:editId="3AD13B83">
            <wp:extent cx="5274310" cy="2653665"/>
            <wp:effectExtent l="0" t="0" r="0" b="0"/>
            <wp:docPr id="18" name="圖片 18" descr="C:\Users\hsin yueh\Desktop\研究\1.6 Mortality Forest plot sub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sin yueh\Desktop\研究\1.6 Mortality Forest plot subgroup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5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7AB" w:rsidRPr="00665CA6" w:rsidSect="00901F2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418F5" w14:textId="77777777" w:rsidR="0066633A" w:rsidRDefault="0066633A" w:rsidP="004675C6">
      <w:r>
        <w:separator/>
      </w:r>
    </w:p>
  </w:endnote>
  <w:endnote w:type="continuationSeparator" w:id="0">
    <w:p w14:paraId="32528AF3" w14:textId="77777777" w:rsidR="0066633A" w:rsidRDefault="0066633A" w:rsidP="0046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icrosoft JhengHei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D0952" w14:textId="77777777" w:rsidR="00615D72" w:rsidRDefault="00615D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DC473" w14:textId="3E05D62C" w:rsidR="00615D72" w:rsidRDefault="00615D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2B38FE8" wp14:editId="5BD9650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4660"/>
              <wp:effectExtent l="0" t="0" r="0" b="0"/>
              <wp:wrapNone/>
              <wp:docPr id="4" name="MSIPCM7fb6494ba6a6b3bf4080b801" descr="{&quot;HashCode&quot;:-1348403003,&quot;Height&quot;:9999999.0,&quot;Width&quot;:9999999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546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8BF746" w14:textId="0AD66639" w:rsidR="00615D72" w:rsidRPr="00615D72" w:rsidRDefault="00615D72" w:rsidP="00615D72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615D72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vert="horz" wrap="square" lIns="25400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B38FE8" id="_x0000_t202" coordsize="21600,21600" o:spt="202" path="m,l,21600r21600,l21600,xe">
              <v:stroke joinstyle="miter"/>
              <v:path gradientshapeok="t" o:connecttype="rect"/>
            </v:shapetype>
            <v:shape id="MSIPCM7fb6494ba6a6b3bf4080b801" o:spid="_x0000_s1026" type="#_x0000_t202" alt="{&quot;HashCode&quot;:-1348403003,&quot;Height&quot;:9999999.0,&quot;Width&quot;:9999999.0,&quot;Placement&quot;:&quot;Footer&quot;,&quot;Index&quot;:&quot;Primary&quot;,&quot;Section&quot;:1,&quot;Top&quot;:0.0,&quot;Left&quot;:0.0}" style="position:absolute;margin-left:0;margin-top:0;width:612pt;height:35.8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" o:allowincell="f" filled="f" stroked="f">
              <v:textbox inset="20pt,0,,0">
                <w:txbxContent>
                  <w:p w14:paraId="028BF746" w14:textId="0AD66639" w:rsidR="00615D72" w:rsidRPr="00615D72" w:rsidRDefault="00615D72" w:rsidP="00615D72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615D72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097A5" w14:textId="77777777" w:rsidR="00615D72" w:rsidRDefault="00615D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4D9B9" w14:textId="77777777" w:rsidR="0066633A" w:rsidRDefault="0066633A" w:rsidP="004675C6">
      <w:r>
        <w:separator/>
      </w:r>
    </w:p>
  </w:footnote>
  <w:footnote w:type="continuationSeparator" w:id="0">
    <w:p w14:paraId="085F95A0" w14:textId="77777777" w:rsidR="0066633A" w:rsidRDefault="0066633A" w:rsidP="00467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32AFA" w14:textId="77777777" w:rsidR="00615D72" w:rsidRDefault="00615D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CDE71" w14:textId="77777777" w:rsidR="00615D72" w:rsidRDefault="00615D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C9C70" w14:textId="77777777" w:rsidR="00615D72" w:rsidRDefault="00615D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340"/>
    <w:rsid w:val="00002833"/>
    <w:rsid w:val="00002FC3"/>
    <w:rsid w:val="001D4C67"/>
    <w:rsid w:val="00260AA4"/>
    <w:rsid w:val="00316DB8"/>
    <w:rsid w:val="004675C6"/>
    <w:rsid w:val="00484EF2"/>
    <w:rsid w:val="00582827"/>
    <w:rsid w:val="005C1D2C"/>
    <w:rsid w:val="00607173"/>
    <w:rsid w:val="00615D72"/>
    <w:rsid w:val="00621887"/>
    <w:rsid w:val="00665CA6"/>
    <w:rsid w:val="0066633A"/>
    <w:rsid w:val="0069281E"/>
    <w:rsid w:val="00730BCD"/>
    <w:rsid w:val="007C0F19"/>
    <w:rsid w:val="00834884"/>
    <w:rsid w:val="008369C7"/>
    <w:rsid w:val="008B19EF"/>
    <w:rsid w:val="008E0AEB"/>
    <w:rsid w:val="00901F25"/>
    <w:rsid w:val="00A25CB1"/>
    <w:rsid w:val="00AC59A6"/>
    <w:rsid w:val="00AE1D72"/>
    <w:rsid w:val="00B9742E"/>
    <w:rsid w:val="00BC27AB"/>
    <w:rsid w:val="00C74340"/>
    <w:rsid w:val="00C82F5B"/>
    <w:rsid w:val="00C8491A"/>
    <w:rsid w:val="00CD6670"/>
    <w:rsid w:val="00CE1D6F"/>
    <w:rsid w:val="00D37F3A"/>
    <w:rsid w:val="00E87A22"/>
    <w:rsid w:val="00E924A3"/>
    <w:rsid w:val="00EF4AA5"/>
    <w:rsid w:val="00F22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2AD6F"/>
  <w15:docId w15:val="{BD9A850C-D863-4842-9B27-21AAFBAF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F2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75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4675C6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675C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675C6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C6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C6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9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emf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png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4173</Words>
  <Characters>23791</Characters>
  <Application>Microsoft Office Word</Application>
  <DocSecurity>0</DocSecurity>
  <Lines>198</Lines>
  <Paragraphs>55</Paragraphs>
  <ScaleCrop>false</ScaleCrop>
  <Company/>
  <LinksUpToDate>false</LinksUpToDate>
  <CharactersWithSpaces>27909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Zakeri, Fatin</cp:lastModifiedBy>
  <cp:revision>2</cp:revision>
  <dcterms:created xsi:type="dcterms:W3CDTF">2023-05-09T20:51:00Z</dcterms:created>
  <dcterms:modified xsi:type="dcterms:W3CDTF">2023-05-09T20:51:00Z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2023-05-09T20:51:26Z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8eb2e299-2707-4c0c-b9f1-787a464eb021</vt:lpwstr>
  </property>
  <property fmtid="{D5CDD505-2E9C-101B-9397-08002B2CF9AE}" pid="8" name="MSIP_Label_2bbab825-a111-45e4-86a1-18cee0005896_ContentBits">
    <vt:lpwstr>2</vt:lpwstr>
  </property>
</Properties>
</file>