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F6103" w14:textId="77777777" w:rsidR="00C54C28" w:rsidRDefault="0024478C">
      <w:pPr>
        <w:spacing w:beforeLines="50" w:before="156" w:line="480" w:lineRule="auto"/>
        <w:jc w:val="lef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 w:hint="eastAsia"/>
          <w:b/>
          <w:sz w:val="28"/>
        </w:rPr>
        <w:t>SUPPLEMENTARY FIGURES LEGENDS</w:t>
      </w:r>
    </w:p>
    <w:p w14:paraId="2F79819D" w14:textId="77777777" w:rsidR="00C54C28" w:rsidRDefault="0024478C"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SUPPLEMENTARY</w:t>
      </w:r>
      <w:r>
        <w:rPr>
          <w:rFonts w:ascii="Times New Roman" w:hAnsi="Times New Roman" w:cs="Times New Roman" w:hint="eastAsia"/>
          <w:b/>
          <w:sz w:val="24"/>
        </w:rPr>
        <w:t xml:space="preserve"> FIGURE 1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|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AKT</w:t>
      </w:r>
      <w:r>
        <w:rPr>
          <w:rFonts w:ascii="Times New Roman" w:hAnsi="Times New Roman" w:cs="Times New Roman" w:hint="eastAsia"/>
          <w:sz w:val="24"/>
        </w:rPr>
        <w:t>1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shRNA sequencing results.</w:t>
      </w:r>
    </w:p>
    <w:p w14:paraId="636E2F7C" w14:textId="77777777" w:rsidR="00C54C28" w:rsidRDefault="0024478C">
      <w:pPr>
        <w:widowControl/>
        <w:adjustRightInd w:val="0"/>
        <w:snapToGrid w:val="0"/>
        <w:spacing w:beforeLines="50" w:before="156" w:line="480" w:lineRule="auto"/>
        <w:rPr>
          <w:rFonts w:ascii="Times New Roman" w:eastAsia="SimSu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b/>
          <w:sz w:val="24"/>
        </w:rPr>
        <w:t>SUPPLEMENTARY</w:t>
      </w:r>
      <w:r>
        <w:rPr>
          <w:rFonts w:ascii="Times New Roman" w:hAnsi="Times New Roman" w:cs="Times New Roman" w:hint="eastAsia"/>
          <w:b/>
          <w:sz w:val="24"/>
        </w:rPr>
        <w:t xml:space="preserve"> FIGURE 2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|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1"/>
        </w:rPr>
        <w:t>AKT overexpression plasmid construction</w:t>
      </w:r>
      <w:r>
        <w:rPr>
          <w:rFonts w:ascii="Times New Roman" w:eastAsia="SimSun" w:hAnsi="Times New Roman" w:cs="Times New Roman" w:hint="eastAsia"/>
          <w:sz w:val="24"/>
          <w:szCs w:val="21"/>
        </w:rPr>
        <w:t>.</w:t>
      </w:r>
      <w:r>
        <w:rPr>
          <w:rFonts w:ascii="Times New Roman" w:eastAsia="SimSun" w:hAnsi="Times New Roman" w:cs="Times New Roman"/>
          <w:sz w:val="24"/>
          <w:szCs w:val="21"/>
        </w:rPr>
        <w:t xml:space="preserve"> </w:t>
      </w:r>
      <w:r>
        <w:rPr>
          <w:rFonts w:ascii="Times New Roman" w:eastAsia="SimSun" w:hAnsi="Times New Roman" w:cs="Times New Roman"/>
          <w:b/>
          <w:bCs/>
          <w:sz w:val="24"/>
          <w:szCs w:val="21"/>
        </w:rPr>
        <w:t>(A)</w:t>
      </w:r>
      <w:r>
        <w:rPr>
          <w:rFonts w:ascii="Times New Roman" w:eastAsia="SimSun" w:hAnsi="Times New Roman" w:cs="Times New Roman" w:hint="eastAsia"/>
          <w:sz w:val="24"/>
          <w:szCs w:val="21"/>
        </w:rPr>
        <w:t xml:space="preserve"> </w:t>
      </w:r>
      <w:r>
        <w:rPr>
          <w:rFonts w:ascii="Times New Roman" w:eastAsia="SimSun" w:hAnsi="Times New Roman" w:cs="Times New Roman"/>
          <w:sz w:val="24"/>
          <w:szCs w:val="21"/>
        </w:rPr>
        <w:t>CMV-MCS-IRES-EGFP-SV40-Neomycin vector structural overview</w:t>
      </w:r>
      <w:r>
        <w:rPr>
          <w:rFonts w:ascii="Times New Roman" w:eastAsia="SimSun" w:hAnsi="Times New Roman" w:cs="Times New Roman" w:hint="eastAsia"/>
          <w:sz w:val="24"/>
          <w:szCs w:val="21"/>
        </w:rPr>
        <w:t>.</w:t>
      </w:r>
      <w:r>
        <w:rPr>
          <w:rFonts w:ascii="Times New Roman" w:eastAsia="SimSun" w:hAnsi="Times New Roman" w:cs="Times New Roman" w:hint="eastAsia"/>
          <w:b/>
          <w:bCs/>
          <w:sz w:val="24"/>
          <w:szCs w:val="21"/>
        </w:rPr>
        <w:t xml:space="preserve"> (B)</w:t>
      </w:r>
      <w:r>
        <w:rPr>
          <w:rFonts w:ascii="Times New Roman" w:eastAsia="SimSun" w:hAnsi="Times New Roman" w:cs="Times New Roman" w:hint="eastAsia"/>
          <w:sz w:val="24"/>
          <w:szCs w:val="21"/>
        </w:rPr>
        <w:t xml:space="preserve"> </w:t>
      </w:r>
      <w:r>
        <w:rPr>
          <w:rFonts w:ascii="Times New Roman" w:eastAsia="SimSun" w:hAnsi="Times New Roman" w:cs="Times New Roman"/>
          <w:sz w:val="24"/>
          <w:szCs w:val="21"/>
        </w:rPr>
        <w:t xml:space="preserve">Vector digestion product and </w:t>
      </w:r>
      <w:r>
        <w:rPr>
          <w:rFonts w:ascii="Times New Roman" w:eastAsia="SimSun" w:hAnsi="Times New Roman" w:cs="Times New Roman"/>
          <w:sz w:val="24"/>
          <w:szCs w:val="21"/>
        </w:rPr>
        <w:t>target fragment PCR results.</w:t>
      </w:r>
      <w:r>
        <w:rPr>
          <w:rFonts w:ascii="Times New Roman" w:eastAsia="SimSun" w:hAnsi="Times New Roman" w:cs="Times New Roman" w:hint="eastAsia"/>
          <w:sz w:val="24"/>
          <w:szCs w:val="21"/>
        </w:rPr>
        <w:t xml:space="preserve"> </w:t>
      </w:r>
      <w:r>
        <w:rPr>
          <w:rFonts w:ascii="Times New Roman" w:eastAsia="SimSun" w:hAnsi="Times New Roman" w:cs="Times New Roman" w:hint="eastAsia"/>
          <w:b/>
          <w:bCs/>
          <w:sz w:val="24"/>
          <w:szCs w:val="21"/>
        </w:rPr>
        <w:t xml:space="preserve">(C) </w:t>
      </w:r>
      <w:r>
        <w:rPr>
          <w:rFonts w:ascii="Times New Roman" w:eastAsia="SimSun" w:hAnsi="Times New Roman" w:cs="Times New Roman"/>
          <w:sz w:val="24"/>
          <w:szCs w:val="21"/>
        </w:rPr>
        <w:t>R</w:t>
      </w:r>
      <w:r>
        <w:rPr>
          <w:rFonts w:ascii="Times New Roman" w:eastAsia="SimSun" w:hAnsi="Times New Roman" w:cs="Times New Roman" w:hint="eastAsia"/>
          <w:sz w:val="24"/>
          <w:szCs w:val="21"/>
        </w:rPr>
        <w:t>ecombinan</w:t>
      </w:r>
      <w:r>
        <w:rPr>
          <w:rFonts w:ascii="Times New Roman" w:eastAsia="SimSun" w:hAnsi="Times New Roman" w:cs="Times New Roman"/>
          <w:sz w:val="24"/>
          <w:szCs w:val="21"/>
        </w:rPr>
        <w:t>t</w:t>
      </w:r>
      <w:r>
        <w:rPr>
          <w:rFonts w:ascii="Times New Roman" w:eastAsia="SimSun" w:hAnsi="Times New Roman" w:cs="Times New Roman" w:hint="eastAsia"/>
          <w:sz w:val="24"/>
          <w:szCs w:val="21"/>
        </w:rPr>
        <w:t xml:space="preserve"> vector and target fragment</w:t>
      </w:r>
      <w:r>
        <w:rPr>
          <w:rFonts w:ascii="Times New Roman" w:eastAsia="SimSun" w:hAnsi="Times New Roman" w:cs="Times New Roman"/>
          <w:sz w:val="24"/>
          <w:szCs w:val="21"/>
        </w:rPr>
        <w:t xml:space="preserve"> cloning results.</w:t>
      </w:r>
    </w:p>
    <w:p w14:paraId="1520A4E1" w14:textId="09252FF0" w:rsidR="00C54C28" w:rsidRDefault="0024478C"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SUPPLEMENTARY TABLE </w:t>
      </w:r>
      <w:r>
        <w:rPr>
          <w:rFonts w:ascii="Times New Roman" w:hAnsi="Times New Roman" w:cs="Times New Roman" w:hint="eastAsia"/>
          <w:b/>
          <w:sz w:val="24"/>
        </w:rPr>
        <w:t>S</w:t>
      </w:r>
      <w:r>
        <w:rPr>
          <w:rFonts w:ascii="Times New Roman" w:hAnsi="Times New Roman" w:cs="Times New Roman"/>
          <w:b/>
          <w:sz w:val="24"/>
        </w:rPr>
        <w:t>1-</w:t>
      </w:r>
      <w:r>
        <w:rPr>
          <w:rFonts w:ascii="Times New Roman" w:hAnsi="Times New Roman" w:cs="Times New Roman"/>
          <w:b/>
          <w:sz w:val="24"/>
        </w:rPr>
        <w:t xml:space="preserve">2 </w:t>
      </w:r>
      <w:r>
        <w:rPr>
          <w:rFonts w:ascii="Times New Roman" w:hAnsi="Times New Roman" w:cs="Times New Roman"/>
          <w:b/>
          <w:bCs/>
          <w:sz w:val="24"/>
        </w:rPr>
        <w:t xml:space="preserve">| </w:t>
      </w:r>
      <w:r>
        <w:rPr>
          <w:rFonts w:ascii="Times New Roman" w:hAnsi="Times New Roman" w:cs="Times New Roman"/>
          <w:sz w:val="24"/>
        </w:rPr>
        <w:t>AKT</w:t>
      </w:r>
      <w:r>
        <w:rPr>
          <w:rFonts w:ascii="Times New Roman" w:hAnsi="Times New Roman" w:cs="Times New Roman" w:hint="eastAsia"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 target sequence and shRNA sequence</w:t>
      </w:r>
      <w:r>
        <w:rPr>
          <w:rFonts w:ascii="Times New Roman" w:hAnsi="Times New Roman" w:cs="Times New Roman" w:hint="eastAsia"/>
          <w:sz w:val="24"/>
        </w:rPr>
        <w:t>.</w:t>
      </w:r>
    </w:p>
    <w:p w14:paraId="206216BE" w14:textId="77777777" w:rsidR="00C54C28" w:rsidRDefault="00C54C28">
      <w:pPr>
        <w:widowControl/>
        <w:adjustRightInd w:val="0"/>
        <w:snapToGrid w:val="0"/>
        <w:spacing w:beforeLines="50" w:before="156" w:line="480" w:lineRule="auto"/>
        <w:rPr>
          <w:rFonts w:ascii="Times New Roman" w:eastAsia="SimSun" w:hAnsi="Times New Roman" w:cs="Times New Roman"/>
          <w:sz w:val="24"/>
          <w:szCs w:val="21"/>
        </w:rPr>
      </w:pPr>
    </w:p>
    <w:p w14:paraId="6E0F4A0B" w14:textId="77777777" w:rsidR="00C54C28" w:rsidRDefault="00C54C28">
      <w:pPr>
        <w:widowControl/>
        <w:adjustRightInd w:val="0"/>
        <w:snapToGrid w:val="0"/>
        <w:spacing w:beforeLines="50" w:before="156" w:line="480" w:lineRule="auto"/>
        <w:rPr>
          <w:rFonts w:ascii="Times New Roman" w:eastAsia="SimSun" w:hAnsi="Times New Roman" w:cs="Times New Roman"/>
          <w:sz w:val="24"/>
          <w:szCs w:val="21"/>
        </w:rPr>
      </w:pPr>
    </w:p>
    <w:p w14:paraId="5B986BB9" w14:textId="77777777" w:rsidR="00C54C28" w:rsidRDefault="00C54C28">
      <w:pPr>
        <w:widowControl/>
        <w:adjustRightInd w:val="0"/>
        <w:snapToGrid w:val="0"/>
        <w:spacing w:beforeLines="50" w:before="156" w:line="480" w:lineRule="auto"/>
        <w:rPr>
          <w:rFonts w:ascii="Times New Roman" w:eastAsia="SimSun" w:hAnsi="Times New Roman" w:cs="Times New Roman"/>
          <w:sz w:val="24"/>
          <w:szCs w:val="21"/>
        </w:rPr>
      </w:pPr>
    </w:p>
    <w:p w14:paraId="01698F6C" w14:textId="77777777" w:rsidR="00C54C28" w:rsidRDefault="00C54C28">
      <w:pPr>
        <w:widowControl/>
        <w:adjustRightInd w:val="0"/>
        <w:snapToGrid w:val="0"/>
        <w:spacing w:beforeLines="50" w:before="156" w:line="480" w:lineRule="auto"/>
        <w:rPr>
          <w:rFonts w:ascii="Times New Roman" w:eastAsia="SimSun" w:hAnsi="Times New Roman" w:cs="Times New Roman"/>
          <w:sz w:val="24"/>
          <w:szCs w:val="21"/>
        </w:rPr>
      </w:pPr>
    </w:p>
    <w:p w14:paraId="49AFD556" w14:textId="77777777" w:rsidR="00C54C28" w:rsidRDefault="00C54C28">
      <w:pPr>
        <w:widowControl/>
        <w:adjustRightInd w:val="0"/>
        <w:snapToGrid w:val="0"/>
        <w:spacing w:beforeLines="50" w:before="156" w:line="480" w:lineRule="auto"/>
        <w:rPr>
          <w:rFonts w:ascii="Times New Roman" w:eastAsia="SimSun" w:hAnsi="Times New Roman" w:cs="Times New Roman"/>
          <w:sz w:val="24"/>
          <w:szCs w:val="21"/>
        </w:rPr>
      </w:pPr>
    </w:p>
    <w:p w14:paraId="7998196F" w14:textId="77777777" w:rsidR="00C54C28" w:rsidRDefault="00C54C28">
      <w:pPr>
        <w:widowControl/>
        <w:adjustRightInd w:val="0"/>
        <w:snapToGrid w:val="0"/>
        <w:spacing w:beforeLines="50" w:before="156" w:line="480" w:lineRule="auto"/>
        <w:rPr>
          <w:rFonts w:ascii="Times New Roman" w:eastAsia="SimSun" w:hAnsi="Times New Roman" w:cs="Times New Roman"/>
          <w:sz w:val="24"/>
          <w:szCs w:val="21"/>
        </w:rPr>
      </w:pPr>
    </w:p>
    <w:p w14:paraId="5B14B0C8" w14:textId="77777777" w:rsidR="00C54C28" w:rsidRDefault="00C54C28">
      <w:pPr>
        <w:widowControl/>
        <w:adjustRightInd w:val="0"/>
        <w:snapToGrid w:val="0"/>
        <w:spacing w:beforeLines="50" w:before="156" w:line="480" w:lineRule="auto"/>
        <w:rPr>
          <w:rFonts w:ascii="Times New Roman" w:eastAsia="SimSun" w:hAnsi="Times New Roman" w:cs="Times New Roman"/>
          <w:sz w:val="24"/>
          <w:szCs w:val="21"/>
        </w:rPr>
      </w:pPr>
    </w:p>
    <w:p w14:paraId="43CED36E" w14:textId="77777777" w:rsidR="00C54C28" w:rsidRDefault="00C54C28">
      <w:pPr>
        <w:widowControl/>
        <w:adjustRightInd w:val="0"/>
        <w:snapToGrid w:val="0"/>
        <w:spacing w:beforeLines="50" w:before="156" w:line="480" w:lineRule="auto"/>
        <w:rPr>
          <w:rFonts w:ascii="Times New Roman" w:eastAsia="SimSun" w:hAnsi="Times New Roman" w:cs="Times New Roman"/>
          <w:sz w:val="24"/>
          <w:szCs w:val="21"/>
        </w:rPr>
      </w:pPr>
    </w:p>
    <w:p w14:paraId="7091F694" w14:textId="77777777" w:rsidR="00C54C28" w:rsidRDefault="00C54C28">
      <w:pPr>
        <w:jc w:val="left"/>
      </w:pPr>
    </w:p>
    <w:p w14:paraId="2AAD80E1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5D360DFB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7DC332A4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447AC353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34A429D5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18E5B2B0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3F04C967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35AF487D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207CB59C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6B4FDF1C" w14:textId="77777777" w:rsidR="00C54C28" w:rsidRDefault="00C54C28">
      <w:pPr>
        <w:rPr>
          <w:rFonts w:ascii="Times New Roman" w:hAnsi="Times New Roman" w:cs="Times New Roman"/>
          <w:sz w:val="24"/>
          <w:szCs w:val="32"/>
        </w:rPr>
      </w:pPr>
    </w:p>
    <w:p w14:paraId="722F3346" w14:textId="77777777" w:rsidR="00C54C28" w:rsidRDefault="00C54C28">
      <w:pPr>
        <w:rPr>
          <w:rFonts w:ascii="Times New Roman" w:hAnsi="Times New Roman" w:cs="Times New Roman"/>
          <w:sz w:val="24"/>
          <w:szCs w:val="32"/>
        </w:rPr>
      </w:pPr>
    </w:p>
    <w:p w14:paraId="17CEF93F" w14:textId="77777777" w:rsidR="00C54C28" w:rsidRDefault="0024478C">
      <w:pPr>
        <w:jc w:val="center"/>
        <w:rPr>
          <w:rFonts w:ascii="Times New Roman" w:hAnsi="Times New Roman" w:cs="Times New Roman"/>
          <w:sz w:val="24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7385F0A9" wp14:editId="746E72BC">
            <wp:simplePos x="0" y="0"/>
            <wp:positionH relativeFrom="column">
              <wp:posOffset>-666750</wp:posOffset>
            </wp:positionH>
            <wp:positionV relativeFrom="paragraph">
              <wp:posOffset>102235</wp:posOffset>
            </wp:positionV>
            <wp:extent cx="6609715" cy="5969000"/>
            <wp:effectExtent l="0" t="0" r="635" b="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2658" cy="6007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3CA041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02DCCA90" w14:textId="77777777" w:rsidR="00C54C28" w:rsidRDefault="00C54C28">
      <w:pPr>
        <w:rPr>
          <w:rFonts w:ascii="Times New Roman" w:hAnsi="Times New Roman" w:cs="Times New Roman"/>
          <w:sz w:val="24"/>
          <w:szCs w:val="32"/>
        </w:rPr>
      </w:pPr>
    </w:p>
    <w:p w14:paraId="6B53ADFB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044674D2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1DFC3F6F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711A4011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1718B59A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29FB9E4D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34F4C325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2CEF2DBF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6EBAC0EA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0D87CA9F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2D74E1BF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780527C3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78D359B3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5F251D97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2DED038C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78ADD597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3FE809DA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43CEBDBF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6D522226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02F4FCE0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0B95D49A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0E09C668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280D3F91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1F4C6652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50FE224E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4076E99C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2CECCA9B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13257A59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1FD35A3D" w14:textId="77777777" w:rsidR="00C54C28" w:rsidRDefault="00C54C28">
      <w:pPr>
        <w:rPr>
          <w:rFonts w:ascii="Times New Roman" w:hAnsi="Times New Roman" w:cs="Times New Roman"/>
          <w:sz w:val="24"/>
          <w:szCs w:val="32"/>
        </w:rPr>
      </w:pPr>
    </w:p>
    <w:p w14:paraId="0A398897" w14:textId="77777777" w:rsidR="00C54C28" w:rsidRDefault="0024478C">
      <w:pPr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Supplementary Fig.1</w:t>
      </w:r>
    </w:p>
    <w:p w14:paraId="5C39C5B2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2F622A63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6400E0F1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10C27A9C" w14:textId="77777777" w:rsidR="00C54C28" w:rsidRDefault="00C54C28">
      <w:pPr>
        <w:jc w:val="left"/>
      </w:pPr>
    </w:p>
    <w:p w14:paraId="0FE66C38" w14:textId="77777777" w:rsidR="00C54C28" w:rsidRDefault="00C54C28">
      <w:pPr>
        <w:jc w:val="left"/>
      </w:pPr>
    </w:p>
    <w:p w14:paraId="15D26701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43C64FDB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29F24AC5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4F2B229C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44DB999B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37A0AE78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2A51FF4C" w14:textId="77777777" w:rsidR="00C54C28" w:rsidRDefault="0024478C">
      <w:pPr>
        <w:jc w:val="center"/>
        <w:rPr>
          <w:rFonts w:ascii="Times New Roman" w:hAnsi="Times New Roman" w:cs="Times New Roman"/>
          <w:sz w:val="24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660288" behindDoc="0" locked="0" layoutInCell="1" allowOverlap="1" wp14:anchorId="4C349380" wp14:editId="180B836C">
            <wp:simplePos x="0" y="0"/>
            <wp:positionH relativeFrom="column">
              <wp:posOffset>-466725</wp:posOffset>
            </wp:positionH>
            <wp:positionV relativeFrom="paragraph">
              <wp:posOffset>-201930</wp:posOffset>
            </wp:positionV>
            <wp:extent cx="6684645" cy="877062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4940" cy="8784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BBC7F3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0CF277BE" w14:textId="77777777" w:rsidR="00C54C28" w:rsidRDefault="00C54C28">
      <w:pPr>
        <w:rPr>
          <w:rFonts w:ascii="Times New Roman" w:hAnsi="Times New Roman" w:cs="Times New Roman"/>
          <w:sz w:val="24"/>
          <w:szCs w:val="32"/>
        </w:rPr>
      </w:pPr>
    </w:p>
    <w:p w14:paraId="4CE86BEB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0B81038C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6F71B7EC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78A9BD0F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22C6F10C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451A11EE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142EB69F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5F20BF76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065DF992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5E3C1880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4284C4C3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7A7D33A5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303333BC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37547143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3D89F97F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71355506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260BC9DB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2D4BA802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4A791936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22C90735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152646E3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787A22A4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008FE5EB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2B74110F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1EBF3821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28D91A80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2BDA6DCA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75B2B2F0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63878D7F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624C1D5F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1D0FB65B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7ED389A9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145518F9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1FABD69C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1E54E375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39A6CF9A" w14:textId="77777777" w:rsidR="00C54C28" w:rsidRDefault="00C54C28">
      <w:pPr>
        <w:rPr>
          <w:rFonts w:ascii="Times New Roman" w:hAnsi="Times New Roman" w:cs="Times New Roman"/>
          <w:sz w:val="24"/>
          <w:szCs w:val="32"/>
        </w:rPr>
      </w:pPr>
    </w:p>
    <w:p w14:paraId="4F772774" w14:textId="77777777" w:rsidR="00C54C28" w:rsidRDefault="00C54C28"/>
    <w:p w14:paraId="2931652F" w14:textId="77777777" w:rsidR="00C54C28" w:rsidRDefault="00C54C28"/>
    <w:p w14:paraId="67037FF5" w14:textId="77777777" w:rsidR="00C54C28" w:rsidRDefault="00C54C28"/>
    <w:p w14:paraId="0C50C993" w14:textId="77777777" w:rsidR="00C54C28" w:rsidRDefault="00C54C28"/>
    <w:p w14:paraId="1251D1A4" w14:textId="77777777" w:rsidR="00C54C28" w:rsidRDefault="0024478C">
      <w:pPr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Supplementary Fig.</w:t>
      </w:r>
      <w:r>
        <w:rPr>
          <w:rFonts w:ascii="Times New Roman" w:hAnsi="Times New Roman" w:cs="Times New Roman" w:hint="eastAsia"/>
          <w:sz w:val="24"/>
          <w:szCs w:val="32"/>
        </w:rPr>
        <w:t>2</w:t>
      </w:r>
    </w:p>
    <w:p w14:paraId="67E42DC2" w14:textId="77777777" w:rsidR="00C54C28" w:rsidRDefault="00C54C28">
      <w:pPr>
        <w:rPr>
          <w:rFonts w:ascii="Times New Roman" w:hAnsi="Times New Roman" w:cs="Times New Roman"/>
          <w:sz w:val="24"/>
          <w:szCs w:val="32"/>
        </w:rPr>
      </w:pPr>
    </w:p>
    <w:p w14:paraId="37BC599F" w14:textId="77777777" w:rsidR="00C54C28" w:rsidRDefault="0024478C">
      <w:pPr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0CBD8B9F" wp14:editId="5EA20DE1">
            <wp:simplePos x="0" y="0"/>
            <wp:positionH relativeFrom="column">
              <wp:posOffset>-572135</wp:posOffset>
            </wp:positionH>
            <wp:positionV relativeFrom="paragraph">
              <wp:posOffset>21590</wp:posOffset>
            </wp:positionV>
            <wp:extent cx="6478270" cy="3938905"/>
            <wp:effectExtent l="0" t="0" r="17780" b="4445"/>
            <wp:wrapNone/>
            <wp:docPr id="1" name="图片 1" descr="S-1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-1_画板 1"/>
                    <pic:cNvPicPr>
                      <a:picLocks noChangeAspect="1"/>
                    </pic:cNvPicPr>
                  </pic:nvPicPr>
                  <pic:blipFill>
                    <a:blip r:embed="rId9"/>
                    <a:srcRect t="1676" b="2654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C7030D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20CCDED8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6E8DC521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4FD079D3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0BDE70CB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6F99C6C1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796ABDFD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0F079810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316148BF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7C30A44B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711BDA70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5497EB01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631F69FD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47320CF0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662740F5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0AF3D4D1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47381949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4E2EEAAC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78EDAA90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50B54D99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566EC704" w14:textId="77777777" w:rsidR="00C54C28" w:rsidRDefault="0024478C">
      <w:pPr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 w:hint="eastAsia"/>
          <w:sz w:val="24"/>
          <w:szCs w:val="32"/>
        </w:rPr>
        <w:t xml:space="preserve">Supplementary </w:t>
      </w:r>
      <w:r>
        <w:rPr>
          <w:rFonts w:ascii="Times New Roman" w:hAnsi="Times New Roman" w:cs="Times New Roman"/>
          <w:sz w:val="24"/>
          <w:szCs w:val="32"/>
        </w:rPr>
        <w:t>Table</w:t>
      </w:r>
      <w:r>
        <w:rPr>
          <w:rFonts w:ascii="Times New Roman" w:hAnsi="Times New Roman" w:cs="Times New Roman" w:hint="eastAsia"/>
          <w:sz w:val="24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>S1-</w:t>
      </w:r>
      <w:r>
        <w:rPr>
          <w:rFonts w:ascii="Times New Roman" w:hAnsi="Times New Roman" w:cs="Times New Roman" w:hint="eastAsia"/>
          <w:sz w:val="24"/>
          <w:szCs w:val="32"/>
        </w:rPr>
        <w:t>S</w:t>
      </w:r>
      <w:r>
        <w:rPr>
          <w:rFonts w:ascii="Times New Roman" w:hAnsi="Times New Roman" w:cs="Times New Roman"/>
          <w:sz w:val="24"/>
          <w:szCs w:val="32"/>
        </w:rPr>
        <w:t>2</w:t>
      </w:r>
    </w:p>
    <w:p w14:paraId="72D5B586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0BA1C40D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57EAEFA0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6AF7C336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p w14:paraId="3E08D2A6" w14:textId="77777777" w:rsidR="00C54C28" w:rsidRDefault="00C54C28">
      <w:pPr>
        <w:jc w:val="center"/>
        <w:rPr>
          <w:rFonts w:ascii="Times New Roman" w:hAnsi="Times New Roman" w:cs="Times New Roman"/>
          <w:sz w:val="24"/>
          <w:szCs w:val="32"/>
        </w:rPr>
      </w:pPr>
    </w:p>
    <w:sectPr w:rsidR="00C54C2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6104D" w14:textId="77777777" w:rsidR="0024478C" w:rsidRDefault="0024478C" w:rsidP="0024478C">
      <w:r>
        <w:separator/>
      </w:r>
    </w:p>
  </w:endnote>
  <w:endnote w:type="continuationSeparator" w:id="0">
    <w:p w14:paraId="303023CD" w14:textId="77777777" w:rsidR="0024478C" w:rsidRDefault="0024478C" w:rsidP="00244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1751F" w14:textId="77777777" w:rsidR="0024478C" w:rsidRDefault="002447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35DF8" w14:textId="6A6C689D" w:rsidR="0024478C" w:rsidRDefault="0024478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BF6317D" wp14:editId="60F30DC6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3" name="MSIPCM9e7c4b75b3b28a14ddc2f573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4FE8D02" w14:textId="3E77AA6B" w:rsidR="0024478C" w:rsidRPr="0024478C" w:rsidRDefault="0024478C" w:rsidP="0024478C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24478C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F6317D" id="_x0000_t202" coordsize="21600,21600" o:spt="202" path="m,l,21600r21600,l21600,xe">
              <v:stroke joinstyle="miter"/>
              <v:path gradientshapeok="t" o:connecttype="rect"/>
            </v:shapetype>
            <v:shape id="MSIPCM9e7c4b75b3b28a14ddc2f573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left:0;text-align:left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44FE8D02" w14:textId="3E77AA6B" w:rsidR="0024478C" w:rsidRPr="0024478C" w:rsidRDefault="0024478C" w:rsidP="0024478C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24478C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A4B09" w14:textId="77777777" w:rsidR="0024478C" w:rsidRDefault="002447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A367A" w14:textId="77777777" w:rsidR="0024478C" w:rsidRDefault="0024478C" w:rsidP="0024478C">
      <w:r>
        <w:separator/>
      </w:r>
    </w:p>
  </w:footnote>
  <w:footnote w:type="continuationSeparator" w:id="0">
    <w:p w14:paraId="7399E746" w14:textId="77777777" w:rsidR="0024478C" w:rsidRDefault="0024478C" w:rsidP="002447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71FD5" w14:textId="77777777" w:rsidR="0024478C" w:rsidRDefault="002447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05504" w14:textId="77777777" w:rsidR="0024478C" w:rsidRDefault="002447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5F15D" w14:textId="77777777" w:rsidR="0024478C" w:rsidRDefault="002447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mRlNWU1N2ZjZDQ5OGU4NTUyYzYzZmUxYTE0YWViNzEifQ=="/>
  </w:docVars>
  <w:rsids>
    <w:rsidRoot w:val="00C54C28"/>
    <w:rsid w:val="0024478C"/>
    <w:rsid w:val="00C54C28"/>
    <w:rsid w:val="0175719D"/>
    <w:rsid w:val="0314369E"/>
    <w:rsid w:val="06D94F72"/>
    <w:rsid w:val="06EE226F"/>
    <w:rsid w:val="0D8000E9"/>
    <w:rsid w:val="0E5E20F9"/>
    <w:rsid w:val="122C58A4"/>
    <w:rsid w:val="17F56BE1"/>
    <w:rsid w:val="1AE259D8"/>
    <w:rsid w:val="20B836E6"/>
    <w:rsid w:val="2447472E"/>
    <w:rsid w:val="24DB3BC4"/>
    <w:rsid w:val="2B9920E3"/>
    <w:rsid w:val="2C4E2ECE"/>
    <w:rsid w:val="2EB75BC3"/>
    <w:rsid w:val="30B67293"/>
    <w:rsid w:val="3D673DEF"/>
    <w:rsid w:val="3DA652FE"/>
    <w:rsid w:val="48B25D5C"/>
    <w:rsid w:val="4CCA6149"/>
    <w:rsid w:val="5B501F0F"/>
    <w:rsid w:val="62DF2160"/>
    <w:rsid w:val="65CC4888"/>
    <w:rsid w:val="75D94B83"/>
    <w:rsid w:val="762A3631"/>
    <w:rsid w:val="79E9735F"/>
    <w:rsid w:val="7C95557C"/>
    <w:rsid w:val="7D580A83"/>
    <w:rsid w:val="7F9A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A37AC9F"/>
  <w15:docId w15:val="{5245AFA3-03A7-4275-8635-8C53AF6DC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qFormat/>
    <w:rPr>
      <w:sz w:val="24"/>
    </w:rPr>
  </w:style>
  <w:style w:type="paragraph" w:styleId="Header">
    <w:name w:val="header"/>
    <w:basedOn w:val="Normal"/>
    <w:link w:val="HeaderChar"/>
    <w:rsid w:val="002447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4478C"/>
    <w:rPr>
      <w:kern w:val="2"/>
      <w:sz w:val="21"/>
      <w:szCs w:val="24"/>
      <w:lang w:val="en-US" w:eastAsia="zh-CN"/>
    </w:rPr>
  </w:style>
  <w:style w:type="paragraph" w:styleId="Footer">
    <w:name w:val="footer"/>
    <w:basedOn w:val="Normal"/>
    <w:link w:val="FooterChar"/>
    <w:rsid w:val="002447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4478C"/>
    <w:rPr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zz01</dc:creator>
  <cp:lastModifiedBy>Olliver, Tania</cp:lastModifiedBy>
  <cp:revision>2</cp:revision>
  <dcterms:created xsi:type="dcterms:W3CDTF">2023-05-24T22:43:00Z</dcterms:created>
  <dcterms:modified xsi:type="dcterms:W3CDTF">2023-05-24T22:43:00Z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C496589824A5429CA0C471DA3A16427A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2023-05-24T22:43:30Z</vt:lpwstr>
  </property>
  <property fmtid="{D5CDD505-2E9C-101B-9397-08002B2CF9AE}" pid="6" name="MSIP_Label_2bbab825-a111-45e4-86a1-18cee0005896_Method">
    <vt:lpwstr>Standard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5e503e8a-8225-49c5-8c02-791d27d4ffd0</vt:lpwstr>
  </property>
  <property fmtid="{D5CDD505-2E9C-101B-9397-08002B2CF9AE}" pid="10" name="MSIP_Label_2bbab825-a111-45e4-86a1-18cee0005896_ContentBits">
    <vt:lpwstr>2</vt:lpwstr>
  </property>
</Properties>
</file>