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A296" w14:textId="77777777" w:rsidR="00E93A8A" w:rsidRDefault="00E93A8A" w:rsidP="008954AA">
      <w:pPr>
        <w:widowControl/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</w:pPr>
      <w:r w:rsidRPr="00E93A8A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Supplementary Figure 1</w:t>
      </w:r>
      <w:r w:rsidR="008954AA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8954AA" w:rsidRPr="008954AA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Questionnaire on the perceptions, expectations and experiences of pain physicians regarding clinical pharmacy services</w:t>
      </w:r>
    </w:p>
    <w:p w14:paraId="472AFA2E" w14:textId="77777777" w:rsidR="008954AA" w:rsidRDefault="008954AA" w:rsidP="00FD65FB">
      <w:pPr>
        <w:widowControl/>
        <w:jc w:val="center"/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</w:pPr>
    </w:p>
    <w:p w14:paraId="56CC9E8F" w14:textId="77777777" w:rsidR="00FD65FB" w:rsidRPr="00A0751F" w:rsidRDefault="00FD65FB" w:rsidP="00FD65FB">
      <w:pPr>
        <w:widowControl/>
        <w:jc w:val="center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Section</w:t>
      </w:r>
      <w:r w:rsidR="00F41C21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1</w:t>
      </w: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F41C21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D</w:t>
      </w:r>
      <w:r w:rsidR="003113E4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emographic profile, professional background and the frequency and intention of interacting with pharmacists</w:t>
      </w: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(single choice)</w:t>
      </w:r>
    </w:p>
    <w:p w14:paraId="02EBCAB7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1. What is your age 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range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(years)? </w:t>
      </w:r>
    </w:p>
    <w:p w14:paraId="2ACC7E23" w14:textId="77777777" w:rsidR="00FD65FB" w:rsidRPr="00A0751F" w:rsidRDefault="00374819" w:rsidP="00A17436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≤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35 </w:t>
      </w:r>
      <w:r w:rsidR="000A1C1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bookmarkStart w:id="0" w:name="OLE_LINK6"/>
      <w:r w:rsidR="003113E4" w:rsidRPr="00A0751F">
        <w:rPr>
          <w:rFonts w:ascii="Arial" w:hAnsi="Arial" w:cs="Arial"/>
          <w:sz w:val="20"/>
          <w:szCs w:val="20"/>
        </w:rPr>
        <w:t>≤ 36–45</w:t>
      </w:r>
      <w:bookmarkEnd w:id="0"/>
      <w:r w:rsidR="000A1C1B" w:rsidRPr="00A0751F">
        <w:rPr>
          <w:rFonts w:ascii="Arial" w:hAnsi="Arial" w:cs="Arial"/>
          <w:sz w:val="20"/>
          <w:szCs w:val="20"/>
        </w:rPr>
        <w:t xml:space="preserve">  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≥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4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6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     </w:t>
      </w:r>
    </w:p>
    <w:p w14:paraId="020FCC47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2. What is your gender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?</w:t>
      </w:r>
    </w:p>
    <w:p w14:paraId="331C75D1" w14:textId="77777777" w:rsidR="00FD65FB" w:rsidRPr="00A0751F" w:rsidRDefault="00374819" w:rsidP="00A17436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M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ale 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="000A1C1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F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emale      </w:t>
      </w:r>
    </w:p>
    <w:p w14:paraId="65E0AB57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3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. What is your education level?</w:t>
      </w:r>
    </w:p>
    <w:p w14:paraId="771A2655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bookmarkStart w:id="1" w:name="OLE_LINK12"/>
      <w:r w:rsidR="003113E4" w:rsidRPr="00A0751F">
        <w:rPr>
          <w:rFonts w:ascii="Arial" w:hAnsi="Arial" w:cs="Arial"/>
          <w:sz w:val="20"/>
          <w:szCs w:val="20"/>
        </w:rPr>
        <w:t>Doctor</w:t>
      </w:r>
      <w:bookmarkEnd w:id="1"/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Master 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bookmarkStart w:id="2" w:name="OLE_LINK10"/>
      <w:r w:rsidR="003113E4" w:rsidRPr="00A0751F">
        <w:rPr>
          <w:rFonts w:ascii="Arial" w:hAnsi="Arial" w:cs="Arial"/>
          <w:sz w:val="20"/>
          <w:szCs w:val="20"/>
        </w:rPr>
        <w:t>Bachelor</w:t>
      </w:r>
      <w:bookmarkEnd w:id="2"/>
      <w:r w:rsidR="003113E4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3113E4" w:rsidRPr="00A0751F">
        <w:rPr>
          <w:rFonts w:ascii="Arial" w:hAnsi="Arial" w:cs="Arial"/>
          <w:sz w:val="20"/>
          <w:szCs w:val="20"/>
        </w:rPr>
        <w:t>Junior college</w:t>
      </w:r>
    </w:p>
    <w:p w14:paraId="413D8324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4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. What is your department</w:t>
      </w:r>
      <w:r w:rsidR="006F5F0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in your hospital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?</w:t>
      </w:r>
    </w:p>
    <w:p w14:paraId="6FDCC415" w14:textId="77777777" w:rsidR="00FD65FB" w:rsidRPr="00A0751F" w:rsidRDefault="00374819" w:rsidP="00A17436">
      <w:pPr>
        <w:widowControl/>
        <w:ind w:leftChars="-1" w:left="-1" w:hanging="1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6F5F0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P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ain </w:t>
      </w:r>
      <w:r w:rsidR="006F5F0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management     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Anesthesiology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A17436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 Rehabilitation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Orthop</w:t>
      </w:r>
      <w:r w:rsidR="006F5F0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edics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Other</w:t>
      </w:r>
      <w:r w:rsidR="006F5F0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s</w:t>
      </w:r>
    </w:p>
    <w:p w14:paraId="035B48D4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5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. </w:t>
      </w:r>
      <w:r w:rsidR="00A20F07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How many years of work experience do you have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?</w:t>
      </w:r>
    </w:p>
    <w:p w14:paraId="60058F68" w14:textId="77777777" w:rsidR="00FD65FB" w:rsidRPr="00A0751F" w:rsidRDefault="00374819" w:rsidP="00A17436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17436" w:rsidRPr="00A0751F">
        <w:rPr>
          <w:rFonts w:ascii="Arial" w:hAnsi="Arial" w:cs="Arial"/>
          <w:sz w:val="20"/>
          <w:szCs w:val="20"/>
        </w:rPr>
        <w:t xml:space="preserve">≤ 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5      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17436" w:rsidRPr="00A0751F">
        <w:rPr>
          <w:rFonts w:ascii="Arial" w:hAnsi="Arial" w:cs="Arial"/>
          <w:sz w:val="20"/>
          <w:szCs w:val="20"/>
        </w:rPr>
        <w:t>≤6–10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17436" w:rsidRPr="00A0751F">
        <w:rPr>
          <w:rFonts w:ascii="Arial" w:hAnsi="Arial" w:cs="Arial"/>
          <w:sz w:val="20"/>
          <w:szCs w:val="20"/>
        </w:rPr>
        <w:t>≤11–20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17436" w:rsidRPr="00A0751F">
        <w:rPr>
          <w:rFonts w:ascii="Arial" w:hAnsi="Arial" w:cs="Arial"/>
          <w:sz w:val="20"/>
          <w:szCs w:val="20"/>
        </w:rPr>
        <w:t>≥21</w:t>
      </w:r>
    </w:p>
    <w:p w14:paraId="505B70EE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6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. What </w:t>
      </w:r>
      <w:r w:rsidR="0044799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kind of institution does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your hospital</w:t>
      </w:r>
      <w:r w:rsidR="0044799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belong to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?</w:t>
      </w:r>
    </w:p>
    <w:p w14:paraId="5F0846BB" w14:textId="77777777" w:rsidR="00FD65FB" w:rsidRPr="00A0751F" w:rsidRDefault="00374819" w:rsidP="00D810D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General   </w:t>
      </w:r>
      <w:r w:rsidR="0044799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 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44799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Specialized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  <w:r w:rsidR="0044799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 Traditional Chinese </w:t>
      </w:r>
      <w:r w:rsidR="0044799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m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edicine</w:t>
      </w:r>
    </w:p>
    <w:p w14:paraId="5B8E5FD4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7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. What is the level of your hospital?</w:t>
      </w:r>
    </w:p>
    <w:p w14:paraId="7FFF376E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Tertiary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bookmarkStart w:id="3" w:name="OLE_LINK17"/>
      <w:r w:rsidR="00F3653F" w:rsidRPr="00A0751F">
        <w:rPr>
          <w:rFonts w:ascii="Arial" w:hAnsi="Arial" w:cs="Arial"/>
          <w:sz w:val="20"/>
          <w:szCs w:val="20"/>
        </w:rPr>
        <w:t>Secondary</w:t>
      </w:r>
      <w:bookmarkEnd w:id="3"/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  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bookmarkStart w:id="4" w:name="OLE_LINK16"/>
      <w:r w:rsidR="00F3653F" w:rsidRPr="00A0751F">
        <w:rPr>
          <w:rFonts w:ascii="Arial" w:hAnsi="Arial" w:cs="Arial"/>
          <w:sz w:val="20"/>
          <w:szCs w:val="20"/>
        </w:rPr>
        <w:t>Primary</w:t>
      </w:r>
      <w:bookmarkEnd w:id="4"/>
    </w:p>
    <w:p w14:paraId="7CFE7AFB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8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. What is your current job title?</w:t>
      </w:r>
    </w:p>
    <w:p w14:paraId="49C0F17C" w14:textId="77777777" w:rsidR="00F3653F" w:rsidRPr="00A0751F" w:rsidRDefault="00374819" w:rsidP="00D810D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bookmarkStart w:id="5" w:name="OLE_LINK2"/>
      <w:bookmarkEnd w:id="5"/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Resident physician 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       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Attending physician    </w:t>
      </w:r>
    </w:p>
    <w:p w14:paraId="09FCF718" w14:textId="77777777" w:rsidR="00FD65FB" w:rsidRPr="00A0751F" w:rsidRDefault="00374819" w:rsidP="00D810D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Vice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hief 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p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hysician   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  </w:t>
      </w:r>
      <w:r w:rsidR="00236A1E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   </w:t>
      </w: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 Chief </w:t>
      </w:r>
      <w:r w:rsidR="00F3653F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p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hysician</w:t>
      </w:r>
    </w:p>
    <w:p w14:paraId="48A00D6A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9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. What is the frequency of your </w:t>
      </w:r>
      <w:r w:rsidR="00575768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interactions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with clinical pharmacists</w:t>
      </w:r>
      <w:r w:rsidR="00A37571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?</w:t>
      </w:r>
    </w:p>
    <w:p w14:paraId="3F2F701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412E2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N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ever or </w:t>
      </w:r>
      <w:r w:rsidR="00F412E2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less than once a week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</w:p>
    <w:p w14:paraId="19EC720F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F412E2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About o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nce a week </w:t>
      </w:r>
    </w:p>
    <w:p w14:paraId="1EE07069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 Once </w:t>
      </w:r>
      <w:r w:rsidR="00F412E2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daily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or more</w:t>
      </w:r>
    </w:p>
    <w:p w14:paraId="23452026" w14:textId="77777777" w:rsidR="00FD65FB" w:rsidRPr="00A0751F" w:rsidRDefault="00897322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10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. What is the reason for your </w:t>
      </w:r>
      <w:r w:rsidR="00AC598A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interactions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with th</w:t>
      </w:r>
      <w:r w:rsidR="00AC598A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e clinical pharmacist</w:t>
      </w:r>
      <w:r w:rsidR="00A37571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?</w:t>
      </w:r>
      <w:r w:rsidR="00AC598A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(multiple-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choice)</w:t>
      </w:r>
    </w:p>
    <w:p w14:paraId="2DEF0788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C598A" w:rsidRPr="00A0751F">
        <w:rPr>
          <w:rFonts w:ascii="Arial" w:hAnsi="Arial" w:cs="Arial"/>
          <w:sz w:val="20"/>
          <w:szCs w:val="20"/>
        </w:rPr>
        <w:t>Drug availability queries</w:t>
      </w:r>
    </w:p>
    <w:p w14:paraId="4600A8F3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C598A" w:rsidRPr="00A0751F">
        <w:rPr>
          <w:rFonts w:ascii="Arial" w:hAnsi="Arial" w:cs="Arial"/>
          <w:sz w:val="20"/>
          <w:szCs w:val="20"/>
        </w:rPr>
        <w:t>Drug alternative queries</w:t>
      </w:r>
    </w:p>
    <w:p w14:paraId="225E4321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C598A" w:rsidRPr="00A0751F">
        <w:rPr>
          <w:rFonts w:ascii="Arial" w:hAnsi="Arial" w:cs="Arial"/>
          <w:sz w:val="20"/>
          <w:szCs w:val="20"/>
        </w:rPr>
        <w:t>Drug dosage queries</w:t>
      </w:r>
    </w:p>
    <w:p w14:paraId="1541FC18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C598A" w:rsidRPr="00A0751F">
        <w:rPr>
          <w:rFonts w:ascii="Arial" w:hAnsi="Arial" w:cs="Arial"/>
          <w:sz w:val="20"/>
          <w:szCs w:val="20"/>
        </w:rPr>
        <w:t>Side effects queries</w:t>
      </w:r>
    </w:p>
    <w:p w14:paraId="1F70D38D" w14:textId="77777777" w:rsidR="00AC598A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AC598A" w:rsidRPr="00A0751F">
        <w:rPr>
          <w:rFonts w:ascii="Arial" w:hAnsi="Arial" w:cs="Arial"/>
          <w:sz w:val="20"/>
          <w:szCs w:val="20"/>
        </w:rPr>
        <w:t>Drug interaction queries</w:t>
      </w:r>
      <w:r w:rsidR="00AC598A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 </w:t>
      </w:r>
    </w:p>
    <w:p w14:paraId="46708FDB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Other</w:t>
      </w:r>
    </w:p>
    <w:p w14:paraId="674B90E9" w14:textId="77777777" w:rsidR="008F1AAE" w:rsidRPr="00A0751F" w:rsidRDefault="008F1AAE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59031801" w14:textId="77777777" w:rsidR="00FD65FB" w:rsidRPr="00A0751F" w:rsidRDefault="00A11B01" w:rsidP="00FD65FB">
      <w:pPr>
        <w:widowControl/>
        <w:jc w:val="center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Section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2 </w:t>
      </w:r>
      <w:r w:rsidR="00F41C21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Y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our </w:t>
      </w:r>
      <w:r w:rsidR="00582209" w:rsidRPr="00A0751F">
        <w:rPr>
          <w:rFonts w:ascii="Arial" w:hAnsi="Arial" w:cs="Arial"/>
          <w:b/>
          <w:sz w:val="20"/>
          <w:szCs w:val="20"/>
        </w:rPr>
        <w:t>perceptions about clinical pharmacy services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(single choice)</w:t>
      </w:r>
    </w:p>
    <w:p w14:paraId="66BCC4A3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1. </w:t>
      </w:r>
      <w:r w:rsidR="008801BE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Providing patient education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.</w:t>
      </w:r>
    </w:p>
    <w:p w14:paraId="72D09F1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48743B8D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2E1D765A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2. </w:t>
      </w:r>
      <w:r w:rsidR="00925D9E" w:rsidRPr="00A0751F">
        <w:rPr>
          <w:rFonts w:ascii="Arial" w:hAnsi="Arial" w:cs="Arial"/>
          <w:sz w:val="20"/>
          <w:szCs w:val="20"/>
        </w:rPr>
        <w:t>Suggesting use of non-prescription medications</w:t>
      </w:r>
      <w:r w:rsidR="009E1AA5" w:rsidRPr="00A0751F">
        <w:rPr>
          <w:rFonts w:ascii="Arial" w:hAnsi="Arial" w:cs="Arial"/>
          <w:sz w:val="20"/>
          <w:szCs w:val="20"/>
        </w:rPr>
        <w:t>.</w:t>
      </w:r>
    </w:p>
    <w:p w14:paraId="3B52244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59467981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7FB02F2A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3. </w:t>
      </w:r>
      <w:r w:rsidR="00925D9E" w:rsidRPr="00A0751F">
        <w:rPr>
          <w:rFonts w:ascii="Arial" w:hAnsi="Arial" w:cs="Arial"/>
          <w:sz w:val="20"/>
          <w:szCs w:val="20"/>
        </w:rPr>
        <w:t>Suggesting use of prescription medications to patients</w:t>
      </w:r>
      <w:r w:rsidR="009E1AA5" w:rsidRPr="00A0751F">
        <w:rPr>
          <w:rFonts w:ascii="Arial" w:hAnsi="Arial" w:cs="Arial"/>
          <w:sz w:val="20"/>
          <w:szCs w:val="20"/>
        </w:rPr>
        <w:t>.</w:t>
      </w:r>
    </w:p>
    <w:p w14:paraId="250E4E4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30DDC28D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467D5D02" w14:textId="77777777" w:rsidR="00FD65FB" w:rsidRPr="00A0751F" w:rsidRDefault="00FD65FB" w:rsidP="009E1AA5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lastRenderedPageBreak/>
        <w:t>4. </w:t>
      </w:r>
      <w:r w:rsidR="009E1AA5" w:rsidRPr="00A0751F">
        <w:rPr>
          <w:rFonts w:ascii="Arial" w:hAnsi="Arial" w:cs="Arial"/>
          <w:sz w:val="20"/>
          <w:szCs w:val="20"/>
        </w:rPr>
        <w:t>Suggesting use of prescription medications to physicians.</w:t>
      </w:r>
    </w:p>
    <w:p w14:paraId="526601FF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2E677F89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539473D3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5. </w:t>
      </w:r>
      <w:r w:rsidR="009E1AA5" w:rsidRPr="00A0751F">
        <w:rPr>
          <w:rFonts w:ascii="Arial" w:hAnsi="Arial" w:cs="Arial"/>
          <w:sz w:val="20"/>
          <w:szCs w:val="20"/>
        </w:rPr>
        <w:t>Treating minor illnesses.</w:t>
      </w:r>
    </w:p>
    <w:p w14:paraId="012C4351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1A1F2FD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397B853B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6. 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</w:t>
      </w:r>
      <w:r w:rsidR="009E1AA5" w:rsidRPr="00A0751F">
        <w:rPr>
          <w:rFonts w:ascii="Arial" w:hAnsi="Arial" w:cs="Arial"/>
          <w:sz w:val="20"/>
          <w:szCs w:val="20"/>
        </w:rPr>
        <w:t>esigning and monitoring therapeutic regimes.</w:t>
      </w:r>
    </w:p>
    <w:p w14:paraId="52B2EEE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3583FA92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23308709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7. </w:t>
      </w:r>
      <w:r w:rsidR="009E1AA5" w:rsidRPr="00A0751F">
        <w:rPr>
          <w:rFonts w:ascii="Arial" w:hAnsi="Arial" w:cs="Arial"/>
          <w:sz w:val="20"/>
          <w:szCs w:val="20"/>
        </w:rPr>
        <w:t>Monitoring outcomes of therapeutic regimes.</w:t>
      </w:r>
    </w:p>
    <w:p w14:paraId="17B92F80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36600310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1C62542E" w14:textId="77777777" w:rsidR="00FD65FB" w:rsidRPr="00A0751F" w:rsidRDefault="00FD65FB" w:rsidP="009E1AA5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8. </w:t>
      </w:r>
      <w:r w:rsidR="009E1AA5" w:rsidRPr="00A0751F">
        <w:rPr>
          <w:rFonts w:ascii="Arial" w:hAnsi="Arial" w:cs="Arial"/>
          <w:sz w:val="20"/>
          <w:szCs w:val="20"/>
        </w:rPr>
        <w:t>Detecting and preventing prescription errors.</w:t>
      </w:r>
    </w:p>
    <w:p w14:paraId="03443A9D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Comfortable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 </w:t>
      </w:r>
    </w:p>
    <w:p w14:paraId="6B893A9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Uncomfortable</w:t>
      </w:r>
    </w:p>
    <w:p w14:paraId="0A9A0E2D" w14:textId="77777777" w:rsidR="008F1AAE" w:rsidRPr="00A0751F" w:rsidRDefault="008F1AAE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</w:p>
    <w:p w14:paraId="531E91DD" w14:textId="77777777" w:rsidR="00FD65FB" w:rsidRPr="00A0751F" w:rsidRDefault="00F41C21" w:rsidP="00FD65FB">
      <w:pPr>
        <w:widowControl/>
        <w:jc w:val="center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Section 3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Your expectations </w:t>
      </w: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of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A0751F">
        <w:rPr>
          <w:rFonts w:ascii="Arial" w:hAnsi="Arial" w:cs="Arial"/>
          <w:b/>
          <w:sz w:val="20"/>
          <w:szCs w:val="20"/>
        </w:rPr>
        <w:t>clinical pharmacy services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(single choice)</w:t>
      </w:r>
    </w:p>
    <w:p w14:paraId="56CEA9FE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1. </w:t>
      </w:r>
      <w:r w:rsidR="00F41C21" w:rsidRPr="00A0751F">
        <w:rPr>
          <w:rFonts w:ascii="Arial" w:hAnsi="Arial" w:cs="Arial"/>
          <w:sz w:val="20"/>
          <w:szCs w:val="20"/>
        </w:rPr>
        <w:t>I expect pharmacists to take personal responsibility for resolving any drug-related problems they discover involving patients.</w:t>
      </w:r>
    </w:p>
    <w:p w14:paraId="515C65E4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60BDB5E4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68F7D26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064FACD0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2. </w:t>
      </w:r>
      <w:r w:rsidR="00986047" w:rsidRPr="00A0751F">
        <w:rPr>
          <w:rFonts w:ascii="Arial" w:hAnsi="Arial" w:cs="Arial"/>
          <w:sz w:val="20"/>
          <w:szCs w:val="20"/>
        </w:rPr>
        <w:t>I expect pharmacists to be knowledgeable drug therapy experts.</w:t>
      </w:r>
    </w:p>
    <w:p w14:paraId="39A5508D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160FF26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7CD3810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5909F668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3. </w:t>
      </w:r>
      <w:r w:rsidR="00986047" w:rsidRPr="00A0751F">
        <w:rPr>
          <w:rFonts w:ascii="Arial" w:hAnsi="Arial" w:cs="Arial"/>
          <w:sz w:val="20"/>
          <w:szCs w:val="20"/>
        </w:rPr>
        <w:t>I expect pharmacists to assist me in designing drug therapy treatment plans for my patients.</w:t>
      </w:r>
    </w:p>
    <w:p w14:paraId="6E3EE033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7D2BFE5B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1BC9F6C0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2E0BE9CF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4. </w:t>
      </w:r>
      <w:r w:rsidR="00986047" w:rsidRPr="00A0751F">
        <w:rPr>
          <w:rFonts w:ascii="Arial" w:hAnsi="Arial" w:cs="Arial"/>
          <w:sz w:val="20"/>
          <w:szCs w:val="20"/>
        </w:rPr>
        <w:t>I expect pharmacists to educate my patients about the safe and appropriate use of their medications.</w:t>
      </w:r>
    </w:p>
    <w:p w14:paraId="1A157DAC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4582F04C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4B497205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5BA7FE8F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5. </w:t>
      </w:r>
      <w:r w:rsidR="00986047" w:rsidRPr="00A0751F">
        <w:rPr>
          <w:rFonts w:ascii="Arial" w:hAnsi="Arial" w:cs="Arial"/>
          <w:sz w:val="20"/>
          <w:szCs w:val="20"/>
        </w:rPr>
        <w:t>I expect pharmacists to monitor my patients’ response to drug therapy and let me know if a patient encounters any drug-related problem.</w:t>
      </w:r>
    </w:p>
    <w:p w14:paraId="56DD9E7F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0F165338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6683401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543EADC3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6. </w:t>
      </w:r>
      <w:r w:rsidR="00986047" w:rsidRPr="00A0751F">
        <w:rPr>
          <w:rFonts w:ascii="Arial" w:hAnsi="Arial" w:cs="Arial"/>
          <w:sz w:val="20"/>
          <w:szCs w:val="20"/>
        </w:rPr>
        <w:t>I expect pharmacists to know the specific indication of each drug I prescribe, even when drugs have more than one approved or recognized indication.</w:t>
      </w:r>
    </w:p>
    <w:p w14:paraId="039CF1E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36F8D926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lastRenderedPageBreak/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03AF636C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7A85C6D3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7. </w:t>
      </w:r>
      <w:r w:rsidR="00986047" w:rsidRPr="00A0751F">
        <w:rPr>
          <w:rFonts w:ascii="Arial" w:hAnsi="Arial" w:cs="Arial"/>
          <w:sz w:val="20"/>
          <w:szCs w:val="20"/>
        </w:rPr>
        <w:t>I expect pharmacists to be available to me for consultation when I see patients (e.g. during rounds).</w:t>
      </w:r>
    </w:p>
    <w:p w14:paraId="79298D60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4A219E7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06C978E1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7A2EF8F2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8. </w:t>
      </w:r>
      <w:r w:rsidR="00986047" w:rsidRPr="00A0751F">
        <w:rPr>
          <w:rFonts w:ascii="Arial" w:hAnsi="Arial" w:cs="Arial"/>
          <w:sz w:val="20"/>
          <w:szCs w:val="20"/>
        </w:rPr>
        <w:t>I expect pharmacists to assist my patients in selecting appropriate non-prescription medications.</w:t>
      </w:r>
    </w:p>
    <w:p w14:paraId="7711585E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6F78031C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6A1C37D7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579717E2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</w:p>
    <w:p w14:paraId="5A7C1EB4" w14:textId="77777777" w:rsidR="00FD65FB" w:rsidRPr="00A0751F" w:rsidRDefault="00986047" w:rsidP="00FD65FB">
      <w:pPr>
        <w:widowControl/>
        <w:jc w:val="center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>Section 4</w:t>
      </w:r>
      <w:r w:rsidR="00FD65FB"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Your </w:t>
      </w:r>
      <w:r w:rsidRPr="00A0751F">
        <w:rPr>
          <w:rFonts w:ascii="Arial" w:hAnsi="Arial" w:cs="Arial"/>
          <w:b/>
          <w:sz w:val="20"/>
          <w:szCs w:val="20"/>
        </w:rPr>
        <w:t>experiences with clinical pharmacy services</w:t>
      </w:r>
      <w:r w:rsidRPr="00A0751F">
        <w:rPr>
          <w:rFonts w:ascii="Arial" w:eastAsia="SimSun" w:hAnsi="Arial" w:cs="Arial"/>
          <w:b/>
          <w:bCs/>
          <w:color w:val="000000"/>
          <w:kern w:val="0"/>
          <w:sz w:val="20"/>
          <w:szCs w:val="20"/>
        </w:rPr>
        <w:t xml:space="preserve"> (single choice)</w:t>
      </w:r>
    </w:p>
    <w:p w14:paraId="66B2C4EB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1. </w:t>
      </w:r>
      <w:r w:rsidR="00986047" w:rsidRPr="00A0751F">
        <w:rPr>
          <w:rFonts w:ascii="Arial" w:hAnsi="Arial" w:cs="Arial"/>
          <w:sz w:val="20"/>
          <w:szCs w:val="20"/>
        </w:rPr>
        <w:t>In my experience, pharmacists are a reliable source of general drug information (information in standard references).</w:t>
      </w:r>
    </w:p>
    <w:p w14:paraId="733949EE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77D61223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6A82D175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37AA6260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2. </w:t>
      </w:r>
      <w:r w:rsidR="00986047" w:rsidRPr="00A0751F">
        <w:rPr>
          <w:rFonts w:ascii="Arial" w:hAnsi="Arial" w:cs="Arial"/>
          <w:sz w:val="20"/>
          <w:szCs w:val="20"/>
        </w:rPr>
        <w:t>In my experience, pharmacists are a reliable source of clinical drug information (information regarding drug use in specific situations).</w:t>
      </w:r>
    </w:p>
    <w:p w14:paraId="1E8CD3CB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1BA5E133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45BD1BD2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02E12D45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3. </w:t>
      </w:r>
      <w:r w:rsidR="00986047" w:rsidRPr="00A0751F">
        <w:rPr>
          <w:rFonts w:ascii="Arial" w:hAnsi="Arial" w:cs="Arial"/>
          <w:sz w:val="20"/>
          <w:szCs w:val="20"/>
        </w:rPr>
        <w:t>Pharmacists routinely educate my patients how to use their medications in a safe and appropriate way.</w:t>
      </w:r>
    </w:p>
    <w:p w14:paraId="13926BB6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733AEF12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36F28119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104F63CB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4. </w:t>
      </w:r>
      <w:r w:rsidR="00986047" w:rsidRPr="00A0751F">
        <w:rPr>
          <w:rFonts w:ascii="Arial" w:hAnsi="Arial" w:cs="Arial"/>
          <w:sz w:val="20"/>
          <w:szCs w:val="20"/>
        </w:rPr>
        <w:t>Pharmacists routinely inform me if they discover problems with my prescriptions.</w:t>
      </w:r>
    </w:p>
    <w:p w14:paraId="50B40FB4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26CB45A2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5F3B1823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7919F112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5. </w:t>
      </w:r>
      <w:r w:rsidR="00986047" w:rsidRPr="00A0751F">
        <w:rPr>
          <w:rFonts w:ascii="Arial" w:hAnsi="Arial" w:cs="Arial"/>
          <w:sz w:val="20"/>
          <w:szCs w:val="20"/>
        </w:rPr>
        <w:t>Pharmacists routinely inform me about more cost-effective alternatives.</w:t>
      </w:r>
    </w:p>
    <w:p w14:paraId="73423121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4D63A6E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03073674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46C0B2A4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6. </w:t>
      </w:r>
      <w:r w:rsidR="00986047" w:rsidRPr="00A0751F">
        <w:rPr>
          <w:rFonts w:ascii="Arial" w:hAnsi="Arial" w:cs="Arial"/>
          <w:sz w:val="20"/>
          <w:szCs w:val="20"/>
        </w:rPr>
        <w:t>Pharmacists frequently ask me to clarify for them the pharmacotherapy objectives I have in mind.</w:t>
      </w:r>
    </w:p>
    <w:p w14:paraId="699227C0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270BF05B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1010935A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66F19153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7. </w:t>
      </w:r>
      <w:r w:rsidR="00986047" w:rsidRPr="00A0751F">
        <w:rPr>
          <w:rFonts w:ascii="Arial" w:hAnsi="Arial" w:cs="Arial"/>
          <w:sz w:val="20"/>
          <w:szCs w:val="20"/>
        </w:rPr>
        <w:t>Pharmacists frequently reminder me when my patients have encountered some problems with their medications.</w:t>
      </w:r>
    </w:p>
    <w:p w14:paraId="5C610EBE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lastRenderedPageBreak/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127F76F4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3F031FA5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p w14:paraId="75E1CED6" w14:textId="77777777" w:rsidR="00FD65FB" w:rsidRPr="00A0751F" w:rsidRDefault="00FD65FB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8. </w:t>
      </w:r>
      <w:r w:rsidR="00986047" w:rsidRPr="00A0751F">
        <w:rPr>
          <w:rFonts w:ascii="Arial" w:hAnsi="Arial" w:cs="Arial"/>
          <w:sz w:val="20"/>
          <w:szCs w:val="20"/>
        </w:rPr>
        <w:t>In my experience, pharmacists appear willing to take personal responsibility for managing any drug-related problems.</w:t>
      </w:r>
    </w:p>
    <w:p w14:paraId="72C8D609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Agree</w:t>
      </w:r>
    </w:p>
    <w:p w14:paraId="1DC7FF7F" w14:textId="77777777" w:rsidR="00FD65FB" w:rsidRPr="00A0751F" w:rsidRDefault="00374819" w:rsidP="00FD65FB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Neutral</w:t>
      </w:r>
    </w:p>
    <w:p w14:paraId="1CA17817" w14:textId="77777777" w:rsidR="001B2D4F" w:rsidRPr="00A0751F" w:rsidRDefault="00374819" w:rsidP="00986047">
      <w:pPr>
        <w:widowControl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□</w:t>
      </w:r>
      <w:r w:rsidR="00FD65FB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 </w:t>
      </w:r>
      <w:r w:rsidR="009E1AA5" w:rsidRPr="00A0751F">
        <w:rPr>
          <w:rFonts w:ascii="Arial" w:eastAsia="SimSun" w:hAnsi="Arial" w:cs="Arial"/>
          <w:color w:val="000000"/>
          <w:kern w:val="0"/>
          <w:sz w:val="20"/>
          <w:szCs w:val="20"/>
        </w:rPr>
        <w:t>Disagree</w:t>
      </w:r>
    </w:p>
    <w:sectPr w:rsidR="001B2D4F" w:rsidRPr="00A07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23F0" w14:textId="77777777" w:rsidR="00EB6AB2" w:rsidRDefault="00EB6AB2" w:rsidP="00FD65FB">
      <w:r>
        <w:separator/>
      </w:r>
    </w:p>
  </w:endnote>
  <w:endnote w:type="continuationSeparator" w:id="0">
    <w:p w14:paraId="1269CCD4" w14:textId="77777777" w:rsidR="00EB6AB2" w:rsidRDefault="00EB6AB2" w:rsidP="00FD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FFE5" w14:textId="77777777" w:rsidR="00CA5B79" w:rsidRDefault="00CA5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1AD5" w14:textId="4395D5F0" w:rsidR="00CA5B79" w:rsidRDefault="00CA5B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3D1EC5" wp14:editId="50BC8803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f9c44a20b5bdef1788db78db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52C194" w14:textId="4375F180" w:rsidR="00CA5B79" w:rsidRPr="00CA5B79" w:rsidRDefault="00CA5B79" w:rsidP="00CA5B79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A5B7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D1EC5" id="_x0000_t202" coordsize="21600,21600" o:spt="202" path="m,l,21600r21600,l21600,xe">
              <v:stroke joinstyle="miter"/>
              <v:path gradientshapeok="t" o:connecttype="rect"/>
            </v:shapetype>
            <v:shape id="MSIPCMf9c44a20b5bdef1788db78db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7C52C194" w14:textId="4375F180" w:rsidR="00CA5B79" w:rsidRPr="00CA5B79" w:rsidRDefault="00CA5B79" w:rsidP="00CA5B79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A5B7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767D" w14:textId="77777777" w:rsidR="00CA5B79" w:rsidRDefault="00CA5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D46EF" w14:textId="77777777" w:rsidR="00EB6AB2" w:rsidRDefault="00EB6AB2" w:rsidP="00FD65FB">
      <w:r>
        <w:separator/>
      </w:r>
    </w:p>
  </w:footnote>
  <w:footnote w:type="continuationSeparator" w:id="0">
    <w:p w14:paraId="2AE916FA" w14:textId="77777777" w:rsidR="00EB6AB2" w:rsidRDefault="00EB6AB2" w:rsidP="00FD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6C17" w14:textId="77777777" w:rsidR="00CA5B79" w:rsidRDefault="00CA5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8507" w14:textId="77777777" w:rsidR="00CA5B79" w:rsidRDefault="00CA5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E16D" w14:textId="77777777" w:rsidR="00CA5B79" w:rsidRDefault="00CA5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AB"/>
    <w:rsid w:val="000852E0"/>
    <w:rsid w:val="000A1C1B"/>
    <w:rsid w:val="002274BF"/>
    <w:rsid w:val="00236A1E"/>
    <w:rsid w:val="00293A53"/>
    <w:rsid w:val="003113E4"/>
    <w:rsid w:val="00326EB0"/>
    <w:rsid w:val="00374819"/>
    <w:rsid w:val="00406D91"/>
    <w:rsid w:val="00421411"/>
    <w:rsid w:val="0044799B"/>
    <w:rsid w:val="00575768"/>
    <w:rsid w:val="00582209"/>
    <w:rsid w:val="00597776"/>
    <w:rsid w:val="0068796F"/>
    <w:rsid w:val="006F5F05"/>
    <w:rsid w:val="007E4CC2"/>
    <w:rsid w:val="007F6AFC"/>
    <w:rsid w:val="0084286B"/>
    <w:rsid w:val="008801BE"/>
    <w:rsid w:val="008954AA"/>
    <w:rsid w:val="00897322"/>
    <w:rsid w:val="008B2498"/>
    <w:rsid w:val="008F1AAE"/>
    <w:rsid w:val="00925D9E"/>
    <w:rsid w:val="00986047"/>
    <w:rsid w:val="009E1AA5"/>
    <w:rsid w:val="00A0751F"/>
    <w:rsid w:val="00A11B01"/>
    <w:rsid w:val="00A17436"/>
    <w:rsid w:val="00A20F07"/>
    <w:rsid w:val="00A37571"/>
    <w:rsid w:val="00A971CE"/>
    <w:rsid w:val="00AC598A"/>
    <w:rsid w:val="00B443D6"/>
    <w:rsid w:val="00CA5B79"/>
    <w:rsid w:val="00CE3A42"/>
    <w:rsid w:val="00D810DB"/>
    <w:rsid w:val="00E93A8A"/>
    <w:rsid w:val="00EB6AB2"/>
    <w:rsid w:val="00ED32AB"/>
    <w:rsid w:val="00F1103A"/>
    <w:rsid w:val="00F3653F"/>
    <w:rsid w:val="00F412E2"/>
    <w:rsid w:val="00F41C21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D71CE"/>
  <w15:chartTrackingRefBased/>
  <w15:docId w15:val="{29650D5E-F494-4227-951F-0024DF93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D65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D6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6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3837</Characters>
  <Application>Microsoft Office Word</Application>
  <DocSecurity>0</DocSecurity>
  <Lines>31</Lines>
  <Paragraphs>8</Paragraphs>
  <ScaleCrop>false</ScaleCrop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zryy</dc:creator>
  <cp:keywords/>
  <dc:description/>
  <cp:lastModifiedBy>Olliver, Tania</cp:lastModifiedBy>
  <cp:revision>2</cp:revision>
  <dcterms:created xsi:type="dcterms:W3CDTF">2023-01-05T03:23:00Z</dcterms:created>
  <dcterms:modified xsi:type="dcterms:W3CDTF">2023-01-05T03:23:00Z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2023-01-05T03:23:42Z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6fc51af4-5a6f-4f00-b93d-09a0f2c8202e</vt:lpwstr>
  </property>
  <property fmtid="{D5CDD505-2E9C-101B-9397-08002B2CF9AE}" pid="8" name="MSIP_Label_2bbab825-a111-45e4-86a1-18cee0005896_ContentBits">
    <vt:lpwstr>2</vt:lpwstr>
  </property>
</Properties>
</file>