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57" w:rsidRPr="005124F6" w:rsidRDefault="005124F6" w:rsidP="005124F6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124F6">
        <w:rPr>
          <w:rFonts w:ascii="Times New Roman" w:hAnsi="Times New Roman" w:cs="Times New Roman"/>
          <w:b/>
        </w:rPr>
        <w:t>Supplementary data</w:t>
      </w:r>
    </w:p>
    <w:tbl>
      <w:tblPr>
        <w:tblStyle w:val="TableGrid"/>
        <w:tblW w:w="108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997"/>
        <w:gridCol w:w="1954"/>
        <w:gridCol w:w="3599"/>
      </w:tblGrid>
      <w:tr w:rsidR="00A22D2E" w:rsidTr="00331DF0">
        <w:trPr>
          <w:jc w:val="center"/>
        </w:trPr>
        <w:tc>
          <w:tcPr>
            <w:tcW w:w="10815" w:type="dxa"/>
            <w:gridSpan w:val="4"/>
            <w:tcBorders>
              <w:top w:val="single" w:sz="4" w:space="0" w:color="auto"/>
            </w:tcBorders>
            <w:vAlign w:val="center"/>
          </w:tcPr>
          <w:p w:rsidR="00A22D2E" w:rsidRPr="00214109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</w:t>
            </w:r>
            <w:r w:rsidRPr="00FC48B4">
              <w:rPr>
                <w:rFonts w:ascii="Times New Roman" w:hAnsi="Times New Roman" w:cs="Times New Roman"/>
                <w:b/>
                <w:bCs/>
              </w:rPr>
              <w:t>Table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S1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FC48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4F6">
              <w:rPr>
                <w:rFonts w:ascii="Times New Roman" w:hAnsi="Times New Roman" w:cs="Times New Roman"/>
                <w:bCs/>
              </w:rPr>
              <w:t xml:space="preserve">Results of the </w:t>
            </w:r>
            <w:proofErr w:type="spellStart"/>
            <w:r w:rsidRPr="005124F6">
              <w:rPr>
                <w:rFonts w:ascii="Times New Roman" w:hAnsi="Times New Roman" w:cs="Times New Roman"/>
                <w:bCs/>
              </w:rPr>
              <w:t>univariable</w:t>
            </w:r>
            <w:proofErr w:type="spellEnd"/>
            <w:r w:rsidRPr="005124F6">
              <w:rPr>
                <w:rFonts w:ascii="Times New Roman" w:hAnsi="Times New Roman" w:cs="Times New Roman"/>
                <w:bCs/>
              </w:rPr>
              <w:t xml:space="preserve"> logistic regression </w:t>
            </w:r>
            <w:r w:rsidRPr="005124F6">
              <w:rPr>
                <w:rFonts w:ascii="Times New Roman" w:hAnsi="Times New Roman" w:cs="Times New Roman"/>
                <w:bCs/>
                <w:kern w:val="0"/>
              </w:rPr>
              <w:t>model</w:t>
            </w:r>
            <w:r w:rsidRPr="005124F6">
              <w:rPr>
                <w:rFonts w:ascii="Times New Roman" w:hAnsi="Times New Roman" w:cs="Times New Roman"/>
                <w:bCs/>
              </w:rPr>
              <w:t xml:space="preserve"> for ischemic stroke </w:t>
            </w:r>
            <w:r w:rsidRPr="005124F6">
              <w:rPr>
                <w:rFonts w:ascii="Times New Roman" w:hAnsi="Times New Roman" w:cs="Times New Roman"/>
                <w:bCs/>
                <w:kern w:val="0"/>
              </w:rPr>
              <w:t>in the training sample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Merge w:val="restart"/>
            <w:tcBorders>
              <w:top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109">
              <w:rPr>
                <w:rFonts w:ascii="Times New Roman" w:hAnsi="Times New Roman" w:cs="Times New Roman"/>
              </w:rPr>
              <w:t>Univariable</w:t>
            </w:r>
            <w:proofErr w:type="spellEnd"/>
            <w:r w:rsidRPr="00A6717F">
              <w:rPr>
                <w:rFonts w:ascii="Times New Roman" w:hAnsi="Times New Roman" w:cs="Times New Roman"/>
              </w:rPr>
              <w:t xml:space="preserve"> analysis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69BB">
              <w:rPr>
                <w:rFonts w:ascii="Times New Roman" w:eastAsia="楷体" w:hAnsi="Times New Roman" w:cs="Times New Roman"/>
                <w:szCs w:val="21"/>
              </w:rPr>
              <w:t>Estimate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8A6">
              <w:rPr>
                <w:rFonts w:ascii="Times New Roman" w:eastAsia="楷体" w:hAnsi="Times New Roman" w:cs="Times New Roman"/>
                <w:szCs w:val="21"/>
              </w:rPr>
              <w:t>O</w:t>
            </w:r>
            <w:r>
              <w:rPr>
                <w:rFonts w:ascii="Times New Roman" w:eastAsia="楷体" w:hAnsi="Times New Roman" w:cs="Times New Roman"/>
                <w:szCs w:val="21"/>
              </w:rPr>
              <w:t>R (</w:t>
            </w:r>
            <w:proofErr w:type="spellStart"/>
            <w:r>
              <w:rPr>
                <w:rFonts w:ascii="Times New Roman" w:eastAsia="楷体" w:hAnsi="Times New Roman" w:cs="Times New Roman"/>
                <w:szCs w:val="21"/>
              </w:rPr>
              <w:t>95%CI</w:t>
            </w:r>
            <w:proofErr w:type="spellEnd"/>
            <w:r>
              <w:rPr>
                <w:rFonts w:ascii="Times New Roman" w:eastAsia="楷体" w:hAnsi="Times New Roman" w:cs="Times New Roman"/>
                <w:szCs w:val="21"/>
              </w:rPr>
              <w:t>)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09F">
              <w:rPr>
                <w:rFonts w:ascii="Times New Roman" w:eastAsia="楷体" w:hAnsi="Times New Roman" w:cs="Times New Roman"/>
                <w:i/>
                <w:iCs/>
                <w:szCs w:val="21"/>
              </w:rPr>
              <w:t>P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 value</w:t>
            </w:r>
          </w:p>
        </w:tc>
      </w:tr>
      <w:tr w:rsidR="00A22D2E" w:rsidRPr="000333E9" w:rsidTr="00331DF0">
        <w:trPr>
          <w:jc w:val="center"/>
        </w:trPr>
        <w:tc>
          <w:tcPr>
            <w:tcW w:w="4268" w:type="dxa"/>
            <w:tcBorders>
              <w:top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Age</w:t>
            </w:r>
            <w:r w:rsidR="0047259C">
              <w:rPr>
                <w:rFonts w:ascii="Times New Roman" w:hAnsi="Times New Roman" w:cs="Times New Roman"/>
              </w:rPr>
              <w:t xml:space="preserve">, per </w:t>
            </w:r>
            <w:r>
              <w:rPr>
                <w:rFonts w:ascii="Times New Roman" w:hAnsi="Times New Roman" w:cs="Times New Roman"/>
              </w:rPr>
              <w:t>year increment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 (1.07-</w:t>
            </w:r>
            <w:r w:rsidRPr="00A6717F">
              <w:rPr>
                <w:rFonts w:ascii="Times New Roman" w:hAnsi="Times New Roman" w:cs="Times New Roman"/>
              </w:rPr>
              <w:t>1.11)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Sex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1B90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1B90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0.929</w:t>
            </w:r>
          </w:p>
        </w:tc>
        <w:tc>
          <w:tcPr>
            <w:tcW w:w="1954" w:type="dxa"/>
            <w:vAlign w:val="center"/>
          </w:tcPr>
          <w:p w:rsidR="00A22D2E" w:rsidRDefault="00A22D2E" w:rsidP="00A22D2E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2E63">
              <w:rPr>
                <w:rFonts w:ascii="Times New Roman" w:hAnsi="Times New Roman" w:cs="Times New Roman"/>
              </w:rPr>
              <w:t>2.53 (1.8</w:t>
            </w:r>
            <w:r>
              <w:rPr>
                <w:rFonts w:ascii="Times New Roman" w:hAnsi="Times New Roman" w:cs="Times New Roman"/>
              </w:rPr>
              <w:t>-</w:t>
            </w:r>
            <w:r w:rsidRPr="00D12E63">
              <w:rPr>
                <w:rFonts w:ascii="Times New Roman" w:hAnsi="Times New Roman" w:cs="Times New Roman"/>
              </w:rPr>
              <w:t>3.55)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Cigarette smoking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n</w:t>
            </w:r>
            <w:r w:rsidR="00A22D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RPr="00D74D9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y</w:t>
            </w:r>
            <w:r w:rsidR="00A22D2E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1.067</w:t>
            </w:r>
          </w:p>
        </w:tc>
        <w:tc>
          <w:tcPr>
            <w:tcW w:w="1954" w:type="dxa"/>
            <w:vAlign w:val="center"/>
          </w:tcPr>
          <w:p w:rsidR="00A22D2E" w:rsidRDefault="00A22D2E" w:rsidP="00A22D2E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2.91 (2.08</w:t>
            </w:r>
            <w:r>
              <w:rPr>
                <w:rFonts w:ascii="Times New Roman" w:hAnsi="Times New Roman" w:cs="Times New Roman"/>
              </w:rPr>
              <w:t>-</w:t>
            </w:r>
            <w:r w:rsidRPr="00A6717F">
              <w:rPr>
                <w:rFonts w:ascii="Times New Roman" w:hAnsi="Times New Roman" w:cs="Times New Roman"/>
              </w:rPr>
              <w:t>4.07)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Alcohol consumption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n</w:t>
            </w:r>
            <w:r w:rsidR="00A22D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y</w:t>
            </w:r>
            <w:r w:rsidR="00A22D2E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1954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 (1.21-</w:t>
            </w:r>
            <w:r w:rsidRPr="00A6717F">
              <w:rPr>
                <w:rFonts w:ascii="Times New Roman" w:hAnsi="Times New Roman" w:cs="Times New Roman"/>
              </w:rPr>
              <w:t>2.53)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0.003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Family history of stroke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0402B8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n</w:t>
            </w:r>
            <w:r w:rsidR="00A22D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0402B8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y</w:t>
            </w:r>
            <w:r w:rsidR="00A22D2E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1.245</w:t>
            </w:r>
          </w:p>
        </w:tc>
        <w:tc>
          <w:tcPr>
            <w:tcW w:w="1954" w:type="dxa"/>
            <w:vAlign w:val="center"/>
          </w:tcPr>
          <w:p w:rsidR="00A22D2E" w:rsidRDefault="00A22D2E" w:rsidP="00A22D2E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3.47 (2.32</w:t>
            </w:r>
            <w:r>
              <w:rPr>
                <w:rFonts w:ascii="Times New Roman" w:hAnsi="Times New Roman" w:cs="Times New Roman"/>
              </w:rPr>
              <w:t>-</w:t>
            </w:r>
            <w:r w:rsidRPr="00A6717F">
              <w:rPr>
                <w:rFonts w:ascii="Times New Roman" w:hAnsi="Times New Roman" w:cs="Times New Roman"/>
              </w:rPr>
              <w:t>5.2</w:t>
            </w:r>
            <w:r>
              <w:rPr>
                <w:rFonts w:ascii="Times New Roman" w:hAnsi="Times New Roman" w:cs="Times New Roman"/>
              </w:rPr>
              <w:t>0</w:t>
            </w:r>
            <w:r w:rsidRPr="00A67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History of hypertension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n</w:t>
            </w:r>
            <w:r w:rsidR="00A22D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y</w:t>
            </w:r>
            <w:r w:rsidR="00A22D2E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1954" w:type="dxa"/>
            <w:vAlign w:val="center"/>
          </w:tcPr>
          <w:p w:rsidR="00A22D2E" w:rsidRDefault="00A22D2E" w:rsidP="0047259C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1.82 (1.3</w:t>
            </w:r>
            <w:r w:rsidR="0047259C">
              <w:rPr>
                <w:rFonts w:ascii="Times New Roman" w:hAnsi="Times New Roman" w:cs="Times New Roman"/>
              </w:rPr>
              <w:t>0-</w:t>
            </w:r>
            <w:r w:rsidRPr="00A6717F">
              <w:rPr>
                <w:rFonts w:ascii="Times New Roman" w:hAnsi="Times New Roman" w:cs="Times New Roman"/>
              </w:rPr>
              <w:t>2.55)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10815" w:type="dxa"/>
            <w:gridSpan w:val="4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 xml:space="preserve">History of diabetes 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n</w:t>
            </w:r>
            <w:r w:rsidR="00A22D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550" w:type="dxa"/>
            <w:gridSpan w:val="3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reference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Pr="00A6717F" w:rsidRDefault="00C011E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22D2E">
              <w:rPr>
                <w:rFonts w:ascii="Times New Roman" w:hAnsi="Times New Roman" w:cs="Times New Roman" w:hint="eastAsia"/>
              </w:rPr>
              <w:t>y</w:t>
            </w:r>
            <w:r w:rsidR="00A22D2E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1.991</w:t>
            </w:r>
          </w:p>
        </w:tc>
        <w:tc>
          <w:tcPr>
            <w:tcW w:w="1954" w:type="dxa"/>
            <w:vAlign w:val="center"/>
          </w:tcPr>
          <w:p w:rsidR="00A22D2E" w:rsidRDefault="00A22D2E" w:rsidP="0047259C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7.33 (4.63</w:t>
            </w:r>
            <w:r w:rsidR="0047259C">
              <w:rPr>
                <w:rFonts w:ascii="Times New Roman" w:hAnsi="Times New Roman" w:cs="Times New Roman"/>
              </w:rPr>
              <w:t>-</w:t>
            </w:r>
            <w:r w:rsidRPr="00A6717F">
              <w:rPr>
                <w:rFonts w:ascii="Times New Roman" w:hAnsi="Times New Roman" w:cs="Times New Roman"/>
              </w:rPr>
              <w:t>11.58)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Default="0047259C" w:rsidP="0047259C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SBP</w:t>
            </w:r>
            <w:proofErr w:type="spellEnd"/>
            <w:r>
              <w:rPr>
                <w:rFonts w:ascii="Times New Roman" w:hAnsi="Times New Roman" w:cs="Times New Roman"/>
              </w:rPr>
              <w:t>, per mmHg increment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954" w:type="dxa"/>
            <w:vAlign w:val="center"/>
          </w:tcPr>
          <w:p w:rsidR="00A22D2E" w:rsidRDefault="00A22D2E" w:rsidP="0047259C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1.04 (1.04</w:t>
            </w:r>
            <w:r w:rsidR="0047259C">
              <w:rPr>
                <w:rFonts w:ascii="Times New Roman" w:hAnsi="Times New Roman" w:cs="Times New Roman"/>
              </w:rPr>
              <w:t>-</w:t>
            </w:r>
            <w:r w:rsidRPr="00A6717F">
              <w:rPr>
                <w:rFonts w:ascii="Times New Roman" w:hAnsi="Times New Roman" w:cs="Times New Roman"/>
              </w:rPr>
              <w:t>1.05)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A22D2E" w:rsidRPr="00A908F4" w:rsidTr="00331DF0">
        <w:trPr>
          <w:jc w:val="center"/>
        </w:trPr>
        <w:tc>
          <w:tcPr>
            <w:tcW w:w="4268" w:type="dxa"/>
            <w:vAlign w:val="center"/>
          </w:tcPr>
          <w:p w:rsidR="00A22D2E" w:rsidRPr="000402B8" w:rsidRDefault="0047259C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DBP</w:t>
            </w:r>
            <w:proofErr w:type="spellEnd"/>
            <w:r>
              <w:rPr>
                <w:rFonts w:ascii="Times New Roman" w:hAnsi="Times New Roman" w:cs="Times New Roman"/>
              </w:rPr>
              <w:t>, per mmHg increment</w:t>
            </w:r>
          </w:p>
        </w:tc>
        <w:tc>
          <w:tcPr>
            <w:tcW w:w="997" w:type="dxa"/>
            <w:vAlign w:val="center"/>
          </w:tcPr>
          <w:p w:rsidR="00A22D2E" w:rsidRPr="00940173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59A3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954" w:type="dxa"/>
            <w:vAlign w:val="center"/>
          </w:tcPr>
          <w:p w:rsidR="00A22D2E" w:rsidRPr="00A6717F" w:rsidRDefault="00A22D2E" w:rsidP="0047259C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596B">
              <w:rPr>
                <w:rFonts w:ascii="Times New Roman" w:hAnsi="Times New Roman" w:cs="Times New Roman"/>
              </w:rPr>
              <w:t>1.01 (1</w:t>
            </w:r>
            <w:r w:rsidR="0047259C">
              <w:rPr>
                <w:rFonts w:ascii="Times New Roman" w:hAnsi="Times New Roman" w:cs="Times New Roman"/>
              </w:rPr>
              <w:t>.00-</w:t>
            </w:r>
            <w:r w:rsidRPr="0052596B">
              <w:rPr>
                <w:rFonts w:ascii="Times New Roman" w:hAnsi="Times New Roman" w:cs="Times New Roman"/>
              </w:rPr>
              <w:t>1.03)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0.163</w:t>
            </w:r>
          </w:p>
        </w:tc>
      </w:tr>
      <w:tr w:rsidR="002B2577" w:rsidTr="00331DF0">
        <w:trPr>
          <w:jc w:val="center"/>
        </w:trPr>
        <w:tc>
          <w:tcPr>
            <w:tcW w:w="4268" w:type="dxa"/>
            <w:vAlign w:val="center"/>
          </w:tcPr>
          <w:p w:rsidR="002B2577" w:rsidRDefault="002B2577" w:rsidP="002B2577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402B8">
              <w:rPr>
                <w:rFonts w:ascii="Times New Roman" w:hAnsi="Times New Roman" w:cs="Times New Roman"/>
              </w:rPr>
              <w:t>HDL</w:t>
            </w:r>
            <w:proofErr w:type="spellEnd"/>
            <w:r>
              <w:rPr>
                <w:rFonts w:ascii="Times New Roman" w:hAnsi="Times New Roman" w:cs="Times New Roman"/>
              </w:rPr>
              <w:t xml:space="preserve"> cholesterol, per </w:t>
            </w:r>
            <w:r w:rsidR="003B41E9" w:rsidRPr="003B41E9">
              <w:rPr>
                <w:rFonts w:ascii="Times New Roman" w:hAnsi="Times New Roman" w:cs="Times New Roman"/>
              </w:rPr>
              <w:t>mg/</w:t>
            </w:r>
            <w:proofErr w:type="spellStart"/>
            <w:r w:rsidR="003B41E9" w:rsidRPr="003B41E9">
              <w:rPr>
                <w:rFonts w:ascii="Times New Roman" w:hAnsi="Times New Roman" w:cs="Times New Roman"/>
              </w:rPr>
              <w:t>dL</w:t>
            </w:r>
            <w:proofErr w:type="spellEnd"/>
            <w:r w:rsidR="003B41E9">
              <w:rPr>
                <w:rFonts w:ascii="Times New Roman" w:hAnsi="Times New Roman" w:cs="Times New Roman"/>
              </w:rPr>
              <w:t xml:space="preserve"> increment</w:t>
            </w:r>
          </w:p>
        </w:tc>
        <w:tc>
          <w:tcPr>
            <w:tcW w:w="997" w:type="dxa"/>
            <w:vAlign w:val="center"/>
          </w:tcPr>
          <w:p w:rsidR="002B2577" w:rsidRDefault="002B2577" w:rsidP="002B2577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0A2C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1954" w:type="dxa"/>
            <w:vAlign w:val="center"/>
          </w:tcPr>
          <w:p w:rsidR="002B2577" w:rsidRDefault="002B2577" w:rsidP="002B2577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0C92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0</w:t>
            </w:r>
            <w:r w:rsidR="00D76A9B">
              <w:rPr>
                <w:rFonts w:ascii="Times New Roman" w:hAnsi="Times New Roman" w:cs="Times New Roman"/>
              </w:rPr>
              <w:t xml:space="preserve"> (0.88</w:t>
            </w:r>
            <w:r w:rsidR="00D76A9B">
              <w:rPr>
                <w:rFonts w:ascii="Times New Roman" w:hAnsi="Times New Roman" w:cs="Times New Roman" w:hint="eastAsia"/>
              </w:rPr>
              <w:t>-</w:t>
            </w:r>
            <w:r w:rsidRPr="00F90C92">
              <w:rPr>
                <w:rFonts w:ascii="Times New Roman" w:hAnsi="Times New Roman" w:cs="Times New Roman"/>
              </w:rPr>
              <w:t>0.92)</w:t>
            </w:r>
          </w:p>
        </w:tc>
        <w:tc>
          <w:tcPr>
            <w:tcW w:w="3599" w:type="dxa"/>
            <w:vAlign w:val="center"/>
          </w:tcPr>
          <w:p w:rsidR="002B2577" w:rsidRPr="00A22D2E" w:rsidRDefault="002B2577" w:rsidP="002B2577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D76A9B" w:rsidTr="00331DF0">
        <w:trPr>
          <w:jc w:val="center"/>
        </w:trPr>
        <w:tc>
          <w:tcPr>
            <w:tcW w:w="4268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L</w:t>
            </w:r>
            <w:r w:rsidRPr="000402B8">
              <w:rPr>
                <w:rFonts w:ascii="Times New Roman" w:hAnsi="Times New Roman" w:cs="Times New Roman"/>
              </w:rPr>
              <w:t>DL</w:t>
            </w:r>
            <w:proofErr w:type="spellEnd"/>
            <w:r>
              <w:rPr>
                <w:rFonts w:ascii="Times New Roman" w:hAnsi="Times New Roman" w:cs="Times New Roman"/>
              </w:rPr>
              <w:t xml:space="preserve"> cholesterol</w:t>
            </w:r>
            <w:r w:rsidR="003B41E9">
              <w:rPr>
                <w:rFonts w:ascii="Times New Roman" w:hAnsi="Times New Roman" w:cs="Times New Roman"/>
              </w:rPr>
              <w:t xml:space="preserve">, per </w:t>
            </w:r>
            <w:r w:rsidR="003B41E9" w:rsidRPr="003B41E9">
              <w:rPr>
                <w:rFonts w:ascii="Times New Roman" w:hAnsi="Times New Roman" w:cs="Times New Roman"/>
              </w:rPr>
              <w:t>mg/</w:t>
            </w:r>
            <w:proofErr w:type="spellStart"/>
            <w:r w:rsidR="003B41E9" w:rsidRPr="003B41E9">
              <w:rPr>
                <w:rFonts w:ascii="Times New Roman" w:hAnsi="Times New Roman" w:cs="Times New Roman"/>
              </w:rPr>
              <w:t>dL</w:t>
            </w:r>
            <w:proofErr w:type="spellEnd"/>
            <w:r w:rsidR="003B41E9">
              <w:rPr>
                <w:rFonts w:ascii="Times New Roman" w:hAnsi="Times New Roman" w:cs="Times New Roman"/>
              </w:rPr>
              <w:t xml:space="preserve"> increment</w:t>
            </w:r>
          </w:p>
        </w:tc>
        <w:tc>
          <w:tcPr>
            <w:tcW w:w="997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954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 (0.99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1.06</w:t>
            </w:r>
            <w:r w:rsidRPr="00431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  <w:vAlign w:val="center"/>
          </w:tcPr>
          <w:p w:rsidR="00D76A9B" w:rsidRPr="00A22D2E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0.888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0402B8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asting plasma glucose</w:t>
            </w:r>
            <w:r w:rsidR="003B41E9">
              <w:rPr>
                <w:rFonts w:ascii="Times New Roman" w:hAnsi="Times New Roman" w:cs="Times New Roman"/>
              </w:rPr>
              <w:t xml:space="preserve">, per </w:t>
            </w:r>
            <w:proofErr w:type="spellStart"/>
            <w:r w:rsidR="003B41E9">
              <w:rPr>
                <w:rFonts w:ascii="Times New Roman" w:hAnsi="Times New Roman" w:cs="Times New Roman"/>
              </w:rPr>
              <w:t>mmol</w:t>
            </w:r>
            <w:proofErr w:type="spellEnd"/>
            <w:r w:rsidR="003B41E9">
              <w:rPr>
                <w:rFonts w:ascii="Times New Roman" w:hAnsi="Times New Roman" w:cs="Times New Roman"/>
              </w:rPr>
              <w:t>/L increment</w:t>
            </w:r>
          </w:p>
        </w:tc>
        <w:tc>
          <w:tcPr>
            <w:tcW w:w="997" w:type="dxa"/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954" w:type="dxa"/>
            <w:vAlign w:val="center"/>
          </w:tcPr>
          <w:p w:rsidR="00A22D2E" w:rsidRDefault="00A22D2E" w:rsidP="003B41E9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17F">
              <w:rPr>
                <w:rFonts w:ascii="Times New Roman" w:hAnsi="Times New Roman" w:cs="Times New Roman"/>
              </w:rPr>
              <w:t>1.44 (1.32</w:t>
            </w:r>
            <w:r w:rsidR="003B41E9">
              <w:rPr>
                <w:rFonts w:ascii="Times New Roman" w:hAnsi="Times New Roman" w:cs="Times New Roman"/>
              </w:rPr>
              <w:t>-</w:t>
            </w:r>
            <w:r w:rsidRPr="00A6717F">
              <w:rPr>
                <w:rFonts w:ascii="Times New Roman" w:hAnsi="Times New Roman" w:cs="Times New Roman"/>
              </w:rPr>
              <w:t>1.58)</w:t>
            </w:r>
          </w:p>
        </w:tc>
        <w:tc>
          <w:tcPr>
            <w:tcW w:w="3599" w:type="dxa"/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D76A9B" w:rsidTr="00331DF0">
        <w:trPr>
          <w:jc w:val="center"/>
        </w:trPr>
        <w:tc>
          <w:tcPr>
            <w:tcW w:w="4268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cholesterol</w:t>
            </w:r>
            <w:r w:rsidR="003B41E9">
              <w:rPr>
                <w:rFonts w:ascii="Times New Roman" w:hAnsi="Times New Roman" w:cs="Times New Roman"/>
              </w:rPr>
              <w:t xml:space="preserve">, per </w:t>
            </w:r>
            <w:r w:rsidR="003B41E9" w:rsidRPr="003B41E9">
              <w:rPr>
                <w:rFonts w:ascii="Times New Roman" w:hAnsi="Times New Roman" w:cs="Times New Roman"/>
              </w:rPr>
              <w:t>mg/</w:t>
            </w:r>
            <w:proofErr w:type="spellStart"/>
            <w:r w:rsidR="003B41E9" w:rsidRPr="003B41E9">
              <w:rPr>
                <w:rFonts w:ascii="Times New Roman" w:hAnsi="Times New Roman" w:cs="Times New Roman"/>
              </w:rPr>
              <w:t>dL</w:t>
            </w:r>
            <w:proofErr w:type="spellEnd"/>
            <w:r w:rsidR="003B41E9">
              <w:rPr>
                <w:rFonts w:ascii="Times New Roman" w:hAnsi="Times New Roman" w:cs="Times New Roman"/>
              </w:rPr>
              <w:t xml:space="preserve"> increment</w:t>
            </w:r>
          </w:p>
        </w:tc>
        <w:tc>
          <w:tcPr>
            <w:tcW w:w="997" w:type="dxa"/>
            <w:vAlign w:val="center"/>
          </w:tcPr>
          <w:p w:rsidR="00D76A9B" w:rsidRDefault="00D76A9B" w:rsidP="003B41E9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A7D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0.00</w:t>
            </w:r>
            <w:r w:rsidR="003B41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4" w:type="dxa"/>
            <w:vAlign w:val="center"/>
          </w:tcPr>
          <w:p w:rsidR="00D76A9B" w:rsidRDefault="00D76A9B" w:rsidP="003B41E9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1601">
              <w:rPr>
                <w:rFonts w:ascii="Times New Roman" w:hAnsi="Times New Roman" w:cs="Times New Roman"/>
              </w:rPr>
              <w:t>0</w:t>
            </w:r>
            <w:r w:rsidR="003B41E9">
              <w:rPr>
                <w:rFonts w:ascii="Times New Roman" w:hAnsi="Times New Roman" w:cs="Times New Roman"/>
              </w:rPr>
              <w:t>.99 (0.99-1.00</w:t>
            </w:r>
            <w:r w:rsidRPr="00F116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  <w:vAlign w:val="center"/>
          </w:tcPr>
          <w:p w:rsidR="00D76A9B" w:rsidRPr="00A22D2E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0.004</w:t>
            </w:r>
          </w:p>
        </w:tc>
      </w:tr>
      <w:tr w:rsidR="00D76A9B" w:rsidTr="00331DF0">
        <w:trPr>
          <w:jc w:val="center"/>
        </w:trPr>
        <w:tc>
          <w:tcPr>
            <w:tcW w:w="4268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Triglycerides</w:t>
            </w:r>
            <w:r w:rsidR="003B41E9">
              <w:rPr>
                <w:rFonts w:ascii="Times New Roman" w:hAnsi="Times New Roman" w:cs="Times New Roman"/>
              </w:rPr>
              <w:t xml:space="preserve">, per </w:t>
            </w:r>
            <w:r w:rsidR="003B41E9" w:rsidRPr="003B41E9">
              <w:rPr>
                <w:rFonts w:ascii="Times New Roman" w:hAnsi="Times New Roman" w:cs="Times New Roman"/>
              </w:rPr>
              <w:t>mg/</w:t>
            </w:r>
            <w:proofErr w:type="spellStart"/>
            <w:r w:rsidR="003B41E9" w:rsidRPr="003B41E9">
              <w:rPr>
                <w:rFonts w:ascii="Times New Roman" w:hAnsi="Times New Roman" w:cs="Times New Roman"/>
              </w:rPr>
              <w:t>dL</w:t>
            </w:r>
            <w:proofErr w:type="spellEnd"/>
            <w:r w:rsidR="003B41E9">
              <w:rPr>
                <w:rFonts w:ascii="Times New Roman" w:hAnsi="Times New Roman" w:cs="Times New Roman"/>
              </w:rPr>
              <w:t xml:space="preserve"> increment</w:t>
            </w:r>
          </w:p>
        </w:tc>
        <w:tc>
          <w:tcPr>
            <w:tcW w:w="997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954" w:type="dxa"/>
            <w:vAlign w:val="center"/>
          </w:tcPr>
          <w:p w:rsidR="00D76A9B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1.00(1.00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1.01</w:t>
            </w:r>
            <w:r w:rsidRPr="00C44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  <w:vAlign w:val="center"/>
          </w:tcPr>
          <w:p w:rsidR="00D76A9B" w:rsidRPr="00A22D2E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</w:rPr>
              <w:t>0.141</w:t>
            </w:r>
          </w:p>
        </w:tc>
      </w:tr>
      <w:tr w:rsidR="00A22D2E" w:rsidTr="00331DF0">
        <w:trPr>
          <w:jc w:val="center"/>
        </w:trPr>
        <w:tc>
          <w:tcPr>
            <w:tcW w:w="4268" w:type="dxa"/>
            <w:tcBorders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Serum uric acid</w:t>
            </w:r>
            <w:r w:rsidR="003B41E9">
              <w:rPr>
                <w:rFonts w:ascii="Times New Roman" w:hAnsi="Times New Roman" w:cs="Times New Roman"/>
              </w:rPr>
              <w:t xml:space="preserve">, per </w:t>
            </w:r>
            <w:proofErr w:type="spellStart"/>
            <w:r w:rsidR="003B41E9">
              <w:rPr>
                <w:rFonts w:ascii="Times New Roman" w:hAnsi="Times New Roman" w:cs="Times New Roman"/>
              </w:rPr>
              <w:t>umol</w:t>
            </w:r>
            <w:proofErr w:type="spellEnd"/>
            <w:r w:rsidR="003B41E9">
              <w:rPr>
                <w:rFonts w:ascii="Times New Roman" w:hAnsi="Times New Roman" w:cs="Times New Roman"/>
              </w:rPr>
              <w:t>/L increment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73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A22D2E" w:rsidRDefault="00D76A9B" w:rsidP="00D76A9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1.00(1.00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1.01</w:t>
            </w:r>
            <w:r w:rsidR="00A22D2E" w:rsidRPr="00A67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A22D2E" w:rsidRPr="00A22D2E" w:rsidRDefault="00A22D2E" w:rsidP="000C5E7B">
            <w:pPr>
              <w:snapToGrid w:val="0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2D2E">
              <w:rPr>
                <w:rFonts w:ascii="Times New Roman" w:hAnsi="Times New Roman" w:cs="Times New Roman"/>
                <w:bCs/>
              </w:rPr>
              <w:t>&lt; 0.001</w:t>
            </w:r>
          </w:p>
        </w:tc>
      </w:tr>
      <w:tr w:rsidR="00331DF0" w:rsidTr="00331DF0">
        <w:trPr>
          <w:jc w:val="center"/>
        </w:trPr>
        <w:tc>
          <w:tcPr>
            <w:tcW w:w="10815" w:type="dxa"/>
            <w:gridSpan w:val="4"/>
            <w:tcBorders>
              <w:top w:val="single" w:sz="4" w:space="0" w:color="auto"/>
            </w:tcBorders>
            <w:vAlign w:val="center"/>
          </w:tcPr>
          <w:p w:rsidR="00331DF0" w:rsidRPr="00A22D2E" w:rsidRDefault="00C011EC" w:rsidP="00331DF0">
            <w:pPr>
              <w:snapToGrid w:val="0"/>
              <w:spacing w:line="48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SBP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: systolic blood pressure;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DBP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: diastolic blood pressure;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HDL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: high-density lipoprotein;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LDL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 Low-density lipoprotein.</w:t>
            </w:r>
          </w:p>
        </w:tc>
      </w:tr>
    </w:tbl>
    <w:p w:rsidR="005C7784" w:rsidRDefault="005C7784" w:rsidP="005124F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3071"/>
      </w:tblGrid>
      <w:tr w:rsidR="005C7784" w:rsidTr="009147EA">
        <w:trPr>
          <w:jc w:val="center"/>
        </w:trPr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784" w:rsidRDefault="005C7784" w:rsidP="004307DA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Cs w:val="21"/>
              </w:rPr>
              <w:lastRenderedPageBreak/>
              <w:t xml:space="preserve">Supplementary Table </w:t>
            </w:r>
            <w:proofErr w:type="spellStart"/>
            <w:r>
              <w:rPr>
                <w:rFonts w:ascii="Times New Roman" w:eastAsia="楷体" w:hAnsi="Times New Roman" w:cs="Times New Roman"/>
                <w:b/>
                <w:bCs/>
                <w:szCs w:val="21"/>
              </w:rPr>
              <w:t>S2</w:t>
            </w:r>
            <w:proofErr w:type="spellEnd"/>
            <w:r>
              <w:rPr>
                <w:rFonts w:ascii="Times New Roman" w:eastAsia="楷体" w:hAnsi="Times New Roman" w:cs="Times New Roman"/>
                <w:b/>
                <w:bCs/>
                <w:szCs w:val="21"/>
              </w:rPr>
              <w:t xml:space="preserve">. </w:t>
            </w:r>
            <w:r w:rsidRPr="0012413B">
              <w:rPr>
                <w:rFonts w:ascii="Times New Roman" w:eastAsia="楷体" w:hAnsi="Times New Roman" w:cs="Times New Roman"/>
                <w:bCs/>
                <w:szCs w:val="21"/>
              </w:rPr>
              <w:t xml:space="preserve">The </w:t>
            </w:r>
            <w:r w:rsidR="0012413B" w:rsidRPr="0012413B">
              <w:rPr>
                <w:rFonts w:ascii="Times New Roman" w:eastAsia="楷体" w:hAnsi="Times New Roman" w:cs="Times New Roman"/>
                <w:bCs/>
                <w:szCs w:val="21"/>
              </w:rPr>
              <w:t>evaluation</w:t>
            </w:r>
            <w:r w:rsidRPr="0012413B">
              <w:rPr>
                <w:rFonts w:ascii="Times New Roman" w:eastAsia="楷体" w:hAnsi="Times New Roman" w:cs="Times New Roman"/>
                <w:bCs/>
                <w:szCs w:val="21"/>
              </w:rPr>
              <w:t xml:space="preserve"> </w:t>
            </w:r>
            <w:r w:rsidR="004307DA">
              <w:rPr>
                <w:rFonts w:ascii="Times New Roman" w:eastAsia="楷体" w:hAnsi="Times New Roman" w:cs="Times New Roman"/>
                <w:bCs/>
                <w:szCs w:val="21"/>
              </w:rPr>
              <w:t>on</w:t>
            </w:r>
            <w:r w:rsidRPr="0012413B">
              <w:rPr>
                <w:rFonts w:ascii="Times New Roman" w:eastAsia="楷体" w:hAnsi="Times New Roman" w:cs="Times New Roman"/>
                <w:bCs/>
                <w:szCs w:val="21"/>
              </w:rPr>
              <w:t xml:space="preserve"> the </w:t>
            </w:r>
            <w:r w:rsidR="004307DA">
              <w:rPr>
                <w:rFonts w:ascii="Times New Roman" w:eastAsia="楷体" w:hAnsi="Times New Roman" w:cs="Times New Roman"/>
                <w:bCs/>
                <w:szCs w:val="21"/>
              </w:rPr>
              <w:t xml:space="preserve">cut-off value of the </w:t>
            </w:r>
            <w:r w:rsidR="0012413B" w:rsidRPr="0012413B">
              <w:rPr>
                <w:rFonts w:ascii="Times New Roman" w:eastAsia="楷体" w:hAnsi="Times New Roman" w:cs="Times New Roman"/>
                <w:bCs/>
                <w:szCs w:val="21"/>
              </w:rPr>
              <w:t>diagnostic</w:t>
            </w:r>
            <w:r w:rsidRPr="0012413B">
              <w:rPr>
                <w:rFonts w:ascii="Times New Roman" w:eastAsia="楷体" w:hAnsi="Times New Roman" w:cs="Times New Roman"/>
                <w:bCs/>
                <w:szCs w:val="21"/>
              </w:rPr>
              <w:t xml:space="preserve"> model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7784" w:rsidRDefault="005C7784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Evaluation indicators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subsample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 subsample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784" w:rsidRDefault="005C7784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Cut-off value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784" w:rsidRDefault="000769DA" w:rsidP="00AB5B8D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 xml:space="preserve">The </w:t>
            </w:r>
            <w:r w:rsidR="00AB5B8D">
              <w:rPr>
                <w:rFonts w:ascii="Times New Roman" w:eastAsia="楷体" w:hAnsi="Times New Roman" w:cs="Times New Roman"/>
                <w:color w:val="333333"/>
              </w:rPr>
              <w:t xml:space="preserve">diagnostic </w:t>
            </w:r>
            <w:r>
              <w:rPr>
                <w:rFonts w:ascii="Times New Roman" w:eastAsia="楷体" w:hAnsi="Times New Roman" w:cs="Times New Roman"/>
                <w:color w:val="333333"/>
              </w:rPr>
              <w:t xml:space="preserve">score was </w:t>
            </w:r>
            <w:r w:rsidR="005C7784">
              <w:rPr>
                <w:rFonts w:ascii="Times New Roman" w:eastAsia="楷体" w:hAnsi="Times New Roman" w:cs="Times New Roman"/>
                <w:color w:val="333333"/>
              </w:rPr>
              <w:t>0.190</w:t>
            </w:r>
          </w:p>
        </w:tc>
      </w:tr>
      <w:tr w:rsidR="009147EA" w:rsidTr="009147EA">
        <w:trPr>
          <w:jc w:val="center"/>
        </w:trPr>
        <w:tc>
          <w:tcPr>
            <w:tcW w:w="7741" w:type="dxa"/>
            <w:gridSpan w:val="3"/>
          </w:tcPr>
          <w:p w:rsidR="009147EA" w:rsidRDefault="009147EA" w:rsidP="009147EA">
            <w:pPr>
              <w:snapToGri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Validity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  <w:lang w:val="zh-CN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szCs w:val="21"/>
                <w:lang w:val="zh-CN"/>
              </w:rPr>
              <w:t>Sensitivity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0.792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0.729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eastAsia="楷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楷体" w:hAnsi="Times New Roman" w:cs="Times New Roman"/>
                <w:szCs w:val="21"/>
                <w:lang w:val="zh-CN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szCs w:val="21"/>
                <w:lang w:val="zh-CN"/>
              </w:rPr>
              <w:t>Specificity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eastAsia="楷体" w:hAnsi="Times New Roman" w:cs="Times New Roman"/>
                <w:color w:val="333333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0.904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eastAsia="楷体" w:hAnsi="Times New Roman" w:cs="Times New Roman"/>
                <w:color w:val="333333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0.901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  <w:lang w:val="zh-CN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szCs w:val="21"/>
                <w:lang w:val="zh-CN"/>
              </w:rPr>
              <w:t>Youden’s index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0.697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  <w:lang w:val="zh-CN"/>
              </w:rPr>
              <w:t>0.630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color w:val="333333"/>
              </w:rPr>
              <w:t>Positive likelihood ratio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Cs w:val="21"/>
                <w:lang w:val="zh-CN"/>
              </w:rPr>
              <w:t>8.285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7.377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color w:val="333333"/>
              </w:rPr>
              <w:t>Negative likelihood ratio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0.229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0.301</w:t>
            </w:r>
          </w:p>
        </w:tc>
      </w:tr>
      <w:tr w:rsidR="009147EA" w:rsidTr="009147EA">
        <w:trPr>
          <w:jc w:val="center"/>
        </w:trPr>
        <w:tc>
          <w:tcPr>
            <w:tcW w:w="7741" w:type="dxa"/>
            <w:gridSpan w:val="3"/>
          </w:tcPr>
          <w:p w:rsidR="009147EA" w:rsidRDefault="009147EA" w:rsidP="009147EA">
            <w:pPr>
              <w:snapToGrid w:val="0"/>
              <w:spacing w:line="480" w:lineRule="auto"/>
              <w:jc w:val="both"/>
              <w:rPr>
                <w:rFonts w:ascii="Times New Roman" w:eastAsia="楷体" w:hAnsi="Times New Roman" w:cs="Times New Roman"/>
                <w:color w:val="333333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>Predictive value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color w:val="333333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color w:val="333333"/>
              </w:rPr>
              <w:t>P</w:t>
            </w:r>
            <w:r w:rsidR="005C7784">
              <w:rPr>
                <w:rFonts w:ascii="Times New Roman" w:eastAsia="楷体" w:hAnsi="Times New Roman" w:cs="Times New Roman"/>
                <w:szCs w:val="21"/>
              </w:rPr>
              <w:t>ositive predictive value</w:t>
            </w:r>
          </w:p>
        </w:tc>
        <w:tc>
          <w:tcPr>
            <w:tcW w:w="1984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3071" w:type="dxa"/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0.113</w:t>
            </w:r>
          </w:p>
        </w:tc>
      </w:tr>
      <w:tr w:rsidR="005C7784" w:rsidTr="009147EA">
        <w:trPr>
          <w:jc w:val="center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784" w:rsidRDefault="009147EA">
            <w:pPr>
              <w:snapToGrid w:val="0"/>
              <w:spacing w:line="480" w:lineRule="auto"/>
              <w:rPr>
                <w:rFonts w:ascii="Times New Roman" w:eastAsia="楷体" w:hAnsi="Times New Roman" w:cs="Times New Roman"/>
                <w:color w:val="333333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 xml:space="preserve">    </w:t>
            </w:r>
            <w:r w:rsidR="005C7784">
              <w:rPr>
                <w:rFonts w:ascii="Times New Roman" w:eastAsia="楷体" w:hAnsi="Times New Roman" w:cs="Times New Roman"/>
                <w:szCs w:val="21"/>
              </w:rPr>
              <w:t>Negative predictive value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784" w:rsidRDefault="005C778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</w:t>
            </w:r>
          </w:p>
        </w:tc>
      </w:tr>
    </w:tbl>
    <w:p w:rsidR="005C7784" w:rsidRDefault="005C7784" w:rsidP="005C7784">
      <w:pPr>
        <w:snapToGrid w:val="0"/>
        <w:spacing w:line="480" w:lineRule="auto"/>
        <w:jc w:val="left"/>
        <w:rPr>
          <w:rFonts w:ascii="Times New Roman" w:hAnsi="Times New Roman" w:cs="Times New Roman"/>
          <w:kern w:val="2"/>
          <w:sz w:val="21"/>
        </w:rPr>
      </w:pPr>
    </w:p>
    <w:p w:rsidR="005124F6" w:rsidRDefault="005124F6" w:rsidP="005124F6">
      <w:pPr>
        <w:spacing w:line="480" w:lineRule="auto"/>
        <w:rPr>
          <w:rFonts w:ascii="Times New Roman" w:hAnsi="Times New Roman" w:cs="Times New Roman"/>
        </w:rPr>
      </w:pPr>
    </w:p>
    <w:p w:rsidR="005C7784" w:rsidRPr="005124F6" w:rsidRDefault="005C7784" w:rsidP="005124F6">
      <w:pPr>
        <w:spacing w:line="480" w:lineRule="auto"/>
        <w:rPr>
          <w:rFonts w:ascii="Times New Roman" w:hAnsi="Times New Roman" w:cs="Times New Roman"/>
        </w:rPr>
      </w:pPr>
    </w:p>
    <w:sectPr w:rsidR="005C7784" w:rsidRPr="005124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NDA3sjQ2MbA0MTNW0lEKTi0uzszPAykwqgUAPn2FXSwAAAA="/>
  </w:docVars>
  <w:rsids>
    <w:rsidRoot w:val="005124F6"/>
    <w:rsid w:val="000769DA"/>
    <w:rsid w:val="0012413B"/>
    <w:rsid w:val="00201846"/>
    <w:rsid w:val="002B2577"/>
    <w:rsid w:val="002F4337"/>
    <w:rsid w:val="00331DF0"/>
    <w:rsid w:val="003B41E9"/>
    <w:rsid w:val="004307DA"/>
    <w:rsid w:val="0047259C"/>
    <w:rsid w:val="005124F6"/>
    <w:rsid w:val="005C7784"/>
    <w:rsid w:val="008D03BC"/>
    <w:rsid w:val="009147EA"/>
    <w:rsid w:val="009F3367"/>
    <w:rsid w:val="00A02657"/>
    <w:rsid w:val="00A22D2E"/>
    <w:rsid w:val="00AB5B8D"/>
    <w:rsid w:val="00C011EC"/>
    <w:rsid w:val="00CD1B90"/>
    <w:rsid w:val="00D401A8"/>
    <w:rsid w:val="00D76A9B"/>
    <w:rsid w:val="00EA3D0A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E741-F3F5-4930-8738-A6212E8E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124F6"/>
    <w:pPr>
      <w:spacing w:line="240" w:lineRule="auto"/>
      <w:jc w:val="left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1602</Characters>
  <Application>Microsoft Office Word</Application>
  <DocSecurity>0</DocSecurity>
  <Lines>133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peng</dc:creator>
  <cp:keywords/>
  <dc:description/>
  <cp:lastModifiedBy>hao peng</cp:lastModifiedBy>
  <cp:revision>2</cp:revision>
  <dcterms:created xsi:type="dcterms:W3CDTF">2022-11-02T02:31:00Z</dcterms:created>
  <dcterms:modified xsi:type="dcterms:W3CDTF">2022-11-02T02:31:00Z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b83ea252985e4065c0ba5a16e2c80681eb39ff57e24db77ba12c6bcc5b06597b</vt:lpwstr>
  </property>
</Properties>
</file>