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B634" w14:textId="3E01F421" w:rsidR="00536BEC" w:rsidRDefault="00960AB3" w:rsidP="00960AB3">
      <w:pPr>
        <w:jc w:val="center"/>
        <w:rPr>
          <w:rFonts w:ascii="Times New Roman" w:hAnsi="Times New Roman" w:cs="Times New Roman"/>
        </w:rPr>
      </w:pPr>
      <w:r w:rsidRPr="00B55783">
        <w:rPr>
          <w:rFonts w:ascii="Times New Roman" w:hAnsi="Times New Roman" w:cs="Times New Roman"/>
        </w:rPr>
        <w:t>Table S1 The detailed information on MIC for each carbapenem.</w:t>
      </w:r>
    </w:p>
    <w:p w14:paraId="6BFF6915" w14:textId="77777777" w:rsidR="0086416A" w:rsidRDefault="0086416A" w:rsidP="00960AB3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794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17"/>
        <w:gridCol w:w="1188"/>
        <w:gridCol w:w="1231"/>
        <w:gridCol w:w="1083"/>
        <w:gridCol w:w="1126"/>
        <w:gridCol w:w="1200"/>
      </w:tblGrid>
      <w:tr w:rsidR="006A198A" w:rsidRPr="006A198A" w14:paraId="6E6FCCBF" w14:textId="77777777" w:rsidTr="00DD3142">
        <w:trPr>
          <w:jc w:val="center"/>
        </w:trPr>
        <w:tc>
          <w:tcPr>
            <w:tcW w:w="704" w:type="dxa"/>
            <w:vMerge w:val="restart"/>
            <w:vAlign w:val="center"/>
          </w:tcPr>
          <w:p w14:paraId="795DA873" w14:textId="5CD0FBFC" w:rsidR="00960AB3" w:rsidRPr="006A198A" w:rsidRDefault="00960AB3" w:rsidP="00390D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No.</w:t>
            </w:r>
          </w:p>
        </w:tc>
        <w:tc>
          <w:tcPr>
            <w:tcW w:w="1417" w:type="dxa"/>
            <w:vMerge w:val="restart"/>
            <w:vAlign w:val="center"/>
          </w:tcPr>
          <w:p w14:paraId="19143B4A" w14:textId="310DE4D9" w:rsidR="00960AB3" w:rsidRPr="006A198A" w:rsidRDefault="00960AB3" w:rsidP="00390D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Sites</w:t>
            </w:r>
          </w:p>
        </w:tc>
        <w:tc>
          <w:tcPr>
            <w:tcW w:w="1188" w:type="dxa"/>
            <w:vMerge w:val="restart"/>
            <w:vAlign w:val="center"/>
          </w:tcPr>
          <w:p w14:paraId="383354EF" w14:textId="1AA06753" w:rsidR="00960AB3" w:rsidRPr="006A198A" w:rsidRDefault="00960AB3" w:rsidP="00390DC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Pathogens</w:t>
            </w:r>
          </w:p>
        </w:tc>
        <w:tc>
          <w:tcPr>
            <w:tcW w:w="4640" w:type="dxa"/>
            <w:gridSpan w:val="4"/>
            <w:tcBorders>
              <w:bottom w:val="single" w:sz="4" w:space="0" w:color="auto"/>
            </w:tcBorders>
          </w:tcPr>
          <w:p w14:paraId="1EEFBE9A" w14:textId="51858197" w:rsidR="00960AB3" w:rsidRPr="006A198A" w:rsidRDefault="00960AB3" w:rsidP="00960A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Minimum inhibitory concentration (mg/L)</w:t>
            </w:r>
          </w:p>
        </w:tc>
      </w:tr>
      <w:tr w:rsidR="006A198A" w:rsidRPr="006A198A" w14:paraId="5C143FD7" w14:textId="77777777" w:rsidTr="00DD3142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7369C222" w14:textId="77777777" w:rsidR="00960AB3" w:rsidRPr="006A198A" w:rsidRDefault="00960AB3" w:rsidP="00960A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B498092" w14:textId="77777777" w:rsidR="00960AB3" w:rsidRPr="006A198A" w:rsidRDefault="00960AB3" w:rsidP="00960A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0DD64260" w14:textId="77777777" w:rsidR="00960AB3" w:rsidRPr="006A198A" w:rsidRDefault="00960AB3" w:rsidP="00960A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6FBD0E7A" w14:textId="04EB5FB4" w:rsidR="00960AB3" w:rsidRPr="006A198A" w:rsidRDefault="00960AB3" w:rsidP="00960A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Meropenem 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14:paraId="42E1419A" w14:textId="54C31D49" w:rsidR="00960AB3" w:rsidRPr="006A198A" w:rsidRDefault="00960AB3" w:rsidP="00960A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Imipenem 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</w:tcPr>
          <w:p w14:paraId="569E7E58" w14:textId="5C474964" w:rsidR="00960AB3" w:rsidRPr="006A198A" w:rsidRDefault="00960AB3" w:rsidP="00960A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Ertapenem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14:paraId="1961E82A" w14:textId="35D7734C" w:rsidR="00960AB3" w:rsidRPr="006A198A" w:rsidRDefault="00960AB3" w:rsidP="00960AB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Tigecycline</w:t>
            </w:r>
          </w:p>
        </w:tc>
      </w:tr>
      <w:tr w:rsidR="00D46C4D" w:rsidRPr="006A198A" w14:paraId="3297951A" w14:textId="77777777" w:rsidTr="00DD3142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</w:tcPr>
          <w:p w14:paraId="520E9B12" w14:textId="5B7C486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5FD9BC" w14:textId="2AD0DE71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  <w:r w:rsidR="004351F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="004351F1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4351F1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A</w:t>
            </w:r>
            <w:r w:rsidR="004351F1">
              <w:rPr>
                <w:rFonts w:ascii="Times New Roman" w:hAnsi="Times New Roman" w:cs="Times New Roman"/>
                <w:color w:val="000000" w:themeColor="text1"/>
                <w:szCs w:val="21"/>
              </w:rPr>
              <w:t>DF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0ACC2" w14:textId="4CEA9A2F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04F70" w14:textId="7B77D2D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46809" w14:textId="3EDFE98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7EDEC" w14:textId="2F0ECA1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5F499C" w14:textId="656AC8D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0.5</w:t>
            </w:r>
          </w:p>
        </w:tc>
      </w:tr>
      <w:tr w:rsidR="00D46C4D" w:rsidRPr="006A198A" w14:paraId="259DEF26" w14:textId="77777777" w:rsidTr="00DD3142">
        <w:trPr>
          <w:jc w:val="center"/>
        </w:trPr>
        <w:tc>
          <w:tcPr>
            <w:tcW w:w="704" w:type="dxa"/>
          </w:tcPr>
          <w:p w14:paraId="7C3FDF75" w14:textId="49F25A7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C839D" w14:textId="177630DD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301FE79" w14:textId="4DCFF575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E8C12AA" w14:textId="4CA7B1B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EB4F220" w14:textId="585918D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EB9A4D2" w14:textId="35761C0E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2F4D50C" w14:textId="0E64770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</w:tr>
      <w:tr w:rsidR="00D46C4D" w:rsidRPr="006A198A" w14:paraId="0DBF2E66" w14:textId="77777777" w:rsidTr="00DD3142">
        <w:trPr>
          <w:jc w:val="center"/>
        </w:trPr>
        <w:tc>
          <w:tcPr>
            <w:tcW w:w="704" w:type="dxa"/>
          </w:tcPr>
          <w:p w14:paraId="36EC4AB7" w14:textId="7185E9F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FB1404" w14:textId="772FF43A" w:rsidR="00B55783" w:rsidRPr="006A198A" w:rsidRDefault="004351F1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rine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83BA682" w14:textId="3A4E3341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36FA6E3" w14:textId="3F36F0D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D622E40" w14:textId="39C1D21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A953AA5" w14:textId="3734844E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F7AD46" w14:textId="66F06F1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25ECE6E0" w14:textId="77777777" w:rsidTr="00DD3142">
        <w:trPr>
          <w:jc w:val="center"/>
        </w:trPr>
        <w:tc>
          <w:tcPr>
            <w:tcW w:w="704" w:type="dxa"/>
          </w:tcPr>
          <w:p w14:paraId="7A63BBF8" w14:textId="396D74E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2F0CC8" w14:textId="244F3E06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  <w:r w:rsidR="00F9287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="00F9287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B0A3FE1" w14:textId="2C4D5448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34171CE" w14:textId="30E3D69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0B7C839" w14:textId="2FAC795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5890B1F" w14:textId="319C50D9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57C8AFD" w14:textId="7015724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≤0.5</w:t>
            </w:r>
          </w:p>
        </w:tc>
      </w:tr>
      <w:tr w:rsidR="00D46C4D" w:rsidRPr="006A198A" w14:paraId="3712B938" w14:textId="77777777" w:rsidTr="00DD3142">
        <w:trPr>
          <w:jc w:val="center"/>
        </w:trPr>
        <w:tc>
          <w:tcPr>
            <w:tcW w:w="704" w:type="dxa"/>
          </w:tcPr>
          <w:p w14:paraId="0C61E67C" w14:textId="372BC45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3E4FC" w14:textId="5C93EBCD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6046B64" w14:textId="1392040C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298BEFB" w14:textId="01CDC61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8E3935B" w14:textId="4E343D8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D98BA4F" w14:textId="3FA02255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7306801" w14:textId="676977D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38D9BFA8" w14:textId="77777777" w:rsidTr="00DD3142">
        <w:trPr>
          <w:jc w:val="center"/>
        </w:trPr>
        <w:tc>
          <w:tcPr>
            <w:tcW w:w="704" w:type="dxa"/>
          </w:tcPr>
          <w:p w14:paraId="64585E6D" w14:textId="2517734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2B6792" w14:textId="03DAE554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ADF</w:t>
            </w:r>
            <w:r w:rsidR="00F9287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="00F9287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5311C0F" w14:textId="5A6F83E1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80E6B59" w14:textId="54267B2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C3937EE" w14:textId="634F1BB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A239661" w14:textId="4A16E554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24CD6CF" w14:textId="5FD7949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24</w:t>
            </w:r>
          </w:p>
        </w:tc>
      </w:tr>
      <w:tr w:rsidR="00D46C4D" w:rsidRPr="006A198A" w14:paraId="0A239D56" w14:textId="77777777" w:rsidTr="00DD3142">
        <w:trPr>
          <w:jc w:val="center"/>
        </w:trPr>
        <w:tc>
          <w:tcPr>
            <w:tcW w:w="704" w:type="dxa"/>
          </w:tcPr>
          <w:p w14:paraId="149A5E8F" w14:textId="0FAE3D7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2A5537" w14:textId="2AB441D0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013DA79" w14:textId="3EC0DFA5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4B13657" w14:textId="6C6BE51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3D7E7981" w14:textId="02401F0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80811CC" w14:textId="27BDF4D6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9F80F9" w14:textId="217A925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</w:p>
        </w:tc>
      </w:tr>
      <w:tr w:rsidR="00D46C4D" w:rsidRPr="006A198A" w14:paraId="1842DA5E" w14:textId="77777777" w:rsidTr="00DD3142">
        <w:trPr>
          <w:jc w:val="center"/>
        </w:trPr>
        <w:tc>
          <w:tcPr>
            <w:tcW w:w="704" w:type="dxa"/>
          </w:tcPr>
          <w:p w14:paraId="54886F07" w14:textId="2A77D8F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85422" w14:textId="1D92B8A3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D60681A" w14:textId="1830B743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6869FCA" w14:textId="764BD98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5ACC30E" w14:textId="56E61C4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≤1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FC3AC2E" w14:textId="54D723F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0B12E1D" w14:textId="5C8B643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119FF16A" w14:textId="77777777" w:rsidTr="00DD3142">
        <w:trPr>
          <w:jc w:val="center"/>
        </w:trPr>
        <w:tc>
          <w:tcPr>
            <w:tcW w:w="704" w:type="dxa"/>
          </w:tcPr>
          <w:p w14:paraId="48798B47" w14:textId="52CA549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E10ADD" w14:textId="059DC7FB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96ACBF4" w14:textId="703A1EF5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11F194C" w14:textId="6A916A2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11A414A" w14:textId="67A1320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7479511" w14:textId="2E091FAB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02E7736" w14:textId="2F10B6E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6CEA28DF" w14:textId="77777777" w:rsidTr="00DD3142">
        <w:trPr>
          <w:jc w:val="center"/>
        </w:trPr>
        <w:tc>
          <w:tcPr>
            <w:tcW w:w="704" w:type="dxa"/>
          </w:tcPr>
          <w:p w14:paraId="2A615567" w14:textId="371B0F4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61AD2" w14:textId="4C20D377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20FD24A" w14:textId="45B40514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4033F38" w14:textId="2F45258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B9D151F" w14:textId="0ABD06E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4400E91" w14:textId="10BDBBF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87BB561" w14:textId="59E168A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203BDAF7" w14:textId="77777777" w:rsidTr="00DD3142">
        <w:trPr>
          <w:jc w:val="center"/>
        </w:trPr>
        <w:tc>
          <w:tcPr>
            <w:tcW w:w="704" w:type="dxa"/>
          </w:tcPr>
          <w:p w14:paraId="57CDB332" w14:textId="2426C18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607BEE" w14:textId="5102A09C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57F091D" w14:textId="1337B8C3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58D8B75" w14:textId="3778615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22BCCE4" w14:textId="203A8FC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56001F3" w14:textId="2026B541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F3786D1" w14:textId="6D22758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≤0.5</w:t>
            </w:r>
          </w:p>
        </w:tc>
      </w:tr>
      <w:tr w:rsidR="00D46C4D" w:rsidRPr="006A198A" w14:paraId="0C3625C7" w14:textId="77777777" w:rsidTr="00DD3142">
        <w:trPr>
          <w:jc w:val="center"/>
        </w:trPr>
        <w:tc>
          <w:tcPr>
            <w:tcW w:w="704" w:type="dxa"/>
          </w:tcPr>
          <w:p w14:paraId="23E9009C" w14:textId="7DDB5FF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93604" w14:textId="7117E994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E2A0D06" w14:textId="45AE2512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E426349" w14:textId="5E02F64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3E7EBFE" w14:textId="32AF2FD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3554E83" w14:textId="279484E7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AB1A5E4" w14:textId="6E4C862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</w:tr>
      <w:tr w:rsidR="00D46C4D" w:rsidRPr="006A198A" w14:paraId="3BFB60DA" w14:textId="77777777" w:rsidTr="00DD3142">
        <w:trPr>
          <w:jc w:val="center"/>
        </w:trPr>
        <w:tc>
          <w:tcPr>
            <w:tcW w:w="704" w:type="dxa"/>
          </w:tcPr>
          <w:p w14:paraId="0225EA98" w14:textId="63FD4D3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A576B4" w14:textId="07A4A826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ADF</w:t>
            </w:r>
            <w:r w:rsidR="00F9287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="00F9287D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DC794AE" w14:textId="4FBDC845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C9FDE5F" w14:textId="08C439A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C22C74A" w14:textId="6AE566B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D44478F" w14:textId="2FB0548C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F7A2571" w14:textId="4B9FC8D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62C2D583" w14:textId="77777777" w:rsidTr="00DD3142">
        <w:trPr>
          <w:jc w:val="center"/>
        </w:trPr>
        <w:tc>
          <w:tcPr>
            <w:tcW w:w="704" w:type="dxa"/>
          </w:tcPr>
          <w:p w14:paraId="183055E3" w14:textId="0788F42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5BA156" w14:textId="6C66B268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34918BE" w14:textId="7672CF8B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</w:t>
            </w:r>
            <w:r w:rsidR="0086416A"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646E2DA" w14:textId="4BE82D1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8799706" w14:textId="25163DB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BA372C8" w14:textId="3B24CE88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87745F1" w14:textId="0506F02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2349788B" w14:textId="77777777" w:rsidTr="00DD3142">
        <w:trPr>
          <w:jc w:val="center"/>
        </w:trPr>
        <w:tc>
          <w:tcPr>
            <w:tcW w:w="704" w:type="dxa"/>
          </w:tcPr>
          <w:p w14:paraId="611A8264" w14:textId="2C0B519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092585" w14:textId="7A161E64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6F14E6F" w14:textId="2D91114A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</w:t>
            </w:r>
            <w:r w:rsidR="0086416A"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25AE079" w14:textId="7636DD8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3626E3C" w14:textId="31DE79F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22B92F7" w14:textId="45B62FD7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B1FD27" w14:textId="6550F49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3A99FA7C" w14:textId="77777777" w:rsidTr="00DD3142">
        <w:trPr>
          <w:jc w:val="center"/>
        </w:trPr>
        <w:tc>
          <w:tcPr>
            <w:tcW w:w="704" w:type="dxa"/>
          </w:tcPr>
          <w:p w14:paraId="66D2FF41" w14:textId="4945C40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7488A" w14:textId="6AF2E401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1C6AD81" w14:textId="575CEBCF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DFAD966" w14:textId="6DC3257B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B72E5FC" w14:textId="7281D27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1EDDCC6" w14:textId="7974504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D3B64E2" w14:textId="7E38E2B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093230D7" w14:textId="77777777" w:rsidTr="00DD3142">
        <w:trPr>
          <w:jc w:val="center"/>
        </w:trPr>
        <w:tc>
          <w:tcPr>
            <w:tcW w:w="704" w:type="dxa"/>
          </w:tcPr>
          <w:p w14:paraId="30B174A6" w14:textId="147E26E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4D202" w14:textId="1F57EABE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  <w:r w:rsidR="0035523F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="0035523F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86416A"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9895810" w14:textId="6DB03C92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</w:t>
            </w:r>
            <w:r w:rsidR="0086416A" w:rsidRPr="006A19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C</w:t>
            </w:r>
            <w:r w:rsidR="0086416A"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F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50446A4" w14:textId="675FBEA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016B97A" w14:textId="5F231EC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2D64420" w14:textId="782D7115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100726B" w14:textId="7E0A8B3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≤0.5</w:t>
            </w:r>
          </w:p>
        </w:tc>
      </w:tr>
      <w:tr w:rsidR="00D46C4D" w:rsidRPr="006A198A" w14:paraId="2533F260" w14:textId="77777777" w:rsidTr="00DD3142">
        <w:trPr>
          <w:jc w:val="center"/>
        </w:trPr>
        <w:tc>
          <w:tcPr>
            <w:tcW w:w="704" w:type="dxa"/>
          </w:tcPr>
          <w:p w14:paraId="134080D2" w14:textId="46A6FDA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9ABD39" w14:textId="7A347EF3" w:rsidR="00B55783" w:rsidRPr="006A198A" w:rsidRDefault="00F9287D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CSF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75A11BE" w14:textId="07296DAA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5677E49" w14:textId="758C194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E64B5AC" w14:textId="1AB246C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89A6AB1" w14:textId="3106836C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6FBCEA9" w14:textId="44D18E9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15D1B6F3" w14:textId="77777777" w:rsidTr="00DD3142">
        <w:trPr>
          <w:jc w:val="center"/>
        </w:trPr>
        <w:tc>
          <w:tcPr>
            <w:tcW w:w="704" w:type="dxa"/>
          </w:tcPr>
          <w:p w14:paraId="3BCD3D4A" w14:textId="0F5EB19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B51F44" w14:textId="5283D94C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E7D564E" w14:textId="2CEC2316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964F00A" w14:textId="3658057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059734C" w14:textId="69D621B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2A8DEE9" w14:textId="4A649180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37C623E" w14:textId="5EEFA0A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2C488175" w14:textId="77777777" w:rsidTr="00DD3142">
        <w:trPr>
          <w:jc w:val="center"/>
        </w:trPr>
        <w:tc>
          <w:tcPr>
            <w:tcW w:w="704" w:type="dxa"/>
          </w:tcPr>
          <w:p w14:paraId="1C9B7D04" w14:textId="3ECEA16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17C2F8" w14:textId="670BB5C6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  <w:r w:rsidR="00F9287D">
              <w:rPr>
                <w:rFonts w:ascii="Times New Roman" w:hAnsi="Times New Roman" w:cs="Times New Roman"/>
                <w:color w:val="000000" w:themeColor="text1"/>
                <w:szCs w:val="21"/>
              </w:rPr>
              <w:t>, CSF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E9F66A1" w14:textId="33B3EBF2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43113B7" w14:textId="29F35CA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9CE3C9C" w14:textId="7836EDD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7F7DA28" w14:textId="4AA76FC1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78EDD3" w14:textId="5C21279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</w:tr>
      <w:tr w:rsidR="00D46C4D" w:rsidRPr="006A198A" w14:paraId="63437189" w14:textId="77777777" w:rsidTr="00DD3142">
        <w:trPr>
          <w:jc w:val="center"/>
        </w:trPr>
        <w:tc>
          <w:tcPr>
            <w:tcW w:w="704" w:type="dxa"/>
          </w:tcPr>
          <w:p w14:paraId="2C5450F7" w14:textId="1811C55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B2DFC9" w14:textId="372D3989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ADF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E3FEF03" w14:textId="244E7F4C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5C0FEBD" w14:textId="7EF9AEA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7F9586D" w14:textId="4BADA60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3C2172E" w14:textId="0FC9E6F1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800016C" w14:textId="0A4B14C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≤0.5</w:t>
            </w:r>
          </w:p>
        </w:tc>
      </w:tr>
      <w:tr w:rsidR="00D46C4D" w:rsidRPr="006A198A" w14:paraId="5DE60242" w14:textId="77777777" w:rsidTr="00DD3142">
        <w:trPr>
          <w:jc w:val="center"/>
        </w:trPr>
        <w:tc>
          <w:tcPr>
            <w:tcW w:w="704" w:type="dxa"/>
          </w:tcPr>
          <w:p w14:paraId="488063B5" w14:textId="7CCBFF1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7E0115" w14:textId="46273F33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CFC2C6F" w14:textId="22475BD9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141AC29" w14:textId="7D69CF9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F76A6CA" w14:textId="5F4CD85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5E98401" w14:textId="3AD0DA1C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A79CE23" w14:textId="33C8B8E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0624CB3C" w14:textId="77777777" w:rsidTr="00DD3142">
        <w:trPr>
          <w:jc w:val="center"/>
        </w:trPr>
        <w:tc>
          <w:tcPr>
            <w:tcW w:w="704" w:type="dxa"/>
          </w:tcPr>
          <w:p w14:paraId="0B27E0FA" w14:textId="3906959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E965D" w14:textId="0A371E0D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30B30D6" w14:textId="0E33E424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F5D6224" w14:textId="366ABEC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C8AB985" w14:textId="3826977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0FC173B" w14:textId="7E555ADA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2140C32" w14:textId="613EA6E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</w:tr>
      <w:tr w:rsidR="00D46C4D" w:rsidRPr="006A198A" w14:paraId="5A428E1E" w14:textId="77777777" w:rsidTr="00DD3142">
        <w:trPr>
          <w:jc w:val="center"/>
        </w:trPr>
        <w:tc>
          <w:tcPr>
            <w:tcW w:w="704" w:type="dxa"/>
          </w:tcPr>
          <w:p w14:paraId="48190B01" w14:textId="4CA6639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C80BB8" w14:textId="3476C188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C7649F7" w14:textId="3F00943F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1006471" w14:textId="3B9542E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71A297B" w14:textId="683596F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1B612C6" w14:textId="1B43328C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FB0D86" w14:textId="1B04A65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452E7BAA" w14:textId="77777777" w:rsidTr="00DD3142">
        <w:trPr>
          <w:jc w:val="center"/>
        </w:trPr>
        <w:tc>
          <w:tcPr>
            <w:tcW w:w="704" w:type="dxa"/>
          </w:tcPr>
          <w:p w14:paraId="66CBD51A" w14:textId="2647F44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BB2E12" w14:textId="407A4802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BE34A66" w14:textId="045774BA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9A9E713" w14:textId="1C6EEDF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6128A55" w14:textId="66ABEEB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051D531" w14:textId="6CF13E4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6C8B73" w14:textId="7DEF80F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1501628F" w14:textId="77777777" w:rsidTr="00DD3142">
        <w:trPr>
          <w:jc w:val="center"/>
        </w:trPr>
        <w:tc>
          <w:tcPr>
            <w:tcW w:w="704" w:type="dxa"/>
          </w:tcPr>
          <w:p w14:paraId="3D57B313" w14:textId="3173C9E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DA5A9" w14:textId="3463331B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749225B" w14:textId="31CCDB77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BB7CE5C" w14:textId="6834372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≤1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57455F9" w14:textId="3635043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≤1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B12EDEC" w14:textId="2AEFE0D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3E66FB" w14:textId="4F92562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3364F60C" w14:textId="77777777" w:rsidTr="00DD3142">
        <w:trPr>
          <w:jc w:val="center"/>
        </w:trPr>
        <w:tc>
          <w:tcPr>
            <w:tcW w:w="704" w:type="dxa"/>
          </w:tcPr>
          <w:p w14:paraId="1A9A77B8" w14:textId="4216330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EF970D" w14:textId="02A397BF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C8292F5" w14:textId="40908062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84C948D" w14:textId="3C00D8A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CEBAD02" w14:textId="07849CD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858D9A8" w14:textId="0581CEF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A2B0CA" w14:textId="5FED413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5E558850" w14:textId="77777777" w:rsidTr="00DD3142">
        <w:trPr>
          <w:jc w:val="center"/>
        </w:trPr>
        <w:tc>
          <w:tcPr>
            <w:tcW w:w="704" w:type="dxa"/>
          </w:tcPr>
          <w:p w14:paraId="6DAE904E" w14:textId="68B1957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2E45D" w14:textId="5C557F0C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75FB083" w14:textId="31418E63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D033434" w14:textId="2BEC3F1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EF6ABF1" w14:textId="213C1F5B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82F42E5" w14:textId="1A8BB80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263F42" w14:textId="7D1FD9C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2ECB89A8" w14:textId="77777777" w:rsidTr="00DD3142">
        <w:trPr>
          <w:jc w:val="center"/>
        </w:trPr>
        <w:tc>
          <w:tcPr>
            <w:tcW w:w="704" w:type="dxa"/>
          </w:tcPr>
          <w:p w14:paraId="534E8280" w14:textId="7FC11B2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F13DFF" w14:textId="7BE5B013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2E41CC8" w14:textId="1049F223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430E086" w14:textId="49F397F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2225389" w14:textId="2118C5C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9EBAD53" w14:textId="4E692DB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1651B0C" w14:textId="340C13C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≤0.5</w:t>
            </w:r>
          </w:p>
        </w:tc>
      </w:tr>
      <w:tr w:rsidR="00D46C4D" w:rsidRPr="006A198A" w14:paraId="6AA1B661" w14:textId="77777777" w:rsidTr="00DD3142">
        <w:trPr>
          <w:jc w:val="center"/>
        </w:trPr>
        <w:tc>
          <w:tcPr>
            <w:tcW w:w="704" w:type="dxa"/>
          </w:tcPr>
          <w:p w14:paraId="12091B1C" w14:textId="2E3C78B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61B28E" w14:textId="1E51BD10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90B9998" w14:textId="01EC700E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D105C46" w14:textId="4E5ED57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7B0C42C" w14:textId="2730F85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3627E30" w14:textId="4A3A715E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48FC5BE" w14:textId="4A86BA1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4D10BF07" w14:textId="77777777" w:rsidTr="00DD3142">
        <w:trPr>
          <w:jc w:val="center"/>
        </w:trPr>
        <w:tc>
          <w:tcPr>
            <w:tcW w:w="704" w:type="dxa"/>
          </w:tcPr>
          <w:p w14:paraId="039D137C" w14:textId="60F00FE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0133CB" w14:textId="5B0E13DE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52CD1FC" w14:textId="43BF6ABF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3805EDA" w14:textId="2D9CD08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EC3B4C7" w14:textId="73F8A74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4FAF934" w14:textId="25363FA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B372199" w14:textId="2D3418F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4A79ADF3" w14:textId="77777777" w:rsidTr="00DD3142">
        <w:trPr>
          <w:jc w:val="center"/>
        </w:trPr>
        <w:tc>
          <w:tcPr>
            <w:tcW w:w="704" w:type="dxa"/>
          </w:tcPr>
          <w:p w14:paraId="67B92132" w14:textId="749FABD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B6EA1" w14:textId="72DFF31B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70FECCE" w14:textId="37332E11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8FC7E43" w14:textId="42AECA3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984D1F8" w14:textId="469198CB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777D3DC" w14:textId="5A9F8FA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0784AC" w14:textId="365675F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56A8CA9F" w14:textId="77777777" w:rsidTr="00DD3142">
        <w:trPr>
          <w:jc w:val="center"/>
        </w:trPr>
        <w:tc>
          <w:tcPr>
            <w:tcW w:w="704" w:type="dxa"/>
          </w:tcPr>
          <w:p w14:paraId="6E61C8E2" w14:textId="2C9078E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648734" w14:textId="3DC0EDD9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  <w:r w:rsidR="006A19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3A3AE89" w14:textId="2822D754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96B6CAD" w14:textId="2DF9954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934F772" w14:textId="5AE1606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005BF02" w14:textId="30664057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77D8D76" w14:textId="7D765D5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1A1CF815" w14:textId="77777777" w:rsidTr="00DD3142">
        <w:trPr>
          <w:jc w:val="center"/>
        </w:trPr>
        <w:tc>
          <w:tcPr>
            <w:tcW w:w="704" w:type="dxa"/>
          </w:tcPr>
          <w:p w14:paraId="03C0DA40" w14:textId="3D7A098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818D10" w14:textId="77ED092F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ADF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D0D610D" w14:textId="7E17F111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</w:t>
            </w:r>
            <w:r w:rsidR="0086416A" w:rsidRPr="006A19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K</w:t>
            </w:r>
            <w:r w:rsidR="0086416A"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O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550F914" w14:textId="40E7111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E70476F" w14:textId="7B888F5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44715EFE" w14:textId="08975FE6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C55FECE" w14:textId="3AFA096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≤0.5</w:t>
            </w:r>
          </w:p>
        </w:tc>
      </w:tr>
      <w:tr w:rsidR="00D46C4D" w:rsidRPr="006A198A" w14:paraId="4C924DC5" w14:textId="77777777" w:rsidTr="00DD3142">
        <w:trPr>
          <w:jc w:val="center"/>
        </w:trPr>
        <w:tc>
          <w:tcPr>
            <w:tcW w:w="704" w:type="dxa"/>
          </w:tcPr>
          <w:p w14:paraId="7A1B15BB" w14:textId="0DCB9BCB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1D9BE5" w14:textId="23F484BD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6F28EDD" w14:textId="5D89E530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25F72B3" w14:textId="254859F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2C022A1" w14:textId="63B10C0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FFD6004" w14:textId="1A26A56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≤0.5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6595804" w14:textId="57A46A3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223B51FB" w14:textId="77777777" w:rsidTr="00DD3142">
        <w:trPr>
          <w:jc w:val="center"/>
        </w:trPr>
        <w:tc>
          <w:tcPr>
            <w:tcW w:w="704" w:type="dxa"/>
          </w:tcPr>
          <w:p w14:paraId="473A1F44" w14:textId="57246CD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CE418E" w14:textId="1C054F10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2B5B3DC" w14:textId="31511F39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</w:t>
            </w:r>
            <w:r w:rsidRPr="006A19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R</w:t>
            </w: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FC1DF82" w14:textId="598B74E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BA836DF" w14:textId="560FBEB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F4DEF24" w14:textId="351470A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DC01BB" w14:textId="6C32D8B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≤0.5</w:t>
            </w:r>
          </w:p>
        </w:tc>
      </w:tr>
      <w:tr w:rsidR="00D46C4D" w:rsidRPr="006A198A" w14:paraId="64131855" w14:textId="77777777" w:rsidTr="00DD3142">
        <w:trPr>
          <w:jc w:val="center"/>
        </w:trPr>
        <w:tc>
          <w:tcPr>
            <w:tcW w:w="704" w:type="dxa"/>
          </w:tcPr>
          <w:p w14:paraId="6AC7F2FC" w14:textId="2B7194B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18BE2" w14:textId="4CCD9137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3202AF5" w14:textId="0C6BBC63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41CA1EB" w14:textId="75B1A03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97C6E97" w14:textId="3A5CBBB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5AB8CDC" w14:textId="1299616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147A1B2" w14:textId="213B4A3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084D41E6" w14:textId="77777777" w:rsidTr="00DD3142">
        <w:trPr>
          <w:jc w:val="center"/>
        </w:trPr>
        <w:tc>
          <w:tcPr>
            <w:tcW w:w="704" w:type="dxa"/>
          </w:tcPr>
          <w:p w14:paraId="1DF2017F" w14:textId="3F62BA9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019BC" w14:textId="5768FD9E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  <w:r w:rsidR="004351F1">
              <w:rPr>
                <w:rFonts w:ascii="Times New Roman" w:hAnsi="Times New Roman" w:cs="Times New Roman"/>
                <w:color w:val="000000" w:themeColor="text1"/>
                <w:szCs w:val="21"/>
              </w:rPr>
              <w:t>Urine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8582EC5" w14:textId="19B197E6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A06FD82" w14:textId="7A9A317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93811B5" w14:textId="086858C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70C306A" w14:textId="5F6399FD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9A9F5F2" w14:textId="1B586E8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19ED7DE4" w14:textId="77777777" w:rsidTr="00DD3142">
        <w:trPr>
          <w:jc w:val="center"/>
        </w:trPr>
        <w:tc>
          <w:tcPr>
            <w:tcW w:w="704" w:type="dxa"/>
          </w:tcPr>
          <w:p w14:paraId="659E4A52" w14:textId="499D471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39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9611D8" w14:textId="3F2FFA5B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C374E15" w14:textId="6C7A7E37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0BB4176" w14:textId="2A94287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ACB30CB" w14:textId="10E0989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01BCF4A" w14:textId="134AF0B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5EC00F5" w14:textId="3D023D4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1264B182" w14:textId="77777777" w:rsidTr="00DD3142">
        <w:trPr>
          <w:jc w:val="center"/>
        </w:trPr>
        <w:tc>
          <w:tcPr>
            <w:tcW w:w="704" w:type="dxa"/>
          </w:tcPr>
          <w:p w14:paraId="27774CAD" w14:textId="31BC159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55ABF" w14:textId="50F8AC96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C3724D1" w14:textId="34386795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A8C5CCC" w14:textId="19F4C21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5D0F1E0" w14:textId="5DC730F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BDBEA33" w14:textId="193BD4DB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B49FD7" w14:textId="667A825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≤0.5</w:t>
            </w:r>
          </w:p>
        </w:tc>
      </w:tr>
      <w:tr w:rsidR="00D46C4D" w:rsidRPr="006A198A" w14:paraId="54FCD3C4" w14:textId="77777777" w:rsidTr="00DD3142">
        <w:trPr>
          <w:jc w:val="center"/>
        </w:trPr>
        <w:tc>
          <w:tcPr>
            <w:tcW w:w="704" w:type="dxa"/>
          </w:tcPr>
          <w:p w14:paraId="22F0D7CE" w14:textId="1795277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41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93ACB7" w14:textId="1CEC607C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BALF</w:t>
            </w:r>
            <w:r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,</w:t>
            </w: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 xml:space="preserve"> </w:t>
            </w:r>
            <w:r w:rsidR="004351F1"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S</w:t>
            </w:r>
            <w:r w:rsidR="004351F1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P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855A8C6" w14:textId="0828C102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9386190" w14:textId="04E69B8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3039C8A" w14:textId="1DE9105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C99420E" w14:textId="66B2CED5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E8810E4" w14:textId="43C09F3B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63435F41" w14:textId="77777777" w:rsidTr="00DD3142">
        <w:trPr>
          <w:jc w:val="center"/>
        </w:trPr>
        <w:tc>
          <w:tcPr>
            <w:tcW w:w="704" w:type="dxa"/>
          </w:tcPr>
          <w:p w14:paraId="61A82389" w14:textId="5017990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682FEA" w14:textId="21FDB13F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A02E21F" w14:textId="6966515C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BA9AF5B" w14:textId="4FA96CE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7B905B4" w14:textId="31C4BFC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101CCDD1" w14:textId="78DF24AE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C10957B" w14:textId="21CE7D1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6BEC3A5D" w14:textId="77777777" w:rsidTr="00DD3142">
        <w:trPr>
          <w:jc w:val="center"/>
        </w:trPr>
        <w:tc>
          <w:tcPr>
            <w:tcW w:w="704" w:type="dxa"/>
          </w:tcPr>
          <w:p w14:paraId="3C4329FF" w14:textId="3456A67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AEF82C" w14:textId="35628A60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E73AD58" w14:textId="25DE9790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6CDB81A" w14:textId="09A1F3B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D1C7A97" w14:textId="250E64FB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897AEB9" w14:textId="3444B3F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E16CE12" w14:textId="4AB81EA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1</w:t>
            </w:r>
          </w:p>
        </w:tc>
      </w:tr>
      <w:tr w:rsidR="00D46C4D" w:rsidRPr="006A198A" w14:paraId="3B79C03A" w14:textId="77777777" w:rsidTr="00DD3142">
        <w:trPr>
          <w:jc w:val="center"/>
        </w:trPr>
        <w:tc>
          <w:tcPr>
            <w:tcW w:w="704" w:type="dxa"/>
          </w:tcPr>
          <w:p w14:paraId="7B105B0E" w14:textId="7B3D05E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21CF9" w14:textId="208E54A3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39E6415" w14:textId="2D6B4EB9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E725B7D" w14:textId="147DFC4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42C866D" w14:textId="4043644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B2DF064" w14:textId="746A5AF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C6C22A3" w14:textId="2F2FD26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0B8C60DE" w14:textId="77777777" w:rsidTr="00DD3142">
        <w:trPr>
          <w:jc w:val="center"/>
        </w:trPr>
        <w:tc>
          <w:tcPr>
            <w:tcW w:w="704" w:type="dxa"/>
          </w:tcPr>
          <w:p w14:paraId="3AF7D2BD" w14:textId="6F189DF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C5DD9" w14:textId="49B647CA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2893430" w14:textId="4B312579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4A3CD8F" w14:textId="58A68C6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B11C2A9" w14:textId="0865625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365CAD2" w14:textId="3479DD4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22DD31" w14:textId="4229A49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2E7FD131" w14:textId="77777777" w:rsidTr="00DD3142">
        <w:trPr>
          <w:jc w:val="center"/>
        </w:trPr>
        <w:tc>
          <w:tcPr>
            <w:tcW w:w="704" w:type="dxa"/>
          </w:tcPr>
          <w:p w14:paraId="7046D3A2" w14:textId="1E70591B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1E1C3" w14:textId="014BF078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Blood</w:t>
            </w:r>
            <w:r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,</w:t>
            </w: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 xml:space="preserve"> </w:t>
            </w:r>
            <w:r w:rsidR="004351F1"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S</w:t>
            </w:r>
            <w:r w:rsidR="004351F1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P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CAEF60A" w14:textId="114F103A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F21D5AB" w14:textId="529BDB2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00EDA84" w14:textId="4032ED5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24E1A1D1" w14:textId="7CC6EBD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F099AAD" w14:textId="7653099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57FFF95F" w14:textId="77777777" w:rsidTr="00DD3142">
        <w:trPr>
          <w:jc w:val="center"/>
        </w:trPr>
        <w:tc>
          <w:tcPr>
            <w:tcW w:w="704" w:type="dxa"/>
          </w:tcPr>
          <w:p w14:paraId="0D19B6B9" w14:textId="571734F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8385D0" w14:textId="4B21C70B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6B155A8" w14:textId="04523428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XDR-KP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C2FC062" w14:textId="6AA31E2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EF44BD7" w14:textId="0EC8783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D0E4195" w14:textId="46AB5676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6F6E019" w14:textId="586BFEC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1</w:t>
            </w:r>
          </w:p>
        </w:tc>
      </w:tr>
      <w:tr w:rsidR="00D46C4D" w:rsidRPr="006A198A" w14:paraId="7307279F" w14:textId="77777777" w:rsidTr="00DD3142">
        <w:trPr>
          <w:jc w:val="center"/>
        </w:trPr>
        <w:tc>
          <w:tcPr>
            <w:tcW w:w="704" w:type="dxa"/>
          </w:tcPr>
          <w:p w14:paraId="67A6DAE0" w14:textId="30574DC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27A768" w14:textId="1A3A6533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74E0711" w14:textId="7A5C4DE0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771D930" w14:textId="421AEDAB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5A5E140" w14:textId="1E1C81E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7BF33C8" w14:textId="46AF568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D327032" w14:textId="4F973EF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7FC387B8" w14:textId="77777777" w:rsidTr="00DD3142">
        <w:trPr>
          <w:jc w:val="center"/>
        </w:trPr>
        <w:tc>
          <w:tcPr>
            <w:tcW w:w="704" w:type="dxa"/>
          </w:tcPr>
          <w:p w14:paraId="46833EA7" w14:textId="2050B78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49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076502" w14:textId="062A9132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ABADD7D" w14:textId="0D27957D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DCFBD22" w14:textId="7856DC2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5978815" w14:textId="37497367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14C7973" w14:textId="17DD142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DC194D" w14:textId="175AFEE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60B354E8" w14:textId="77777777" w:rsidTr="00DD3142">
        <w:trPr>
          <w:jc w:val="center"/>
        </w:trPr>
        <w:tc>
          <w:tcPr>
            <w:tcW w:w="704" w:type="dxa"/>
          </w:tcPr>
          <w:p w14:paraId="73BEB3F1" w14:textId="539D416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0A2114" w14:textId="7DCF38FF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DA3F845" w14:textId="55EF0110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6786096" w14:textId="18F28D0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231E152A" w14:textId="2C18676F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41EA859" w14:textId="3F44E1C5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2D5219" w14:textId="5096113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3803566B" w14:textId="77777777" w:rsidTr="00DD3142">
        <w:trPr>
          <w:jc w:val="center"/>
        </w:trPr>
        <w:tc>
          <w:tcPr>
            <w:tcW w:w="704" w:type="dxa"/>
          </w:tcPr>
          <w:p w14:paraId="259726B4" w14:textId="52E40A2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51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B4916C" w14:textId="66761183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43BA164" w14:textId="5DA26D85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EAB6C45" w14:textId="282046B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61655EF8" w14:textId="794600D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8F92A03" w14:textId="0D9A5B6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CD675E" w14:textId="75B1FDB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527FFF97" w14:textId="77777777" w:rsidTr="00DD3142">
        <w:trPr>
          <w:jc w:val="center"/>
        </w:trPr>
        <w:tc>
          <w:tcPr>
            <w:tcW w:w="704" w:type="dxa"/>
          </w:tcPr>
          <w:p w14:paraId="5FF7A917" w14:textId="11674BCC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EAF19" w14:textId="2C05EDEF" w:rsidR="00B55783" w:rsidRPr="006A198A" w:rsidRDefault="004351F1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S</w:t>
            </w: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P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3302076" w14:textId="19358478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85A0232" w14:textId="485E901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0012FBE7" w14:textId="6ECAE16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356882F" w14:textId="21AD885A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9B366EA" w14:textId="71AE4D4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0976E12C" w14:textId="77777777" w:rsidTr="00DD3142">
        <w:trPr>
          <w:jc w:val="center"/>
        </w:trPr>
        <w:tc>
          <w:tcPr>
            <w:tcW w:w="704" w:type="dxa"/>
          </w:tcPr>
          <w:p w14:paraId="2FE9D8FE" w14:textId="42D396B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53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6547A" w14:textId="20F97553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4539BBE" w14:textId="4D851141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68AB68B" w14:textId="46D693C0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289C956" w14:textId="30EEFE3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0AFDD617" w14:textId="5FABE725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70AEEC5" w14:textId="5838E0AD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≤0.5</w:t>
            </w:r>
          </w:p>
        </w:tc>
      </w:tr>
      <w:tr w:rsidR="00D46C4D" w:rsidRPr="006A198A" w14:paraId="43635040" w14:textId="77777777" w:rsidTr="00DD3142">
        <w:trPr>
          <w:jc w:val="center"/>
        </w:trPr>
        <w:tc>
          <w:tcPr>
            <w:tcW w:w="704" w:type="dxa"/>
          </w:tcPr>
          <w:p w14:paraId="348A4F7F" w14:textId="4A49E0DE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54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187D3A" w14:textId="17F00D28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B88EC7D" w14:textId="21D11858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</w:t>
            </w:r>
            <w:r w:rsidR="0086416A"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EC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EE5701E" w14:textId="19103DD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&gt;8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30B20B7" w14:textId="1F2137A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6CF2E2F2" w14:textId="5860AD4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CF94F48" w14:textId="0FE44BB2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≤0.5</w:t>
            </w:r>
          </w:p>
        </w:tc>
      </w:tr>
      <w:tr w:rsidR="00D46C4D" w:rsidRPr="006A198A" w14:paraId="77384A9E" w14:textId="77777777" w:rsidTr="00DD3142">
        <w:trPr>
          <w:jc w:val="center"/>
        </w:trPr>
        <w:tc>
          <w:tcPr>
            <w:tcW w:w="704" w:type="dxa"/>
          </w:tcPr>
          <w:p w14:paraId="5BEA9CBA" w14:textId="0F447E3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B6ACE" w14:textId="71708536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Blood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98D3581" w14:textId="15239A91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eastAsia="宋体 (正文)" w:hAnsi="Times New Roman" w:cs="Times New Roman"/>
                <w:color w:val="000000" w:themeColor="text1"/>
                <w:szCs w:val="21"/>
              </w:rPr>
              <w:t>MDR-KP</w:t>
            </w: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94A7971" w14:textId="4438A96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4921CD40" w14:textId="4CC7C808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30CBEAFD" w14:textId="2751BF2A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02C47A" w14:textId="061F6316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</w:p>
        </w:tc>
      </w:tr>
      <w:tr w:rsidR="00D46C4D" w:rsidRPr="006A198A" w14:paraId="2B5B9060" w14:textId="77777777" w:rsidTr="00DD3142">
        <w:trPr>
          <w:jc w:val="center"/>
        </w:trPr>
        <w:tc>
          <w:tcPr>
            <w:tcW w:w="704" w:type="dxa"/>
          </w:tcPr>
          <w:p w14:paraId="65484576" w14:textId="51A9D399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DAA0B" w14:textId="08B96609" w:rsidR="00B55783" w:rsidRPr="006A198A" w:rsidRDefault="006A198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BALF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B912A3B" w14:textId="5DCD4477" w:rsidR="00B55783" w:rsidRPr="006A198A" w:rsidRDefault="0086416A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MDR-KP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B0E0926" w14:textId="7D28F8A3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481F057" w14:textId="27D78784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≥16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57EE050F" w14:textId="0C16CE08" w:rsidR="00B55783" w:rsidRPr="006A198A" w:rsidRDefault="0035523F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 (正文)" w:hAnsi="Times New Roman" w:cs="Times New Roman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144E6EA" w14:textId="6D17C1B1" w:rsidR="00B55783" w:rsidRPr="006A198A" w:rsidRDefault="00B55783" w:rsidP="00B5578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A198A">
              <w:rPr>
                <w:rFonts w:ascii="Times New Roman" w:hAnsi="Times New Roman" w:cs="Times New Roman"/>
                <w:color w:val="000000" w:themeColor="text1"/>
                <w:szCs w:val="21"/>
              </w:rPr>
              <w:t>1</w:t>
            </w:r>
          </w:p>
        </w:tc>
      </w:tr>
    </w:tbl>
    <w:p w14:paraId="09FAA709" w14:textId="77633793" w:rsidR="00960AB3" w:rsidRDefault="006A198A" w:rsidP="00960AB3">
      <w:pPr>
        <w:jc w:val="center"/>
        <w:rPr>
          <w:rFonts w:ascii="Times New Roman" w:eastAsia="宋体 (正文)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</w:rPr>
        <w:t xml:space="preserve">CSF, </w:t>
      </w:r>
      <w:r w:rsidRPr="006A198A">
        <w:rPr>
          <w:rFonts w:ascii="Times New Roman" w:hAnsi="Times New Roman" w:cs="Times New Roman"/>
        </w:rPr>
        <w:t>cerebrospinal fluid</w:t>
      </w:r>
      <w:r>
        <w:rPr>
          <w:rFonts w:ascii="Times New Roman" w:hAnsi="Times New Roman" w:cs="Times New Roman"/>
        </w:rPr>
        <w:t>;</w:t>
      </w:r>
      <w:r w:rsidRPr="006A19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ADF, </w:t>
      </w:r>
      <w:r>
        <w:rPr>
          <w:rFonts w:ascii="Times New Roman" w:hAnsi="Times New Roman" w:cs="Times New Roman" w:hint="eastAsia"/>
        </w:rPr>
        <w:t>a</w:t>
      </w:r>
      <w:r w:rsidRPr="006A198A">
        <w:rPr>
          <w:rFonts w:ascii="Times New Roman" w:hAnsi="Times New Roman" w:cs="Times New Roman"/>
        </w:rPr>
        <w:t>bdominal drainage fluid</w:t>
      </w:r>
      <w:r>
        <w:rPr>
          <w:rFonts w:ascii="Times New Roman" w:hAnsi="Times New Roman" w:cs="Times New Roman"/>
        </w:rPr>
        <w:t>;</w:t>
      </w:r>
      <w:r w:rsidRPr="006A198A">
        <w:rPr>
          <w:rFonts w:ascii="Times New Roman" w:hAnsi="Times New Roman" w:cs="Times New Roman"/>
        </w:rPr>
        <w:t xml:space="preserve"> </w:t>
      </w:r>
      <w:r w:rsidR="004351F1">
        <w:rPr>
          <w:rFonts w:ascii="Times New Roman" w:hAnsi="Times New Roman" w:cs="Times New Roman"/>
        </w:rPr>
        <w:t>SP, p</w:t>
      </w:r>
      <w:r w:rsidR="004351F1" w:rsidRPr="004351F1">
        <w:rPr>
          <w:rFonts w:ascii="Times New Roman" w:hAnsi="Times New Roman" w:cs="Times New Roman"/>
        </w:rPr>
        <w:t>us from skin</w:t>
      </w:r>
      <w:r w:rsidR="004351F1">
        <w:rPr>
          <w:rFonts w:ascii="Times New Roman" w:hAnsi="Times New Roman" w:cs="Times New Roman"/>
        </w:rPr>
        <w:t>;</w:t>
      </w:r>
      <w:r w:rsidR="004351F1" w:rsidRPr="004351F1">
        <w:rPr>
          <w:rFonts w:ascii="Times New Roman" w:hAnsi="Times New Roman" w:cs="Times New Roman"/>
        </w:rPr>
        <w:t xml:space="preserve"> </w:t>
      </w:r>
      <w:r w:rsidR="003F3BBD">
        <w:rPr>
          <w:rFonts w:ascii="Times New Roman" w:hAnsi="Times New Roman" w:cs="Times New Roman"/>
        </w:rPr>
        <w:t xml:space="preserve">KP, </w:t>
      </w:r>
      <w:r w:rsidR="003F3BBD" w:rsidRPr="00543627">
        <w:rPr>
          <w:rFonts w:ascii="Times New Roman" w:hAnsi="Times New Roman" w:cs="Times New Roman"/>
          <w:i/>
          <w:iCs/>
        </w:rPr>
        <w:t>Klebsiella pneumoniae</w:t>
      </w:r>
      <w:r w:rsidR="003F3BBD">
        <w:rPr>
          <w:rFonts w:ascii="Times New Roman" w:hAnsi="Times New Roman" w:cs="Times New Roman"/>
        </w:rPr>
        <w:t xml:space="preserve">; EC, </w:t>
      </w:r>
      <w:r w:rsidR="003F3BBD" w:rsidRPr="00543627">
        <w:rPr>
          <w:rFonts w:ascii="Times New Roman" w:hAnsi="Times New Roman" w:cs="Times New Roman"/>
          <w:i/>
          <w:iCs/>
        </w:rPr>
        <w:t>Escherichia coli</w:t>
      </w:r>
      <w:r w:rsidR="003F3BBD">
        <w:rPr>
          <w:rFonts w:ascii="Times New Roman" w:hAnsi="Times New Roman" w:cs="Times New Roman"/>
        </w:rPr>
        <w:t>;</w:t>
      </w:r>
      <w:r w:rsidR="003F3BBD" w:rsidRPr="003F3BBD">
        <w:rPr>
          <w:rFonts w:ascii="Times New Roman" w:hAnsi="Times New Roman" w:cs="Times New Roman"/>
        </w:rPr>
        <w:t xml:space="preserve"> </w:t>
      </w:r>
      <w:r w:rsidR="0086416A">
        <w:rPr>
          <w:rFonts w:ascii="Times New Roman" w:hAnsi="Times New Roman" w:cs="Times New Roman"/>
        </w:rPr>
        <w:t>KO,</w:t>
      </w:r>
      <w:r w:rsidR="003F3BBD">
        <w:rPr>
          <w:rFonts w:ascii="Times New Roman" w:hAnsi="Times New Roman" w:cs="Times New Roman"/>
        </w:rPr>
        <w:t xml:space="preserve"> </w:t>
      </w:r>
      <w:r w:rsidR="0086416A" w:rsidRPr="00543627">
        <w:rPr>
          <w:rFonts w:ascii="Times New Roman" w:hAnsi="Times New Roman" w:cs="Times New Roman"/>
          <w:i/>
          <w:iCs/>
        </w:rPr>
        <w:t>Klebsiella oxytoca</w:t>
      </w:r>
      <w:r w:rsidR="0086416A">
        <w:rPr>
          <w:rFonts w:ascii="Times New Roman" w:hAnsi="Times New Roman" w:cs="Times New Roman"/>
        </w:rPr>
        <w:t xml:space="preserve">; CF, </w:t>
      </w:r>
      <w:r w:rsidR="0086416A" w:rsidRPr="00543627">
        <w:rPr>
          <w:rFonts w:ascii="Times New Roman" w:hAnsi="Times New Roman" w:cs="Times New Roman"/>
          <w:i/>
          <w:iCs/>
        </w:rPr>
        <w:t>Citrobacter freundii</w:t>
      </w:r>
      <w:r w:rsidR="0086416A">
        <w:rPr>
          <w:rFonts w:ascii="Times New Roman" w:hAnsi="Times New Roman" w:cs="Times New Roman"/>
        </w:rPr>
        <w:t xml:space="preserve">; RP, </w:t>
      </w:r>
      <w:r w:rsidR="0086416A" w:rsidRPr="00543627">
        <w:rPr>
          <w:rFonts w:ascii="Times New Roman" w:hAnsi="Times New Roman" w:cs="Times New Roman"/>
          <w:i/>
          <w:iCs/>
        </w:rPr>
        <w:t>Raoultella planticola</w:t>
      </w:r>
      <w:r w:rsidR="003F3BBD">
        <w:rPr>
          <w:rFonts w:ascii="Times New Roman" w:hAnsi="Times New Roman" w:cs="Times New Roman"/>
        </w:rPr>
        <w:t xml:space="preserve">; </w:t>
      </w:r>
      <w:r w:rsidR="003F3BBD" w:rsidRPr="006A198A">
        <w:rPr>
          <w:rFonts w:ascii="Times New Roman" w:eastAsia="宋体 (正文)" w:hAnsi="Times New Roman" w:cs="Times New Roman"/>
          <w:color w:val="000000" w:themeColor="text1"/>
          <w:szCs w:val="21"/>
        </w:rPr>
        <w:t>MDR</w:t>
      </w:r>
      <w:r w:rsidR="003F3BBD">
        <w:rPr>
          <w:rFonts w:ascii="Times New Roman" w:eastAsia="宋体 (正文)" w:hAnsi="Times New Roman" w:cs="Times New Roman"/>
          <w:color w:val="000000" w:themeColor="text1"/>
          <w:szCs w:val="21"/>
        </w:rPr>
        <w:t>, m</w:t>
      </w:r>
      <w:r w:rsidR="003F3BBD" w:rsidRPr="003F3BBD">
        <w:rPr>
          <w:rFonts w:ascii="Times New Roman" w:eastAsia="宋体 (正文)" w:hAnsi="Times New Roman" w:cs="Times New Roman"/>
          <w:color w:val="000000" w:themeColor="text1"/>
          <w:szCs w:val="21"/>
        </w:rPr>
        <w:t xml:space="preserve">ultiple </w:t>
      </w:r>
      <w:r w:rsidR="003F3BBD">
        <w:rPr>
          <w:rFonts w:ascii="Times New Roman" w:eastAsia="宋体 (正文)" w:hAnsi="Times New Roman" w:cs="Times New Roman"/>
          <w:color w:val="000000" w:themeColor="text1"/>
          <w:szCs w:val="21"/>
        </w:rPr>
        <w:t>d</w:t>
      </w:r>
      <w:r w:rsidR="003F3BBD" w:rsidRPr="003F3BBD">
        <w:rPr>
          <w:rFonts w:ascii="Times New Roman" w:eastAsia="宋体 (正文)" w:hAnsi="Times New Roman" w:cs="Times New Roman"/>
          <w:color w:val="000000" w:themeColor="text1"/>
          <w:szCs w:val="21"/>
        </w:rPr>
        <w:t xml:space="preserve">rug </w:t>
      </w:r>
      <w:r w:rsidR="003F3BBD">
        <w:rPr>
          <w:rFonts w:ascii="Times New Roman" w:eastAsia="宋体 (正文)" w:hAnsi="Times New Roman" w:cs="Times New Roman"/>
          <w:color w:val="000000" w:themeColor="text1"/>
          <w:szCs w:val="21"/>
        </w:rPr>
        <w:t>r</w:t>
      </w:r>
      <w:r w:rsidR="003F3BBD" w:rsidRPr="003F3BBD">
        <w:rPr>
          <w:rFonts w:ascii="Times New Roman" w:eastAsia="宋体 (正文)" w:hAnsi="Times New Roman" w:cs="Times New Roman"/>
          <w:color w:val="000000" w:themeColor="text1"/>
          <w:szCs w:val="21"/>
        </w:rPr>
        <w:t>esistance</w:t>
      </w:r>
      <w:r w:rsidR="003F3BBD">
        <w:rPr>
          <w:rFonts w:ascii="Times New Roman" w:eastAsia="宋体 (正文)" w:hAnsi="Times New Roman" w:cs="Times New Roman"/>
          <w:color w:val="000000" w:themeColor="text1"/>
          <w:szCs w:val="21"/>
        </w:rPr>
        <w:t>; X</w:t>
      </w:r>
      <w:r w:rsidR="003F3BBD" w:rsidRPr="006A198A">
        <w:rPr>
          <w:rFonts w:ascii="Times New Roman" w:eastAsia="宋体 (正文)" w:hAnsi="Times New Roman" w:cs="Times New Roman"/>
          <w:color w:val="000000" w:themeColor="text1"/>
          <w:szCs w:val="21"/>
        </w:rPr>
        <w:t>DR</w:t>
      </w:r>
      <w:r w:rsidR="003F3BBD">
        <w:rPr>
          <w:rFonts w:ascii="Times New Roman" w:eastAsia="宋体 (正文)" w:hAnsi="Times New Roman" w:cs="Times New Roman"/>
          <w:color w:val="000000" w:themeColor="text1"/>
          <w:szCs w:val="21"/>
        </w:rPr>
        <w:t>, e</w:t>
      </w:r>
      <w:r w:rsidR="003F3BBD" w:rsidRPr="003F3BBD">
        <w:rPr>
          <w:rFonts w:ascii="Times New Roman" w:eastAsia="宋体 (正文)" w:hAnsi="Times New Roman" w:cs="Times New Roman"/>
          <w:color w:val="000000" w:themeColor="text1"/>
          <w:szCs w:val="21"/>
        </w:rPr>
        <w:t xml:space="preserve">xtensively </w:t>
      </w:r>
      <w:r w:rsidR="003F3BBD">
        <w:rPr>
          <w:rFonts w:ascii="Times New Roman" w:eastAsia="宋体 (正文)" w:hAnsi="Times New Roman" w:cs="Times New Roman"/>
          <w:color w:val="000000" w:themeColor="text1"/>
          <w:szCs w:val="21"/>
        </w:rPr>
        <w:t>d</w:t>
      </w:r>
      <w:r w:rsidR="003F3BBD" w:rsidRPr="003F3BBD">
        <w:rPr>
          <w:rFonts w:ascii="Times New Roman" w:eastAsia="宋体 (正文)" w:hAnsi="Times New Roman" w:cs="Times New Roman"/>
          <w:color w:val="000000" w:themeColor="text1"/>
          <w:szCs w:val="21"/>
        </w:rPr>
        <w:t xml:space="preserve">rug </w:t>
      </w:r>
      <w:r w:rsidR="003F3BBD">
        <w:rPr>
          <w:rFonts w:ascii="Times New Roman" w:eastAsia="宋体 (正文)" w:hAnsi="Times New Roman" w:cs="Times New Roman"/>
          <w:color w:val="000000" w:themeColor="text1"/>
          <w:szCs w:val="21"/>
        </w:rPr>
        <w:t>r</w:t>
      </w:r>
      <w:r w:rsidR="003F3BBD" w:rsidRPr="003F3BBD">
        <w:rPr>
          <w:rFonts w:ascii="Times New Roman" w:eastAsia="宋体 (正文)" w:hAnsi="Times New Roman" w:cs="Times New Roman"/>
          <w:color w:val="000000" w:themeColor="text1"/>
          <w:szCs w:val="21"/>
        </w:rPr>
        <w:t>esistance</w:t>
      </w:r>
      <w:r w:rsidR="003F3BBD">
        <w:rPr>
          <w:rFonts w:ascii="Times New Roman" w:eastAsia="宋体 (正文)" w:hAnsi="Times New Roman" w:cs="Times New Roman"/>
          <w:color w:val="000000" w:themeColor="text1"/>
          <w:szCs w:val="21"/>
        </w:rPr>
        <w:t>.</w:t>
      </w:r>
    </w:p>
    <w:p w14:paraId="3458041B" w14:textId="2FA24378" w:rsidR="00DC62D5" w:rsidRDefault="00DC62D5" w:rsidP="00960AB3">
      <w:pPr>
        <w:jc w:val="center"/>
        <w:rPr>
          <w:rFonts w:ascii="Times New Roman" w:eastAsia="宋体 (正文)" w:hAnsi="Times New Roman" w:cs="Times New Roman"/>
          <w:color w:val="000000" w:themeColor="text1"/>
          <w:szCs w:val="21"/>
        </w:rPr>
      </w:pPr>
    </w:p>
    <w:p w14:paraId="387342E6" w14:textId="77777777" w:rsidR="00DC62D5" w:rsidRDefault="00DC62D5" w:rsidP="00DC62D5">
      <w:pPr>
        <w:spacing w:line="480" w:lineRule="auto"/>
        <w:outlineLvl w:val="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br w:type="page"/>
      </w:r>
    </w:p>
    <w:p w14:paraId="78B09BB8" w14:textId="2736207B" w:rsidR="00DC62D5" w:rsidRPr="00DC62D5" w:rsidRDefault="00DC62D5" w:rsidP="00DC62D5">
      <w:pPr>
        <w:spacing w:line="480" w:lineRule="auto"/>
        <w:jc w:val="center"/>
        <w:outlineLvl w:val="0"/>
        <w:rPr>
          <w:rFonts w:ascii="Times New Roman" w:eastAsia="宋体" w:hAnsi="Times New Roman" w:cs="Times New Roman"/>
          <w:szCs w:val="21"/>
        </w:rPr>
      </w:pPr>
      <w:r w:rsidRPr="00DC62D5">
        <w:rPr>
          <w:rFonts w:ascii="Times New Roman" w:eastAsia="宋体" w:hAnsi="Times New Roman" w:cs="Times New Roman"/>
          <w:bCs/>
          <w:szCs w:val="21"/>
        </w:rPr>
        <w:lastRenderedPageBreak/>
        <w:t>Table S</w:t>
      </w:r>
      <w:r w:rsidR="006E647B">
        <w:rPr>
          <w:rFonts w:ascii="Times New Roman" w:eastAsia="宋体" w:hAnsi="Times New Roman" w:cs="Times New Roman"/>
          <w:bCs/>
          <w:szCs w:val="21"/>
        </w:rPr>
        <w:t>2</w:t>
      </w:r>
      <w:r w:rsidRPr="00DC62D5">
        <w:rPr>
          <w:rFonts w:ascii="Times New Roman" w:eastAsia="宋体" w:hAnsi="Times New Roman" w:cs="Times New Roman"/>
          <w:szCs w:val="21"/>
        </w:rPr>
        <w:t xml:space="preserve"> Patient characteristics.</w:t>
      </w:r>
    </w:p>
    <w:tbl>
      <w:tblPr>
        <w:tblStyle w:val="a7"/>
        <w:tblW w:w="7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1862"/>
        <w:gridCol w:w="1859"/>
        <w:gridCol w:w="927"/>
      </w:tblGrid>
      <w:tr w:rsidR="003D4034" w:rsidRPr="00FD13C4" w14:paraId="0FBC83ED" w14:textId="77777777" w:rsidTr="003D4034">
        <w:trPr>
          <w:jc w:val="center"/>
        </w:trPr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2D11D" w14:textId="77777777" w:rsidR="003D4034" w:rsidRPr="00DC62D5" w:rsidRDefault="003D4034" w:rsidP="00DC62D5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Characteristic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848E0" w14:textId="63C09DD8" w:rsidR="003D4034" w:rsidRPr="00DC62D5" w:rsidRDefault="003D4034" w:rsidP="00DC62D5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Infection-related d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eceased</w:t>
            </w:r>
          </w:p>
          <w:p w14:paraId="4F30A1E6" w14:textId="5F49E833" w:rsidR="003D4034" w:rsidRPr="00DC62D5" w:rsidRDefault="003D4034" w:rsidP="00DC62D5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(n = 2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5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FDD4F" w14:textId="64BF25D6" w:rsidR="003D4034" w:rsidRPr="00DC62D5" w:rsidRDefault="003D4034" w:rsidP="00DC62D5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Others</w:t>
            </w:r>
          </w:p>
          <w:p w14:paraId="3699D0A1" w14:textId="0F4C3C78" w:rsidR="003D4034" w:rsidRPr="00DC62D5" w:rsidRDefault="003D4034" w:rsidP="00DC62D5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(n = 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31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57B6B" w14:textId="77777777" w:rsidR="003D4034" w:rsidRPr="00DC62D5" w:rsidRDefault="003D4034" w:rsidP="00DC62D5">
            <w:pPr>
              <w:jc w:val="center"/>
              <w:rPr>
                <w:rFonts w:ascii="Times New Roman" w:eastAsia="等线" w:hAnsi="Times New Roman" w:cs="Times New Roman"/>
                <w:i/>
                <w:iCs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i/>
                <w:iCs/>
                <w:szCs w:val="21"/>
              </w:rPr>
              <w:t>P</w:t>
            </w:r>
          </w:p>
        </w:tc>
      </w:tr>
      <w:tr w:rsidR="003D4034" w:rsidRPr="00FD13C4" w14:paraId="3045069A" w14:textId="77777777" w:rsidTr="003D4034">
        <w:trPr>
          <w:jc w:val="center"/>
        </w:trPr>
        <w:tc>
          <w:tcPr>
            <w:tcW w:w="2986" w:type="dxa"/>
            <w:tcBorders>
              <w:top w:val="single" w:sz="4" w:space="0" w:color="auto"/>
            </w:tcBorders>
          </w:tcPr>
          <w:p w14:paraId="4E1DDC96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Age (year)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38DA9ED9" w14:textId="42DB80DD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1.2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8.6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-12.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6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360CB264" w14:textId="0F5AF0E4" w:rsidR="003D4034" w:rsidRPr="00DC62D5" w:rsidRDefault="00003F4F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6.3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(2.2-10.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8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20246BB7" w14:textId="1879D619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057F2C" w:rsidRPr="00FD13C4">
              <w:rPr>
                <w:rFonts w:ascii="Times New Roman" w:eastAsia="等线" w:hAnsi="Times New Roman" w:cs="Times New Roman"/>
                <w:szCs w:val="21"/>
              </w:rPr>
              <w:t>045</w:t>
            </w:r>
          </w:p>
        </w:tc>
      </w:tr>
      <w:tr w:rsidR="003D4034" w:rsidRPr="00FD13C4" w14:paraId="2D448DED" w14:textId="77777777" w:rsidTr="003D4034">
        <w:trPr>
          <w:jc w:val="center"/>
        </w:trPr>
        <w:tc>
          <w:tcPr>
            <w:tcW w:w="2986" w:type="dxa"/>
          </w:tcPr>
          <w:p w14:paraId="631B017C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Weight (kg)</w:t>
            </w:r>
          </w:p>
        </w:tc>
        <w:tc>
          <w:tcPr>
            <w:tcW w:w="1862" w:type="dxa"/>
          </w:tcPr>
          <w:p w14:paraId="1F0C9312" w14:textId="19D896E8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3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4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.0 (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22.0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-4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2.0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1859" w:type="dxa"/>
          </w:tcPr>
          <w:p w14:paraId="4072D75B" w14:textId="443D8BB8" w:rsidR="003D4034" w:rsidRPr="00DC62D5" w:rsidRDefault="00003F4F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19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.5 (1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22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.0-4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0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.0)</w:t>
            </w:r>
          </w:p>
        </w:tc>
        <w:tc>
          <w:tcPr>
            <w:tcW w:w="927" w:type="dxa"/>
          </w:tcPr>
          <w:p w14:paraId="10BC9248" w14:textId="1A63C546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057F2C" w:rsidRPr="00FD13C4">
              <w:rPr>
                <w:rFonts w:ascii="Times New Roman" w:eastAsia="等线" w:hAnsi="Times New Roman" w:cs="Times New Roman"/>
                <w:szCs w:val="21"/>
              </w:rPr>
              <w:t>101</w:t>
            </w:r>
          </w:p>
        </w:tc>
      </w:tr>
      <w:tr w:rsidR="003D4034" w:rsidRPr="00FD13C4" w14:paraId="37B0F40B" w14:textId="77777777" w:rsidTr="003D4034">
        <w:trPr>
          <w:jc w:val="center"/>
        </w:trPr>
        <w:tc>
          <w:tcPr>
            <w:tcW w:w="2986" w:type="dxa"/>
          </w:tcPr>
          <w:p w14:paraId="3A0598A9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Male (%)</w:t>
            </w:r>
          </w:p>
        </w:tc>
        <w:tc>
          <w:tcPr>
            <w:tcW w:w="1862" w:type="dxa"/>
          </w:tcPr>
          <w:p w14:paraId="3A0AC2CC" w14:textId="65B5CFF6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80.0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49DFE2F3" w14:textId="14960AF4" w:rsidR="003D4034" w:rsidRPr="00DC62D5" w:rsidRDefault="00396B66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19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(6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1.3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2D127220" w14:textId="2402C575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0.1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30</w:t>
            </w:r>
          </w:p>
        </w:tc>
      </w:tr>
      <w:tr w:rsidR="003D4034" w:rsidRPr="00FD13C4" w14:paraId="3A63561E" w14:textId="77777777" w:rsidTr="003D4034">
        <w:trPr>
          <w:jc w:val="center"/>
        </w:trPr>
        <w:tc>
          <w:tcPr>
            <w:tcW w:w="2986" w:type="dxa"/>
          </w:tcPr>
          <w:p w14:paraId="1A8F093D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bookmarkStart w:id="0" w:name="_Hlk109758585"/>
            <w:r w:rsidRPr="00DC62D5">
              <w:rPr>
                <w:rFonts w:ascii="Times New Roman" w:eastAsia="等线" w:hAnsi="Times New Roman" w:cs="Times New Roman"/>
                <w:szCs w:val="21"/>
              </w:rPr>
              <w:t>PCIS</w:t>
            </w:r>
            <w:bookmarkEnd w:id="0"/>
          </w:p>
        </w:tc>
        <w:tc>
          <w:tcPr>
            <w:tcW w:w="1862" w:type="dxa"/>
          </w:tcPr>
          <w:p w14:paraId="5CB1D6B6" w14:textId="33B91882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84.0 (78.0-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88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.0)</w:t>
            </w:r>
          </w:p>
        </w:tc>
        <w:tc>
          <w:tcPr>
            <w:tcW w:w="1859" w:type="dxa"/>
          </w:tcPr>
          <w:p w14:paraId="2D86E6F3" w14:textId="23006399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92.0 (86.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-96.0)</w:t>
            </w:r>
          </w:p>
        </w:tc>
        <w:tc>
          <w:tcPr>
            <w:tcW w:w="927" w:type="dxa"/>
          </w:tcPr>
          <w:p w14:paraId="2B56C229" w14:textId="49884EC2" w:rsidR="003D4034" w:rsidRPr="00DC62D5" w:rsidRDefault="00E46DAD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 w:hint="eastAsia"/>
                <w:szCs w:val="21"/>
              </w:rPr>
              <w:t>&lt;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0.001</w:t>
            </w:r>
          </w:p>
        </w:tc>
      </w:tr>
      <w:tr w:rsidR="003D4034" w:rsidRPr="00FD13C4" w14:paraId="1BDBCB40" w14:textId="77777777" w:rsidTr="003D4034">
        <w:trPr>
          <w:jc w:val="center"/>
        </w:trPr>
        <w:tc>
          <w:tcPr>
            <w:tcW w:w="2986" w:type="dxa"/>
          </w:tcPr>
          <w:p w14:paraId="0FEB91B8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PIM3 score</w:t>
            </w:r>
          </w:p>
        </w:tc>
        <w:tc>
          <w:tcPr>
            <w:tcW w:w="1862" w:type="dxa"/>
          </w:tcPr>
          <w:p w14:paraId="0FACB999" w14:textId="028EC903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-2.4 (-3.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- -1.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6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1859" w:type="dxa"/>
          </w:tcPr>
          <w:p w14:paraId="7058D7B4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-2.8 (-4.2- -2.1)</w:t>
            </w:r>
          </w:p>
        </w:tc>
        <w:tc>
          <w:tcPr>
            <w:tcW w:w="927" w:type="dxa"/>
          </w:tcPr>
          <w:p w14:paraId="1B580C47" w14:textId="740D5FE2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E46DAD" w:rsidRPr="00FD13C4">
              <w:rPr>
                <w:rFonts w:ascii="Times New Roman" w:eastAsia="等线" w:hAnsi="Times New Roman" w:cs="Times New Roman"/>
                <w:szCs w:val="21"/>
              </w:rPr>
              <w:t>132</w:t>
            </w:r>
          </w:p>
        </w:tc>
      </w:tr>
      <w:tr w:rsidR="003D4034" w:rsidRPr="00FD13C4" w14:paraId="5EB8CB69" w14:textId="77777777" w:rsidTr="003D4034">
        <w:trPr>
          <w:jc w:val="center"/>
        </w:trPr>
        <w:tc>
          <w:tcPr>
            <w:tcW w:w="2986" w:type="dxa"/>
          </w:tcPr>
          <w:p w14:paraId="5A11065A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bookmarkStart w:id="1" w:name="_Hlk109758598"/>
            <w:r w:rsidRPr="00DC62D5">
              <w:rPr>
                <w:rFonts w:ascii="Times New Roman" w:eastAsia="等线" w:hAnsi="Times New Roman" w:cs="Times New Roman"/>
                <w:szCs w:val="21"/>
              </w:rPr>
              <w:t>Probability of death</w:t>
            </w:r>
          </w:p>
        </w:tc>
        <w:tc>
          <w:tcPr>
            <w:tcW w:w="1862" w:type="dxa"/>
          </w:tcPr>
          <w:p w14:paraId="22C8E4D6" w14:textId="1A2D587F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8.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4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(4.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6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-16.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4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1859" w:type="dxa"/>
          </w:tcPr>
          <w:p w14:paraId="0FFFA31D" w14:textId="4370697C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5.5 (1.5-10.</w:t>
            </w:r>
            <w:r w:rsidR="00003F4F" w:rsidRPr="00FD13C4">
              <w:rPr>
                <w:rFonts w:ascii="Times New Roman" w:eastAsia="等线" w:hAnsi="Times New Roman" w:cs="Times New Roman"/>
                <w:szCs w:val="21"/>
              </w:rPr>
              <w:t>4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)</w:t>
            </w:r>
          </w:p>
        </w:tc>
        <w:tc>
          <w:tcPr>
            <w:tcW w:w="927" w:type="dxa"/>
          </w:tcPr>
          <w:p w14:paraId="5D2139F1" w14:textId="471BE0B4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E46DAD" w:rsidRPr="00FD13C4">
              <w:rPr>
                <w:rFonts w:ascii="Times New Roman" w:eastAsia="等线" w:hAnsi="Times New Roman" w:cs="Times New Roman"/>
                <w:szCs w:val="21"/>
              </w:rPr>
              <w:t>132</w:t>
            </w:r>
          </w:p>
        </w:tc>
      </w:tr>
      <w:tr w:rsidR="003D4034" w:rsidRPr="00FD13C4" w14:paraId="3502980D" w14:textId="77777777" w:rsidTr="003D4034">
        <w:trPr>
          <w:jc w:val="center"/>
        </w:trPr>
        <w:tc>
          <w:tcPr>
            <w:tcW w:w="2986" w:type="dxa"/>
          </w:tcPr>
          <w:p w14:paraId="72605475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 w:hint="eastAsia"/>
                <w:szCs w:val="21"/>
              </w:rPr>
              <w:t>P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RISM III</w:t>
            </w:r>
          </w:p>
        </w:tc>
        <w:tc>
          <w:tcPr>
            <w:tcW w:w="1862" w:type="dxa"/>
          </w:tcPr>
          <w:p w14:paraId="124C6D94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 w:hint="eastAsia"/>
                <w:szCs w:val="21"/>
              </w:rPr>
              <w:t>1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5.0 (12.0-18.0)</w:t>
            </w:r>
          </w:p>
        </w:tc>
        <w:tc>
          <w:tcPr>
            <w:tcW w:w="1859" w:type="dxa"/>
          </w:tcPr>
          <w:p w14:paraId="1914730D" w14:textId="4FCCC556" w:rsidR="003D4034" w:rsidRPr="00DC62D5" w:rsidRDefault="00003F4F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8.5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(5.0-12.0)</w:t>
            </w:r>
          </w:p>
        </w:tc>
        <w:tc>
          <w:tcPr>
            <w:tcW w:w="927" w:type="dxa"/>
          </w:tcPr>
          <w:p w14:paraId="408E7A9C" w14:textId="6CB77DDE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 w:hint="eastAsia"/>
                <w:szCs w:val="21"/>
              </w:rPr>
              <w:t>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.00</w:t>
            </w:r>
            <w:r w:rsidR="00E46DAD" w:rsidRPr="00FD13C4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bookmarkEnd w:id="1"/>
      <w:tr w:rsidR="003D4034" w:rsidRPr="00FD13C4" w14:paraId="59C7C8D3" w14:textId="77777777" w:rsidTr="003D4034">
        <w:trPr>
          <w:jc w:val="center"/>
        </w:trPr>
        <w:tc>
          <w:tcPr>
            <w:tcW w:w="2986" w:type="dxa"/>
          </w:tcPr>
          <w:p w14:paraId="3F8FFB59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Septic shock, n (%)</w:t>
            </w:r>
          </w:p>
        </w:tc>
        <w:tc>
          <w:tcPr>
            <w:tcW w:w="1862" w:type="dxa"/>
          </w:tcPr>
          <w:p w14:paraId="4CE19162" w14:textId="46A8D79D" w:rsidR="003D4034" w:rsidRPr="00DC62D5" w:rsidRDefault="00396B66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6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(2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4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.0%)</w:t>
            </w:r>
          </w:p>
        </w:tc>
        <w:tc>
          <w:tcPr>
            <w:tcW w:w="1859" w:type="dxa"/>
          </w:tcPr>
          <w:p w14:paraId="0493497A" w14:textId="02106495" w:rsidR="003D4034" w:rsidRPr="00DC62D5" w:rsidRDefault="00396B66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7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(2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2.6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21767DE0" w14:textId="26916F22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900</w:t>
            </w:r>
          </w:p>
        </w:tc>
      </w:tr>
      <w:tr w:rsidR="003D4034" w:rsidRPr="00FD13C4" w14:paraId="4D045A24" w14:textId="77777777" w:rsidTr="003D4034">
        <w:trPr>
          <w:jc w:val="center"/>
        </w:trPr>
        <w:tc>
          <w:tcPr>
            <w:tcW w:w="2986" w:type="dxa"/>
          </w:tcPr>
          <w:p w14:paraId="6070274F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bookmarkStart w:id="2" w:name="_Hlk109758610"/>
            <w:r w:rsidRPr="00DC62D5">
              <w:rPr>
                <w:rFonts w:ascii="Times New Roman" w:eastAsia="等线" w:hAnsi="Times New Roman" w:cs="Times New Roman"/>
                <w:szCs w:val="21"/>
              </w:rPr>
              <w:t>MODS</w:t>
            </w:r>
            <w:bookmarkEnd w:id="2"/>
            <w:r w:rsidRPr="00DC62D5">
              <w:rPr>
                <w:rFonts w:ascii="Times New Roman" w:eastAsia="等线" w:hAnsi="Times New Roman" w:cs="Times New Roman"/>
                <w:szCs w:val="21"/>
              </w:rPr>
              <w:t>, n (%)</w:t>
            </w:r>
          </w:p>
        </w:tc>
        <w:tc>
          <w:tcPr>
            <w:tcW w:w="1862" w:type="dxa"/>
          </w:tcPr>
          <w:p w14:paraId="3CE4B9DB" w14:textId="3E136E34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1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(4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4.0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2DBAD084" w14:textId="0810F4D5" w:rsidR="003D4034" w:rsidRPr="00DC62D5" w:rsidRDefault="00396B66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7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(2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2.6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72DE1624" w14:textId="194172EA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0.08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8</w:t>
            </w:r>
          </w:p>
        </w:tc>
      </w:tr>
      <w:tr w:rsidR="003D4034" w:rsidRPr="00FD13C4" w14:paraId="451C5461" w14:textId="77777777" w:rsidTr="003D4034">
        <w:trPr>
          <w:jc w:val="center"/>
        </w:trPr>
        <w:tc>
          <w:tcPr>
            <w:tcW w:w="2986" w:type="dxa"/>
          </w:tcPr>
          <w:p w14:paraId="3B02E2AE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Mechanical ventilation, n (%)</w:t>
            </w:r>
          </w:p>
        </w:tc>
        <w:tc>
          <w:tcPr>
            <w:tcW w:w="1862" w:type="dxa"/>
          </w:tcPr>
          <w:p w14:paraId="55139D29" w14:textId="4F53714A" w:rsidR="003D4034" w:rsidRPr="00DC62D5" w:rsidRDefault="00396B66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7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(28.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0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6C8101BD" w14:textId="508BBB75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3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(4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1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.9%)</w:t>
            </w:r>
          </w:p>
        </w:tc>
        <w:tc>
          <w:tcPr>
            <w:tcW w:w="927" w:type="dxa"/>
          </w:tcPr>
          <w:p w14:paraId="2C2C9351" w14:textId="1FE1127C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0.2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79</w:t>
            </w:r>
          </w:p>
        </w:tc>
      </w:tr>
      <w:tr w:rsidR="003D4034" w:rsidRPr="00FD13C4" w14:paraId="5A814258" w14:textId="77777777" w:rsidTr="003D4034">
        <w:trPr>
          <w:jc w:val="center"/>
        </w:trPr>
        <w:tc>
          <w:tcPr>
            <w:tcW w:w="2986" w:type="dxa"/>
          </w:tcPr>
          <w:p w14:paraId="6ADDF1CA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CPR, n (%) </w:t>
            </w:r>
          </w:p>
        </w:tc>
        <w:tc>
          <w:tcPr>
            <w:tcW w:w="1862" w:type="dxa"/>
          </w:tcPr>
          <w:p w14:paraId="76E9E604" w14:textId="14CB8E01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4 (1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6.0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062A0BDC" w14:textId="6175260F" w:rsidR="003D4034" w:rsidRPr="00DC62D5" w:rsidRDefault="003D4034" w:rsidP="00DC62D5">
            <w:pPr>
              <w:rPr>
                <w:rFonts w:ascii="Times New Roman" w:eastAsia="等线" w:hAnsi="Times New Roman" w:cs="Times New Roman"/>
                <w:b/>
                <w:bCs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4 (1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2.9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1615B9B0" w14:textId="6E559168" w:rsidR="003D4034" w:rsidRPr="00DC62D5" w:rsidRDefault="00150332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0.742</w:t>
            </w:r>
          </w:p>
        </w:tc>
      </w:tr>
      <w:tr w:rsidR="003D4034" w:rsidRPr="00FD13C4" w14:paraId="32CA6E16" w14:textId="77777777" w:rsidTr="003D4034">
        <w:trPr>
          <w:jc w:val="center"/>
        </w:trPr>
        <w:tc>
          <w:tcPr>
            <w:tcW w:w="2986" w:type="dxa"/>
            <w:tcBorders>
              <w:bottom w:val="single" w:sz="4" w:space="0" w:color="auto"/>
            </w:tcBorders>
          </w:tcPr>
          <w:p w14:paraId="2BDB06A8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Surgery, n (%) 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377F153F" w14:textId="35D9C982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5 (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20.0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215EEE5A" w14:textId="32C7C4DD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5 (1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6.1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51EAABB7" w14:textId="5B8834BB" w:rsidR="003D4034" w:rsidRPr="00DC62D5" w:rsidRDefault="00150332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0.738</w:t>
            </w:r>
          </w:p>
        </w:tc>
      </w:tr>
      <w:tr w:rsidR="003D4034" w:rsidRPr="00FD13C4" w14:paraId="4FFF5F53" w14:textId="77777777" w:rsidTr="003D4034">
        <w:trPr>
          <w:jc w:val="center"/>
        </w:trPr>
        <w:tc>
          <w:tcPr>
            <w:tcW w:w="2986" w:type="dxa"/>
            <w:tcBorders>
              <w:top w:val="single" w:sz="4" w:space="0" w:color="auto"/>
            </w:tcBorders>
          </w:tcPr>
          <w:p w14:paraId="1AEE1D55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Underlying disease, n (%)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4FBFEDED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111772D2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4B9C8DF9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3D4034" w:rsidRPr="00FD13C4" w14:paraId="15E81C60" w14:textId="77777777" w:rsidTr="003D4034">
        <w:trPr>
          <w:jc w:val="center"/>
        </w:trPr>
        <w:tc>
          <w:tcPr>
            <w:tcW w:w="2986" w:type="dxa"/>
          </w:tcPr>
          <w:p w14:paraId="12F8D323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</w:t>
            </w:r>
            <w:bookmarkStart w:id="3" w:name="_Hlk109758691"/>
            <w:r w:rsidRPr="00DC62D5">
              <w:rPr>
                <w:rFonts w:ascii="Times New Roman" w:eastAsia="等线" w:hAnsi="Times New Roman" w:cs="Times New Roman"/>
                <w:szCs w:val="21"/>
              </w:rPr>
              <w:t>Hematological system disease</w:t>
            </w:r>
            <w:bookmarkEnd w:id="3"/>
          </w:p>
        </w:tc>
        <w:tc>
          <w:tcPr>
            <w:tcW w:w="1862" w:type="dxa"/>
          </w:tcPr>
          <w:p w14:paraId="2494F157" w14:textId="16BE947C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7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(6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8.0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00FB5D44" w14:textId="2709921B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A61C1A" w:rsidRPr="00FD13C4">
              <w:rPr>
                <w:rFonts w:ascii="Times New Roman" w:eastAsia="等线" w:hAnsi="Times New Roman" w:cs="Times New Roman"/>
                <w:szCs w:val="21"/>
              </w:rPr>
              <w:t>2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(3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8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.7%)</w:t>
            </w:r>
          </w:p>
        </w:tc>
        <w:tc>
          <w:tcPr>
            <w:tcW w:w="927" w:type="dxa"/>
          </w:tcPr>
          <w:p w14:paraId="4635B831" w14:textId="178BCA8E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29</w:t>
            </w:r>
          </w:p>
        </w:tc>
      </w:tr>
      <w:tr w:rsidR="003D4034" w:rsidRPr="00FD13C4" w14:paraId="6F2D4673" w14:textId="77777777" w:rsidTr="003D4034">
        <w:trPr>
          <w:jc w:val="center"/>
        </w:trPr>
        <w:tc>
          <w:tcPr>
            <w:tcW w:w="2986" w:type="dxa"/>
          </w:tcPr>
          <w:p w14:paraId="04955563" w14:textId="77777777" w:rsidR="003D4034" w:rsidRPr="00DC62D5" w:rsidRDefault="003D4034" w:rsidP="00DC62D5">
            <w:pPr>
              <w:ind w:firstLineChars="100" w:firstLine="210"/>
              <w:rPr>
                <w:rFonts w:ascii="Times New Roman" w:eastAsia="等线" w:hAnsi="Times New Roman" w:cs="Times New Roman"/>
                <w:szCs w:val="21"/>
              </w:rPr>
            </w:pPr>
            <w:bookmarkStart w:id="4" w:name="_Hlk109758704"/>
            <w:r w:rsidRPr="00DC62D5">
              <w:rPr>
                <w:rFonts w:ascii="Times New Roman" w:eastAsia="等线" w:hAnsi="Times New Roman" w:cs="Times New Roman"/>
                <w:szCs w:val="21"/>
              </w:rPr>
              <w:t>Accidental injury</w:t>
            </w:r>
            <w:bookmarkEnd w:id="4"/>
          </w:p>
        </w:tc>
        <w:tc>
          <w:tcPr>
            <w:tcW w:w="1862" w:type="dxa"/>
          </w:tcPr>
          <w:p w14:paraId="4E0527C4" w14:textId="1A3A706F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 (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4.0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36D36AF0" w14:textId="0F85655F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7 (2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2.6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67BA3FC5" w14:textId="51EE52B2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0.0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63</w:t>
            </w:r>
          </w:p>
        </w:tc>
      </w:tr>
      <w:tr w:rsidR="003D4034" w:rsidRPr="00FD13C4" w14:paraId="239B8CBF" w14:textId="77777777" w:rsidTr="003D4034">
        <w:trPr>
          <w:jc w:val="center"/>
        </w:trPr>
        <w:tc>
          <w:tcPr>
            <w:tcW w:w="2986" w:type="dxa"/>
          </w:tcPr>
          <w:p w14:paraId="36F49A78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</w:t>
            </w:r>
            <w:bookmarkStart w:id="5" w:name="_Hlk109758713"/>
            <w:r w:rsidRPr="00DC62D5">
              <w:rPr>
                <w:rFonts w:ascii="Times New Roman" w:eastAsia="等线" w:hAnsi="Times New Roman" w:cs="Times New Roman"/>
                <w:szCs w:val="21"/>
              </w:rPr>
              <w:t>Congenital malformation</w:t>
            </w:r>
            <w:bookmarkEnd w:id="5"/>
          </w:p>
        </w:tc>
        <w:tc>
          <w:tcPr>
            <w:tcW w:w="1862" w:type="dxa"/>
          </w:tcPr>
          <w:p w14:paraId="2BC1B295" w14:textId="6156D101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 (</w:t>
            </w:r>
            <w:r w:rsidR="00A61C1A" w:rsidRPr="00FD13C4">
              <w:rPr>
                <w:rFonts w:ascii="Times New Roman" w:eastAsia="等线" w:hAnsi="Times New Roman" w:cs="Times New Roman"/>
                <w:szCs w:val="21"/>
              </w:rPr>
              <w:t>4.0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40ECCB88" w14:textId="49EBD140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6 (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19.4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5748EC3C" w14:textId="6766920B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084</w:t>
            </w:r>
          </w:p>
        </w:tc>
      </w:tr>
      <w:tr w:rsidR="003D4034" w:rsidRPr="00FD13C4" w14:paraId="6A32D51A" w14:textId="77777777" w:rsidTr="003D4034">
        <w:trPr>
          <w:jc w:val="center"/>
        </w:trPr>
        <w:tc>
          <w:tcPr>
            <w:tcW w:w="2986" w:type="dxa"/>
          </w:tcPr>
          <w:p w14:paraId="217331C9" w14:textId="77777777" w:rsidR="003D4034" w:rsidRPr="00DC62D5" w:rsidRDefault="003D4034" w:rsidP="00DC62D5">
            <w:pPr>
              <w:ind w:firstLineChars="100" w:firstLine="210"/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Immunodeficiency</w:t>
            </w:r>
          </w:p>
        </w:tc>
        <w:tc>
          <w:tcPr>
            <w:tcW w:w="1862" w:type="dxa"/>
          </w:tcPr>
          <w:p w14:paraId="377AA321" w14:textId="7A1EC27F" w:rsidR="003D4034" w:rsidRPr="00DC62D5" w:rsidRDefault="00A61C1A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4.0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76D105D2" w14:textId="5692573F" w:rsidR="003D4034" w:rsidRPr="00DC62D5" w:rsidRDefault="00A61C1A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6.5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4BD94B84" w14:textId="4A7E07E1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686</w:t>
            </w:r>
          </w:p>
        </w:tc>
      </w:tr>
      <w:tr w:rsidR="003D4034" w:rsidRPr="00FD13C4" w14:paraId="6E44B3D8" w14:textId="77777777" w:rsidTr="003D4034">
        <w:trPr>
          <w:jc w:val="center"/>
        </w:trPr>
        <w:tc>
          <w:tcPr>
            <w:tcW w:w="2986" w:type="dxa"/>
            <w:tcBorders>
              <w:bottom w:val="single" w:sz="4" w:space="0" w:color="auto"/>
            </w:tcBorders>
          </w:tcPr>
          <w:p w14:paraId="3B263198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Others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719A57EE" w14:textId="69ECE7B5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5 (</w:t>
            </w:r>
            <w:r w:rsidR="00A61C1A" w:rsidRPr="00FD13C4">
              <w:rPr>
                <w:rFonts w:ascii="Times New Roman" w:eastAsia="等线" w:hAnsi="Times New Roman" w:cs="Times New Roman"/>
                <w:szCs w:val="21"/>
              </w:rPr>
              <w:t>20.0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492C43DD" w14:textId="7DC1BF58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4 (1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2.9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42345F9C" w14:textId="0BE0A87D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DB4935" w:rsidRPr="00FD13C4">
              <w:rPr>
                <w:rFonts w:ascii="Times New Roman" w:eastAsia="等线" w:hAnsi="Times New Roman" w:cs="Times New Roman"/>
                <w:szCs w:val="21"/>
              </w:rPr>
              <w:t>472</w:t>
            </w:r>
          </w:p>
        </w:tc>
      </w:tr>
      <w:tr w:rsidR="003D4034" w:rsidRPr="00FD13C4" w14:paraId="24BEFD7C" w14:textId="77777777" w:rsidTr="003D4034">
        <w:trPr>
          <w:jc w:val="center"/>
        </w:trPr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</w:tcPr>
          <w:p w14:paraId="5CB44CF1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bookmarkStart w:id="6" w:name="_Hlk109758720"/>
            <w:r w:rsidRPr="00DC62D5">
              <w:rPr>
                <w:rFonts w:ascii="Times New Roman" w:hAnsi="Times New Roman" w:cs="Times New Roman"/>
                <w:kern w:val="0"/>
                <w:szCs w:val="21"/>
              </w:rPr>
              <w:t>Immunosuppression</w:t>
            </w:r>
            <w:bookmarkEnd w:id="6"/>
            <w:r w:rsidRPr="00DC62D5">
              <w:rPr>
                <w:rFonts w:ascii="Times New Roman" w:eastAsia="等线" w:hAnsi="Times New Roman" w:cs="Times New Roman"/>
                <w:szCs w:val="21"/>
              </w:rPr>
              <w:t>, n (%)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5F1ABCDF" w14:textId="07ED1FBD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80.0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1FCC9EF1" w14:textId="07D742AB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8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58.1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07FA348F" w14:textId="6AEB8532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0.08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1</w:t>
            </w:r>
          </w:p>
        </w:tc>
      </w:tr>
      <w:tr w:rsidR="003D4034" w:rsidRPr="00FD13C4" w14:paraId="2DEC9AFC" w14:textId="77777777" w:rsidTr="003D4034">
        <w:trPr>
          <w:jc w:val="center"/>
        </w:trPr>
        <w:tc>
          <w:tcPr>
            <w:tcW w:w="2986" w:type="dxa"/>
            <w:tcBorders>
              <w:top w:val="single" w:sz="4" w:space="0" w:color="auto"/>
            </w:tcBorders>
          </w:tcPr>
          <w:p w14:paraId="4E0F45FA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Invasive procedures, n (%)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0163493D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58FD6A92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0CEE52D6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3D4034" w:rsidRPr="00FD13C4" w14:paraId="601C5CF6" w14:textId="77777777" w:rsidTr="003D4034">
        <w:trPr>
          <w:jc w:val="center"/>
        </w:trPr>
        <w:tc>
          <w:tcPr>
            <w:tcW w:w="2986" w:type="dxa"/>
          </w:tcPr>
          <w:p w14:paraId="690274B6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Central venous catheterization</w:t>
            </w:r>
          </w:p>
        </w:tc>
        <w:tc>
          <w:tcPr>
            <w:tcW w:w="1862" w:type="dxa"/>
          </w:tcPr>
          <w:p w14:paraId="3CA4F787" w14:textId="0A2F7C7D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7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(6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8.0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1FB8D85A" w14:textId="2ED8AB3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3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(7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4.2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1150B42A" w14:textId="38560402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610</w:t>
            </w:r>
          </w:p>
        </w:tc>
      </w:tr>
      <w:tr w:rsidR="003D4034" w:rsidRPr="00FD13C4" w14:paraId="23860A9B" w14:textId="77777777" w:rsidTr="003D4034">
        <w:trPr>
          <w:jc w:val="center"/>
        </w:trPr>
        <w:tc>
          <w:tcPr>
            <w:tcW w:w="2986" w:type="dxa"/>
          </w:tcPr>
          <w:p w14:paraId="3B2741ED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Urinary catheterization</w:t>
            </w:r>
          </w:p>
        </w:tc>
        <w:tc>
          <w:tcPr>
            <w:tcW w:w="1862" w:type="dxa"/>
          </w:tcPr>
          <w:p w14:paraId="16DDE9A9" w14:textId="7D23D428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40.0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5A59C6D8" w14:textId="12A05404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7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(5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4.8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412E2D20" w14:textId="24210214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269</w:t>
            </w:r>
          </w:p>
        </w:tc>
      </w:tr>
      <w:tr w:rsidR="003D4034" w:rsidRPr="00FD13C4" w14:paraId="6D9E2AE3" w14:textId="77777777" w:rsidTr="003D4034">
        <w:trPr>
          <w:jc w:val="center"/>
        </w:trPr>
        <w:tc>
          <w:tcPr>
            <w:tcW w:w="2986" w:type="dxa"/>
            <w:tcBorders>
              <w:bottom w:val="single" w:sz="4" w:space="0" w:color="auto"/>
            </w:tcBorders>
          </w:tcPr>
          <w:p w14:paraId="685197F3" w14:textId="77777777" w:rsidR="003D4034" w:rsidRPr="00DC62D5" w:rsidRDefault="003D4034" w:rsidP="00DC62D5">
            <w:pPr>
              <w:ind w:firstLineChars="100" w:firstLine="210"/>
              <w:rPr>
                <w:rFonts w:ascii="Times New Roman" w:eastAsia="等线" w:hAnsi="Times New Roman" w:cs="Times New Roman"/>
                <w:szCs w:val="21"/>
              </w:rPr>
            </w:pPr>
            <w:bookmarkStart w:id="7" w:name="_Hlk109758732"/>
            <w:r w:rsidRPr="00DC62D5">
              <w:rPr>
                <w:rFonts w:ascii="Times New Roman" w:eastAsia="等线" w:hAnsi="Times New Roman" w:cs="Times New Roman"/>
                <w:szCs w:val="21"/>
              </w:rPr>
              <w:t>Gastric catheterization</w:t>
            </w:r>
            <w:bookmarkEnd w:id="7"/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1CF7ECC6" w14:textId="254FC66E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2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(4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8.0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6E4338A0" w14:textId="4908D6DC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1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67.7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23E04405" w14:textId="17B4CDCE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135</w:t>
            </w:r>
          </w:p>
        </w:tc>
      </w:tr>
      <w:tr w:rsidR="003D4034" w:rsidRPr="00FD13C4" w14:paraId="2F4E84B9" w14:textId="77777777" w:rsidTr="003D4034">
        <w:trPr>
          <w:jc w:val="center"/>
        </w:trPr>
        <w:tc>
          <w:tcPr>
            <w:tcW w:w="2986" w:type="dxa"/>
            <w:tcBorders>
              <w:top w:val="single" w:sz="4" w:space="0" w:color="auto"/>
            </w:tcBorders>
          </w:tcPr>
          <w:p w14:paraId="67E033B5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Infection sites, n=68(%)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0E1C618B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71D6C56B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5760955A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3D4034" w:rsidRPr="00FD13C4" w14:paraId="73597015" w14:textId="77777777" w:rsidTr="003D4034">
        <w:trPr>
          <w:jc w:val="center"/>
        </w:trPr>
        <w:tc>
          <w:tcPr>
            <w:tcW w:w="2986" w:type="dxa"/>
          </w:tcPr>
          <w:p w14:paraId="72467DAD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Bloodstream</w:t>
            </w:r>
          </w:p>
        </w:tc>
        <w:tc>
          <w:tcPr>
            <w:tcW w:w="1862" w:type="dxa"/>
          </w:tcPr>
          <w:p w14:paraId="467ABD0A" w14:textId="64E69D4B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16 (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64.0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6DB2F55B" w14:textId="53F4E7E6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13 (4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1.9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057BA444" w14:textId="1BCBBF78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100</w:t>
            </w:r>
          </w:p>
        </w:tc>
      </w:tr>
      <w:tr w:rsidR="003D4034" w:rsidRPr="00FD13C4" w14:paraId="36289694" w14:textId="77777777" w:rsidTr="003D4034">
        <w:trPr>
          <w:jc w:val="center"/>
        </w:trPr>
        <w:tc>
          <w:tcPr>
            <w:tcW w:w="2986" w:type="dxa"/>
          </w:tcPr>
          <w:p w14:paraId="492DDC5A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Pulmonary </w:t>
            </w:r>
          </w:p>
        </w:tc>
        <w:tc>
          <w:tcPr>
            <w:tcW w:w="1862" w:type="dxa"/>
          </w:tcPr>
          <w:p w14:paraId="4E8E6E57" w14:textId="40AA49D1" w:rsidR="003D4034" w:rsidRPr="00DC62D5" w:rsidRDefault="00A61C1A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9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36.0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492BE655" w14:textId="0A004E76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</w:t>
            </w:r>
            <w:r w:rsidR="008F3092" w:rsidRPr="00FD13C4">
              <w:rPr>
                <w:rFonts w:ascii="Times New Roman" w:eastAsia="等线" w:hAnsi="Times New Roman" w:cs="Times New Roman"/>
                <w:szCs w:val="21"/>
              </w:rPr>
              <w:t>8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(5</w:t>
            </w:r>
            <w:r w:rsidR="008F3092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8.1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%)</w:t>
            </w:r>
          </w:p>
        </w:tc>
        <w:tc>
          <w:tcPr>
            <w:tcW w:w="927" w:type="dxa"/>
          </w:tcPr>
          <w:p w14:paraId="343025D8" w14:textId="322B79E4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CF6EFB" w:rsidRPr="00FD13C4">
              <w:rPr>
                <w:rFonts w:ascii="Times New Roman" w:eastAsia="等线" w:hAnsi="Times New Roman" w:cs="Times New Roman"/>
                <w:szCs w:val="21"/>
              </w:rPr>
              <w:t>100</w:t>
            </w:r>
          </w:p>
        </w:tc>
      </w:tr>
      <w:tr w:rsidR="003D4034" w:rsidRPr="00FD13C4" w14:paraId="37231A59" w14:textId="77777777" w:rsidTr="003D4034">
        <w:trPr>
          <w:jc w:val="center"/>
        </w:trPr>
        <w:tc>
          <w:tcPr>
            <w:tcW w:w="2986" w:type="dxa"/>
          </w:tcPr>
          <w:p w14:paraId="4E256DB4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Intraperitoneal</w:t>
            </w:r>
          </w:p>
        </w:tc>
        <w:tc>
          <w:tcPr>
            <w:tcW w:w="1862" w:type="dxa"/>
          </w:tcPr>
          <w:p w14:paraId="30D4EF74" w14:textId="1DBA64FC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 (</w:t>
            </w:r>
            <w:r w:rsidR="00A61C1A" w:rsidRPr="00FD13C4">
              <w:rPr>
                <w:rFonts w:ascii="Times New Roman" w:eastAsia="等线" w:hAnsi="Times New Roman" w:cs="Times New Roman"/>
                <w:szCs w:val="21"/>
              </w:rPr>
              <w:t>4.0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73F2FEF1" w14:textId="52EECDFB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4 (1</w:t>
            </w:r>
            <w:r w:rsidR="008F3092" w:rsidRPr="00FD13C4">
              <w:rPr>
                <w:rFonts w:ascii="Times New Roman" w:eastAsia="等线" w:hAnsi="Times New Roman" w:cs="Times New Roman"/>
                <w:szCs w:val="21"/>
              </w:rPr>
              <w:t>2.9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</w:tcPr>
          <w:p w14:paraId="4C2B6088" w14:textId="3FF7918C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CF6EFB" w:rsidRPr="00FD13C4">
              <w:rPr>
                <w:rFonts w:ascii="Times New Roman" w:eastAsia="等线" w:hAnsi="Times New Roman" w:cs="Times New Roman"/>
                <w:szCs w:val="21"/>
              </w:rPr>
              <w:t>245</w:t>
            </w:r>
          </w:p>
        </w:tc>
      </w:tr>
      <w:tr w:rsidR="003D4034" w:rsidRPr="00FD13C4" w14:paraId="2B25DF8C" w14:textId="77777777" w:rsidTr="003D4034">
        <w:trPr>
          <w:jc w:val="center"/>
        </w:trPr>
        <w:tc>
          <w:tcPr>
            <w:tcW w:w="2986" w:type="dxa"/>
            <w:tcBorders>
              <w:bottom w:val="single" w:sz="4" w:space="0" w:color="auto"/>
            </w:tcBorders>
          </w:tcPr>
          <w:p w14:paraId="58B6931C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Others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187F3966" w14:textId="750CA2BC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4 (1</w:t>
            </w:r>
            <w:r w:rsidR="00A61C1A" w:rsidRPr="00FD13C4">
              <w:rPr>
                <w:rFonts w:ascii="Times New Roman" w:eastAsia="等线" w:hAnsi="Times New Roman" w:cs="Times New Roman"/>
                <w:szCs w:val="21"/>
              </w:rPr>
              <w:t>6.0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63C9CDB4" w14:textId="5DC8EAE0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3 (</w:t>
            </w:r>
            <w:r w:rsidR="008F3092" w:rsidRPr="00FD13C4">
              <w:rPr>
                <w:rFonts w:ascii="Times New Roman" w:eastAsia="等线" w:hAnsi="Times New Roman" w:cs="Times New Roman"/>
                <w:szCs w:val="21"/>
              </w:rPr>
              <w:t>9.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7%)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4FE54F73" w14:textId="7FC5346D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CF6EFB" w:rsidRPr="00FD13C4">
              <w:rPr>
                <w:rFonts w:ascii="Times New Roman" w:eastAsia="等线" w:hAnsi="Times New Roman" w:cs="Times New Roman"/>
                <w:szCs w:val="21"/>
              </w:rPr>
              <w:t>477</w:t>
            </w:r>
          </w:p>
        </w:tc>
      </w:tr>
      <w:tr w:rsidR="003D4034" w:rsidRPr="00FD13C4" w14:paraId="5667AEF0" w14:textId="77777777" w:rsidTr="003D4034">
        <w:trPr>
          <w:jc w:val="center"/>
        </w:trPr>
        <w:tc>
          <w:tcPr>
            <w:tcW w:w="2986" w:type="dxa"/>
            <w:tcBorders>
              <w:top w:val="single" w:sz="4" w:space="0" w:color="auto"/>
            </w:tcBorders>
          </w:tcPr>
          <w:p w14:paraId="66FDBF7F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Meropenem MIC (mg/L)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661774BB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2CE6189B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124AB0A7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3D4034" w:rsidRPr="00FD13C4" w14:paraId="7C99BFBE" w14:textId="77777777" w:rsidTr="003D4034">
        <w:trPr>
          <w:jc w:val="center"/>
        </w:trPr>
        <w:tc>
          <w:tcPr>
            <w:tcW w:w="2986" w:type="dxa"/>
          </w:tcPr>
          <w:p w14:paraId="62AF16D6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≥ 16</w:t>
            </w:r>
          </w:p>
        </w:tc>
        <w:tc>
          <w:tcPr>
            <w:tcW w:w="1862" w:type="dxa"/>
          </w:tcPr>
          <w:p w14:paraId="4EB3834D" w14:textId="502F60F3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A61C1A" w:rsidRPr="00FD13C4">
              <w:rPr>
                <w:rFonts w:ascii="Times New Roman" w:eastAsia="等线" w:hAnsi="Times New Roman" w:cs="Times New Roman"/>
                <w:szCs w:val="21"/>
              </w:rPr>
              <w:t>2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(8</w:t>
            </w:r>
            <w:r w:rsidR="00A61C1A" w:rsidRPr="00FD13C4">
              <w:rPr>
                <w:rFonts w:ascii="Times New Roman" w:eastAsia="等线" w:hAnsi="Times New Roman" w:cs="Times New Roman"/>
                <w:szCs w:val="21"/>
              </w:rPr>
              <w:t>8.0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57C0F185" w14:textId="734DAB8E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6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(8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3.9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  <w:vMerge w:val="restart"/>
            <w:vAlign w:val="center"/>
          </w:tcPr>
          <w:p w14:paraId="1FFE5F46" w14:textId="113FF6F9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FD13C4" w:rsidRPr="00FD13C4">
              <w:rPr>
                <w:rFonts w:ascii="Times New Roman" w:eastAsia="等线" w:hAnsi="Times New Roman" w:cs="Times New Roman"/>
                <w:szCs w:val="21"/>
              </w:rPr>
              <w:t>893</w:t>
            </w:r>
          </w:p>
        </w:tc>
      </w:tr>
      <w:tr w:rsidR="003D4034" w:rsidRPr="00FD13C4" w14:paraId="63E5863C" w14:textId="77777777" w:rsidTr="003D4034">
        <w:trPr>
          <w:jc w:val="center"/>
        </w:trPr>
        <w:tc>
          <w:tcPr>
            <w:tcW w:w="2986" w:type="dxa"/>
          </w:tcPr>
          <w:p w14:paraId="315DC885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4-8</w:t>
            </w:r>
          </w:p>
        </w:tc>
        <w:tc>
          <w:tcPr>
            <w:tcW w:w="1862" w:type="dxa"/>
          </w:tcPr>
          <w:p w14:paraId="0B0C7F2C" w14:textId="73F68928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1 (</w:t>
            </w:r>
            <w:r w:rsidR="00A61C1A" w:rsidRPr="00FD13C4">
              <w:rPr>
                <w:rFonts w:ascii="Times New Roman" w:eastAsia="等线" w:hAnsi="Times New Roman" w:cs="Times New Roman"/>
                <w:szCs w:val="21"/>
              </w:rPr>
              <w:t>4.0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7977738D" w14:textId="06048140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2 (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6.5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  <w:vMerge/>
          </w:tcPr>
          <w:p w14:paraId="7698EDBE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3D4034" w:rsidRPr="00FD13C4" w14:paraId="06363A83" w14:textId="77777777" w:rsidTr="003D4034">
        <w:trPr>
          <w:jc w:val="center"/>
        </w:trPr>
        <w:tc>
          <w:tcPr>
            <w:tcW w:w="2986" w:type="dxa"/>
          </w:tcPr>
          <w:p w14:paraId="775BA182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 xml:space="preserve">  ≤2</w:t>
            </w:r>
          </w:p>
        </w:tc>
        <w:tc>
          <w:tcPr>
            <w:tcW w:w="1862" w:type="dxa"/>
          </w:tcPr>
          <w:p w14:paraId="4048B055" w14:textId="06E792BD" w:rsidR="003D4034" w:rsidRPr="00DC62D5" w:rsidRDefault="00A61C1A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2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8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.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0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</w:tcPr>
          <w:p w14:paraId="3FA17AF4" w14:textId="59F83959" w:rsidR="003D4034" w:rsidRPr="00DC62D5" w:rsidRDefault="00150332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szCs w:val="21"/>
              </w:rPr>
              <w:t>3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 xml:space="preserve"> (</w:t>
            </w:r>
            <w:r w:rsidRPr="00FD13C4">
              <w:rPr>
                <w:rFonts w:ascii="Times New Roman" w:eastAsia="等线" w:hAnsi="Times New Roman" w:cs="Times New Roman"/>
                <w:szCs w:val="21"/>
              </w:rPr>
              <w:t>9.7</w:t>
            </w:r>
            <w:r w:rsidR="003D4034"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  <w:vMerge/>
          </w:tcPr>
          <w:p w14:paraId="30F6C6D2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3D4034" w:rsidRPr="00FD13C4" w14:paraId="579139C6" w14:textId="77777777" w:rsidTr="003D4034">
        <w:trPr>
          <w:jc w:val="center"/>
        </w:trPr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F6D5B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Multi-site infection, n (%)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72DC509" w14:textId="06B658FA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5 (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20.0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14:paraId="41ECD80A" w14:textId="7F289261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7 (2</w:t>
            </w:r>
            <w:r w:rsidR="00396B66" w:rsidRPr="00FD13C4">
              <w:rPr>
                <w:rFonts w:ascii="Times New Roman" w:eastAsia="等线" w:hAnsi="Times New Roman" w:cs="Times New Roman"/>
                <w:szCs w:val="21"/>
              </w:rPr>
              <w:t>2.6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%)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14:paraId="3628D572" w14:textId="2F6469EB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0.</w:t>
            </w:r>
            <w:r w:rsidR="00150332" w:rsidRPr="00FD13C4">
              <w:rPr>
                <w:rFonts w:ascii="Times New Roman" w:eastAsia="等线" w:hAnsi="Times New Roman" w:cs="Times New Roman"/>
                <w:szCs w:val="21"/>
              </w:rPr>
              <w:t>8</w:t>
            </w:r>
            <w:r w:rsidRPr="00DC62D5">
              <w:rPr>
                <w:rFonts w:ascii="Times New Roman" w:eastAsia="等线" w:hAnsi="Times New Roman" w:cs="Times New Roman"/>
                <w:szCs w:val="21"/>
              </w:rPr>
              <w:t>15</w:t>
            </w:r>
          </w:p>
        </w:tc>
      </w:tr>
      <w:tr w:rsidR="003D4034" w:rsidRPr="00FD13C4" w14:paraId="0EF8D076" w14:textId="77777777" w:rsidTr="003D4034">
        <w:trPr>
          <w:jc w:val="center"/>
        </w:trPr>
        <w:tc>
          <w:tcPr>
            <w:tcW w:w="2986" w:type="dxa"/>
            <w:tcBorders>
              <w:top w:val="single" w:sz="4" w:space="0" w:color="auto"/>
            </w:tcBorders>
            <w:vAlign w:val="center"/>
          </w:tcPr>
          <w:p w14:paraId="79624614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bookmarkStart w:id="8" w:name="OLE_LINK11"/>
            <w:r w:rsidRPr="00DC62D5">
              <w:rPr>
                <w:rFonts w:ascii="Times New Roman" w:eastAsia="等线" w:hAnsi="Times New Roman" w:cs="Times New Roman"/>
                <w:szCs w:val="21"/>
              </w:rPr>
              <w:t>Serum albumin</w:t>
            </w:r>
            <w:bookmarkEnd w:id="8"/>
          </w:p>
        </w:tc>
        <w:tc>
          <w:tcPr>
            <w:tcW w:w="1862" w:type="dxa"/>
            <w:tcBorders>
              <w:top w:val="single" w:sz="4" w:space="0" w:color="auto"/>
            </w:tcBorders>
          </w:tcPr>
          <w:p w14:paraId="66DB981D" w14:textId="5FCD4A73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7.9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(25.2-3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2.8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116777F0" w14:textId="51862929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34.3 (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31.0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-38.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14:paraId="4970FF23" w14:textId="5664A7C8" w:rsidR="003D4034" w:rsidRPr="00DC62D5" w:rsidRDefault="00E46DAD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&lt;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0.001</w:t>
            </w:r>
          </w:p>
        </w:tc>
      </w:tr>
      <w:tr w:rsidR="003D4034" w:rsidRPr="00FD13C4" w14:paraId="76E42434" w14:textId="77777777" w:rsidTr="003D4034">
        <w:trPr>
          <w:jc w:val="center"/>
        </w:trPr>
        <w:tc>
          <w:tcPr>
            <w:tcW w:w="2986" w:type="dxa"/>
            <w:vAlign w:val="center"/>
          </w:tcPr>
          <w:p w14:paraId="7A62042C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bookmarkStart w:id="9" w:name="OLE_LINK17"/>
            <w:r w:rsidRPr="00DC62D5">
              <w:rPr>
                <w:rFonts w:ascii="Times New Roman" w:eastAsia="等线" w:hAnsi="Times New Roman" w:cs="Times New Roman"/>
                <w:szCs w:val="21"/>
              </w:rPr>
              <w:t>Creatinine</w:t>
            </w:r>
            <w:bookmarkEnd w:id="9"/>
          </w:p>
        </w:tc>
        <w:tc>
          <w:tcPr>
            <w:tcW w:w="1862" w:type="dxa"/>
          </w:tcPr>
          <w:p w14:paraId="49C53DF2" w14:textId="5A232AB4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25.0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-5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.0)</w:t>
            </w:r>
          </w:p>
        </w:tc>
        <w:tc>
          <w:tcPr>
            <w:tcW w:w="1859" w:type="dxa"/>
          </w:tcPr>
          <w:p w14:paraId="2EE64794" w14:textId="344DFC99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0.0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(1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.0-3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3.0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27" w:type="dxa"/>
          </w:tcPr>
          <w:p w14:paraId="5354CA5D" w14:textId="020C645F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0.0</w:t>
            </w:r>
            <w:r w:rsidR="00E46DAD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02</w:t>
            </w:r>
          </w:p>
        </w:tc>
      </w:tr>
      <w:tr w:rsidR="003D4034" w:rsidRPr="00FD13C4" w14:paraId="4347D2F3" w14:textId="77777777" w:rsidTr="003D4034">
        <w:trPr>
          <w:jc w:val="center"/>
        </w:trPr>
        <w:tc>
          <w:tcPr>
            <w:tcW w:w="2986" w:type="dxa"/>
            <w:vAlign w:val="center"/>
          </w:tcPr>
          <w:p w14:paraId="294DD79A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Lactate dehydrogenase</w:t>
            </w:r>
          </w:p>
        </w:tc>
        <w:tc>
          <w:tcPr>
            <w:tcW w:w="1862" w:type="dxa"/>
          </w:tcPr>
          <w:p w14:paraId="1916F186" w14:textId="1CABDCC6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32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.0(2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23.0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-8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64.0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59" w:type="dxa"/>
          </w:tcPr>
          <w:p w14:paraId="203C6CAF" w14:textId="43895C7E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291.0(16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2.0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637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.0)</w:t>
            </w:r>
          </w:p>
        </w:tc>
        <w:tc>
          <w:tcPr>
            <w:tcW w:w="927" w:type="dxa"/>
          </w:tcPr>
          <w:p w14:paraId="49224898" w14:textId="1FC0A6DD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="00E46DAD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219</w:t>
            </w:r>
          </w:p>
        </w:tc>
      </w:tr>
      <w:tr w:rsidR="003D4034" w:rsidRPr="00FD13C4" w14:paraId="70AFEF3F" w14:textId="77777777" w:rsidTr="003D4034">
        <w:trPr>
          <w:jc w:val="center"/>
        </w:trPr>
        <w:tc>
          <w:tcPr>
            <w:tcW w:w="2986" w:type="dxa"/>
            <w:vAlign w:val="center"/>
          </w:tcPr>
          <w:p w14:paraId="3574850D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Alamine aminotransferase</w:t>
            </w:r>
          </w:p>
        </w:tc>
        <w:tc>
          <w:tcPr>
            <w:tcW w:w="1862" w:type="dxa"/>
          </w:tcPr>
          <w:p w14:paraId="5A5E3BA8" w14:textId="2C512CB2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.0 (1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.0-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70.0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59" w:type="dxa"/>
          </w:tcPr>
          <w:p w14:paraId="6C2389A6" w14:textId="56424AEE" w:rsidR="003D4034" w:rsidRPr="00DC62D5" w:rsidRDefault="00003F4F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36.0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(21.</w:t>
            </w: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-5</w:t>
            </w: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8.0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27" w:type="dxa"/>
          </w:tcPr>
          <w:p w14:paraId="2A649B8B" w14:textId="4D3A6FC4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0.67</w:t>
            </w:r>
            <w:r w:rsidR="00E46DAD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</w:tr>
      <w:tr w:rsidR="003D4034" w:rsidRPr="00FD13C4" w14:paraId="571AEAFF" w14:textId="77777777" w:rsidTr="003D4034">
        <w:trPr>
          <w:jc w:val="center"/>
        </w:trPr>
        <w:tc>
          <w:tcPr>
            <w:tcW w:w="2986" w:type="dxa"/>
            <w:vAlign w:val="center"/>
          </w:tcPr>
          <w:p w14:paraId="287A363B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Total bilirubin</w:t>
            </w:r>
          </w:p>
        </w:tc>
        <w:tc>
          <w:tcPr>
            <w:tcW w:w="1862" w:type="dxa"/>
          </w:tcPr>
          <w:p w14:paraId="716537E6" w14:textId="72B22B17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7.7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9.5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66.8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59" w:type="dxa"/>
          </w:tcPr>
          <w:p w14:paraId="531E6678" w14:textId="62DBD758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13.4 (6.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-32.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27" w:type="dxa"/>
          </w:tcPr>
          <w:p w14:paraId="504DE36F" w14:textId="49C530C4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0.2</w:t>
            </w:r>
            <w:r w:rsidR="00E46DAD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13</w:t>
            </w:r>
          </w:p>
        </w:tc>
      </w:tr>
      <w:tr w:rsidR="003D4034" w:rsidRPr="00FD13C4" w14:paraId="78031682" w14:textId="77777777" w:rsidTr="003D4034">
        <w:trPr>
          <w:jc w:val="center"/>
        </w:trPr>
        <w:tc>
          <w:tcPr>
            <w:tcW w:w="2986" w:type="dxa"/>
            <w:vAlign w:val="center"/>
          </w:tcPr>
          <w:p w14:paraId="3EB61207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t>White blood cells</w:t>
            </w:r>
          </w:p>
        </w:tc>
        <w:tc>
          <w:tcPr>
            <w:tcW w:w="1862" w:type="dxa"/>
          </w:tcPr>
          <w:p w14:paraId="13CCA552" w14:textId="4D469F4C" w:rsidR="003D4034" w:rsidRPr="00DC62D5" w:rsidRDefault="00003F4F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0.8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(0.2-</w:t>
            </w: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6.76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59" w:type="dxa"/>
          </w:tcPr>
          <w:p w14:paraId="2CEF06C5" w14:textId="43241CC3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9.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(0.3-13.</w:t>
            </w:r>
            <w:r w:rsidR="00003F4F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27" w:type="dxa"/>
          </w:tcPr>
          <w:p w14:paraId="68E36E15" w14:textId="21BABB90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0.</w:t>
            </w:r>
            <w:r w:rsidR="00E46DAD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082</w:t>
            </w:r>
          </w:p>
        </w:tc>
      </w:tr>
      <w:tr w:rsidR="003D4034" w:rsidRPr="00FD13C4" w14:paraId="00465C74" w14:textId="77777777" w:rsidTr="003D4034">
        <w:trPr>
          <w:jc w:val="center"/>
        </w:trPr>
        <w:tc>
          <w:tcPr>
            <w:tcW w:w="2986" w:type="dxa"/>
            <w:vAlign w:val="center"/>
          </w:tcPr>
          <w:p w14:paraId="2983753C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szCs w:val="21"/>
              </w:rPr>
              <w:lastRenderedPageBreak/>
              <w:t>Hemoglobin</w:t>
            </w:r>
          </w:p>
        </w:tc>
        <w:tc>
          <w:tcPr>
            <w:tcW w:w="1862" w:type="dxa"/>
          </w:tcPr>
          <w:p w14:paraId="1E62D03D" w14:textId="11C7E1C0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79.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(7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1.0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-9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3.7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59" w:type="dxa"/>
          </w:tcPr>
          <w:p w14:paraId="4FDB6949" w14:textId="42011F60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89.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(7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5.0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-9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27" w:type="dxa"/>
          </w:tcPr>
          <w:p w14:paraId="2F62E70B" w14:textId="0934A6DF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0.1</w:t>
            </w:r>
            <w:r w:rsidR="00E46DAD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54</w:t>
            </w:r>
          </w:p>
        </w:tc>
      </w:tr>
      <w:tr w:rsidR="003D4034" w:rsidRPr="00FD13C4" w14:paraId="1C5E404B" w14:textId="77777777" w:rsidTr="003D4034">
        <w:trPr>
          <w:jc w:val="center"/>
        </w:trPr>
        <w:tc>
          <w:tcPr>
            <w:tcW w:w="2986" w:type="dxa"/>
            <w:vAlign w:val="center"/>
          </w:tcPr>
          <w:p w14:paraId="26557E3F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bookmarkStart w:id="10" w:name="OLE_LINK18"/>
            <w:r w:rsidRPr="00DC62D5">
              <w:rPr>
                <w:rFonts w:ascii="Times New Roman" w:eastAsia="等线" w:hAnsi="Times New Roman" w:cs="Times New Roman"/>
                <w:szCs w:val="21"/>
              </w:rPr>
              <w:t>Platelet</w:t>
            </w:r>
            <w:bookmarkEnd w:id="10"/>
          </w:p>
        </w:tc>
        <w:tc>
          <w:tcPr>
            <w:tcW w:w="1862" w:type="dxa"/>
          </w:tcPr>
          <w:p w14:paraId="782A693B" w14:textId="458261CF" w:rsidR="003D4034" w:rsidRPr="00DC62D5" w:rsidRDefault="0063014B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18.0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(5.</w:t>
            </w: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</w:t>
            </w: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71.0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59" w:type="dxa"/>
          </w:tcPr>
          <w:p w14:paraId="0E1401BC" w14:textId="3D28E610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143.0 (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30.0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-2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70.0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27" w:type="dxa"/>
          </w:tcPr>
          <w:p w14:paraId="3093422B" w14:textId="45B48F08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0.00</w:t>
            </w:r>
            <w:r w:rsidR="00E46DAD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</w:tr>
      <w:tr w:rsidR="003D4034" w:rsidRPr="00FD13C4" w14:paraId="7B33A5D9" w14:textId="77777777" w:rsidTr="003D4034">
        <w:trPr>
          <w:jc w:val="center"/>
        </w:trPr>
        <w:tc>
          <w:tcPr>
            <w:tcW w:w="2986" w:type="dxa"/>
            <w:vAlign w:val="center"/>
          </w:tcPr>
          <w:p w14:paraId="66D53A76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bookmarkStart w:id="11" w:name="OLE_LINK22"/>
            <w:r w:rsidRPr="00DC62D5">
              <w:rPr>
                <w:rFonts w:ascii="Times New Roman" w:eastAsia="等线" w:hAnsi="Times New Roman" w:cs="Times New Roman"/>
                <w:szCs w:val="21"/>
              </w:rPr>
              <w:t>C-reactive protein</w:t>
            </w:r>
            <w:bookmarkEnd w:id="11"/>
          </w:p>
        </w:tc>
        <w:tc>
          <w:tcPr>
            <w:tcW w:w="1862" w:type="dxa"/>
          </w:tcPr>
          <w:p w14:paraId="6EF928E9" w14:textId="11C03258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72.7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(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114.1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-200.0)</w:t>
            </w:r>
          </w:p>
        </w:tc>
        <w:tc>
          <w:tcPr>
            <w:tcW w:w="1859" w:type="dxa"/>
          </w:tcPr>
          <w:p w14:paraId="67A37192" w14:textId="1FADD6DD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9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6.3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(3</w:t>
            </w:r>
            <w:r w:rsidR="0063014B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9.5</w:t>
            </w: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-164.8)</w:t>
            </w:r>
          </w:p>
        </w:tc>
        <w:tc>
          <w:tcPr>
            <w:tcW w:w="927" w:type="dxa"/>
          </w:tcPr>
          <w:p w14:paraId="0448E2DB" w14:textId="781E78C6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0.0</w:t>
            </w:r>
            <w:r w:rsidR="00E46DAD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67</w:t>
            </w:r>
          </w:p>
        </w:tc>
      </w:tr>
      <w:tr w:rsidR="003D4034" w:rsidRPr="00DC62D5" w14:paraId="37C3058D" w14:textId="77777777" w:rsidTr="003D4034">
        <w:trPr>
          <w:jc w:val="center"/>
        </w:trPr>
        <w:tc>
          <w:tcPr>
            <w:tcW w:w="2986" w:type="dxa"/>
            <w:tcBorders>
              <w:bottom w:val="single" w:sz="4" w:space="0" w:color="auto"/>
            </w:tcBorders>
            <w:vAlign w:val="center"/>
          </w:tcPr>
          <w:p w14:paraId="076E822D" w14:textId="77777777" w:rsidR="003D4034" w:rsidRPr="00DC62D5" w:rsidRDefault="003D4034" w:rsidP="00DC62D5">
            <w:pPr>
              <w:rPr>
                <w:rFonts w:ascii="Times New Roman" w:eastAsia="等线" w:hAnsi="Times New Roman" w:cs="Times New Roman"/>
                <w:szCs w:val="21"/>
              </w:rPr>
            </w:pPr>
            <w:bookmarkStart w:id="12" w:name="OLE_LINK24"/>
            <w:r w:rsidRPr="00DC62D5">
              <w:rPr>
                <w:rFonts w:ascii="Times New Roman" w:eastAsia="等线" w:hAnsi="Times New Roman" w:cs="Times New Roman"/>
                <w:szCs w:val="21"/>
              </w:rPr>
              <w:t>Procalcitonin</w:t>
            </w:r>
            <w:bookmarkEnd w:id="12"/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3EFCC119" w14:textId="7C3F59E0" w:rsidR="003D4034" w:rsidRPr="00DC62D5" w:rsidRDefault="0063014B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5.8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</w:t>
            </w: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1.2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-1</w:t>
            </w: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7.5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14:paraId="0188BC85" w14:textId="5A0F97D4" w:rsidR="003D4034" w:rsidRPr="00DC62D5" w:rsidRDefault="0063014B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0.9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(0.3-</w:t>
            </w:r>
            <w:r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3.2</w:t>
            </w:r>
            <w:r w:rsidR="003D4034"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14:paraId="75B4E506" w14:textId="02FC9433" w:rsidR="003D4034" w:rsidRPr="00DC62D5" w:rsidRDefault="003D4034" w:rsidP="00DC62D5">
            <w:pPr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DC62D5">
              <w:rPr>
                <w:rFonts w:ascii="Times New Roman" w:eastAsia="等线" w:hAnsi="Times New Roman" w:cs="Times New Roman"/>
                <w:kern w:val="0"/>
                <w:szCs w:val="21"/>
              </w:rPr>
              <w:t>0.0</w:t>
            </w:r>
            <w:r w:rsidR="00E46DAD" w:rsidRPr="00FD13C4">
              <w:rPr>
                <w:rFonts w:ascii="Times New Roman" w:eastAsia="等线" w:hAnsi="Times New Roman" w:cs="Times New Roman"/>
                <w:kern w:val="0"/>
                <w:szCs w:val="21"/>
              </w:rPr>
              <w:t>09</w:t>
            </w:r>
          </w:p>
        </w:tc>
      </w:tr>
    </w:tbl>
    <w:p w14:paraId="4FB8C6AB" w14:textId="77777777" w:rsidR="00DC62D5" w:rsidRPr="00DC62D5" w:rsidRDefault="00DC62D5" w:rsidP="00DC62D5">
      <w:pPr>
        <w:rPr>
          <w:rFonts w:ascii="Times New Roman" w:eastAsia="等线" w:hAnsi="Times New Roman" w:cs="Times New Roman"/>
          <w:szCs w:val="21"/>
        </w:rPr>
      </w:pPr>
      <w:r w:rsidRPr="00DC62D5">
        <w:rPr>
          <w:rFonts w:ascii="Times New Roman" w:eastAsia="等线" w:hAnsi="Times New Roman" w:cs="Times New Roman"/>
          <w:szCs w:val="21"/>
        </w:rPr>
        <w:t>Categorical variables were presented as numbers (%), and continuous variables were presented as median (interquartile ranges). PCIS: pediatric critical illness score; PIM, paediatric index of mortality; PRISM, pediatric risk of mortality score; MODS, multiple organ dysfunction syndrome; CPR, cardiopulmonary resuscitation.</w:t>
      </w:r>
    </w:p>
    <w:p w14:paraId="7F032D41" w14:textId="14E69782" w:rsidR="001E1532" w:rsidRDefault="001E1532" w:rsidP="00960A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4F23B3" w14:textId="77777777" w:rsidR="00DC62D5" w:rsidRDefault="00DC62D5" w:rsidP="00960AB3">
      <w:pPr>
        <w:jc w:val="center"/>
        <w:rPr>
          <w:rFonts w:ascii="Times New Roman" w:hAnsi="Times New Roman" w:cs="Times New Roman"/>
        </w:rPr>
      </w:pPr>
    </w:p>
    <w:p w14:paraId="1F96E750" w14:textId="679A57AB" w:rsidR="00F72FBE" w:rsidRDefault="00BF3EBE" w:rsidP="00960A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7221DE1" wp14:editId="7E6D8FE6">
            <wp:extent cx="3799406" cy="15177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362" cy="152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2EFCF" w14:textId="63D88B2E" w:rsidR="00F72FBE" w:rsidRPr="00162785" w:rsidRDefault="00F72FBE" w:rsidP="00F72FBE">
      <w:pPr>
        <w:widowControl/>
        <w:rPr>
          <w:rFonts w:ascii="Times New Roman" w:eastAsia="宋体" w:hAnsi="Times New Roman"/>
          <w:kern w:val="0"/>
        </w:rPr>
      </w:pPr>
      <w:r w:rsidRPr="00BF3EBE">
        <w:rPr>
          <w:rFonts w:ascii="Times New Roman" w:eastAsia="宋体" w:hAnsi="Times New Roman"/>
          <w:b/>
          <w:bCs/>
        </w:rPr>
        <w:t xml:space="preserve">Figure </w:t>
      </w:r>
      <w:r w:rsidRPr="00BF3EBE">
        <w:rPr>
          <w:rFonts w:ascii="Times New Roman" w:eastAsia="宋体" w:hAnsi="Times New Roman"/>
          <w:b/>
          <w:bCs/>
          <w:kern w:val="0"/>
        </w:rPr>
        <w:t>S1.</w:t>
      </w:r>
      <w:r w:rsidRPr="00BF3EBE">
        <w:rPr>
          <w:rFonts w:ascii="Times New Roman" w:eastAsia="宋体" w:hAnsi="Times New Roman"/>
          <w:kern w:val="0"/>
        </w:rPr>
        <w:t xml:space="preserve"> </w:t>
      </w:r>
      <w:r w:rsidRPr="00BF3EBE">
        <w:rPr>
          <w:rFonts w:ascii="Times New Roman" w:hAnsi="Times New Roman"/>
        </w:rPr>
        <w:t>C</w:t>
      </w:r>
      <w:r w:rsidRPr="00BF3EBE">
        <w:rPr>
          <w:rFonts w:ascii="Times New Roman" w:hAnsi="Times New Roman" w:hint="eastAsia"/>
        </w:rPr>
        <w:t>ox</w:t>
      </w:r>
      <w:r w:rsidRPr="00BF3EBE">
        <w:rPr>
          <w:rFonts w:ascii="Times New Roman" w:eastAsia="宋体" w:hAnsi="Times New Roman"/>
          <w:kern w:val="0"/>
        </w:rPr>
        <w:t xml:space="preserve"> regression of factors associated with </w:t>
      </w:r>
      <w:r w:rsidR="007B49CB" w:rsidRPr="00BF3EBE">
        <w:rPr>
          <w:rFonts w:ascii="Times New Roman" w:eastAsia="宋体" w:hAnsi="Times New Roman"/>
          <w:kern w:val="0"/>
        </w:rPr>
        <w:t xml:space="preserve">infection related </w:t>
      </w:r>
      <w:r w:rsidRPr="00BF3EBE">
        <w:rPr>
          <w:rFonts w:ascii="Times New Roman" w:eastAsia="宋体" w:hAnsi="Times New Roman"/>
          <w:kern w:val="0"/>
        </w:rPr>
        <w:t>mortality</w:t>
      </w:r>
      <w:r w:rsidR="007B49CB" w:rsidRPr="00BF3EBE">
        <w:rPr>
          <w:rFonts w:ascii="Times New Roman" w:eastAsia="宋体" w:hAnsi="Times New Roman"/>
          <w:kern w:val="0"/>
        </w:rPr>
        <w:t xml:space="preserve"> within 30 days</w:t>
      </w:r>
      <w:r w:rsidRPr="00BF3EBE">
        <w:rPr>
          <w:rFonts w:ascii="Times New Roman" w:eastAsia="宋体" w:hAnsi="Times New Roman"/>
          <w:kern w:val="0"/>
        </w:rPr>
        <w:t xml:space="preserve">. </w:t>
      </w:r>
      <w:r w:rsidRPr="00BF3EBE">
        <w:rPr>
          <w:rFonts w:ascii="Times New Roman" w:eastAsia="宋体" w:hAnsi="Times New Roman"/>
        </w:rPr>
        <w:t>HR, hazard ratio; CI, confidence interval;</w:t>
      </w:r>
      <w:r w:rsidRPr="00BF3EBE">
        <w:rPr>
          <w:rFonts w:ascii="Times New Roman" w:hAnsi="Times New Roman"/>
        </w:rPr>
        <w:t xml:space="preserve"> PCIS, pediatric critical illness score.</w:t>
      </w:r>
    </w:p>
    <w:p w14:paraId="22AFD173" w14:textId="77777777" w:rsidR="00F72FBE" w:rsidRPr="00F72FBE" w:rsidRDefault="00F72FBE" w:rsidP="00960AB3">
      <w:pPr>
        <w:jc w:val="center"/>
        <w:rPr>
          <w:rFonts w:ascii="Times New Roman" w:hAnsi="Times New Roman" w:cs="Times New Roman"/>
        </w:rPr>
      </w:pPr>
    </w:p>
    <w:sectPr w:rsidR="00F72FBE" w:rsidRPr="00F7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E710" w14:textId="77777777" w:rsidR="005415D8" w:rsidRDefault="005415D8" w:rsidP="00960AB3">
      <w:r>
        <w:separator/>
      </w:r>
    </w:p>
  </w:endnote>
  <w:endnote w:type="continuationSeparator" w:id="0">
    <w:p w14:paraId="5FB309AC" w14:textId="77777777" w:rsidR="005415D8" w:rsidRDefault="005415D8" w:rsidP="0096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 (正文)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7B18" w14:textId="77777777" w:rsidR="005415D8" w:rsidRDefault="005415D8" w:rsidP="00960AB3">
      <w:r>
        <w:separator/>
      </w:r>
    </w:p>
  </w:footnote>
  <w:footnote w:type="continuationSeparator" w:id="0">
    <w:p w14:paraId="201659A6" w14:textId="77777777" w:rsidR="005415D8" w:rsidRDefault="005415D8" w:rsidP="0096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F1"/>
    <w:rsid w:val="00003F4F"/>
    <w:rsid w:val="00057F2C"/>
    <w:rsid w:val="00150332"/>
    <w:rsid w:val="00160E86"/>
    <w:rsid w:val="001E1532"/>
    <w:rsid w:val="0035523F"/>
    <w:rsid w:val="00390DC8"/>
    <w:rsid w:val="00396B66"/>
    <w:rsid w:val="003D4034"/>
    <w:rsid w:val="003F3BBD"/>
    <w:rsid w:val="004351F1"/>
    <w:rsid w:val="00536BEC"/>
    <w:rsid w:val="005415D8"/>
    <w:rsid w:val="00543627"/>
    <w:rsid w:val="005957AE"/>
    <w:rsid w:val="0063014B"/>
    <w:rsid w:val="006A198A"/>
    <w:rsid w:val="006E647B"/>
    <w:rsid w:val="0070402F"/>
    <w:rsid w:val="007B49CB"/>
    <w:rsid w:val="0086416A"/>
    <w:rsid w:val="008F3092"/>
    <w:rsid w:val="00960AB3"/>
    <w:rsid w:val="009D79F1"/>
    <w:rsid w:val="00A61C1A"/>
    <w:rsid w:val="00A95B1D"/>
    <w:rsid w:val="00B55783"/>
    <w:rsid w:val="00BF3EBE"/>
    <w:rsid w:val="00CF6EFB"/>
    <w:rsid w:val="00D46C4D"/>
    <w:rsid w:val="00DB4935"/>
    <w:rsid w:val="00DC62D5"/>
    <w:rsid w:val="00DD3142"/>
    <w:rsid w:val="00E46DAD"/>
    <w:rsid w:val="00E966B1"/>
    <w:rsid w:val="00F72FBE"/>
    <w:rsid w:val="00F9287D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0745D"/>
  <w15:chartTrackingRefBased/>
  <w15:docId w15:val="{27080EDA-CF9E-4C21-B5E4-26CC30AD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A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AB3"/>
    <w:rPr>
      <w:sz w:val="18"/>
      <w:szCs w:val="18"/>
    </w:rPr>
  </w:style>
  <w:style w:type="table" w:styleId="a7">
    <w:name w:val="Table Grid"/>
    <w:basedOn w:val="a1"/>
    <w:uiPriority w:val="99"/>
    <w:rsid w:val="0096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培乐</dc:creator>
  <cp:keywords/>
  <dc:description/>
  <cp:lastModifiedBy>王 培乐</cp:lastModifiedBy>
  <cp:revision>31</cp:revision>
  <dcterms:created xsi:type="dcterms:W3CDTF">2022-11-27T01:53:00Z</dcterms:created>
  <dcterms:modified xsi:type="dcterms:W3CDTF">2022-11-29T12:59:00Z</dcterms:modified>
</cp:coreProperties>
</file>