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76B1" w14:textId="356712A4" w:rsidR="00687083" w:rsidRPr="003002E7" w:rsidRDefault="00687083" w:rsidP="00687083">
      <w:pPr>
        <w:pStyle w:val="Heading1"/>
        <w:tabs>
          <w:tab w:val="left" w:pos="360"/>
        </w:tabs>
      </w:pPr>
      <w:r>
        <w:t>Supplemental Appendix A</w:t>
      </w:r>
    </w:p>
    <w:p w14:paraId="3541F5D6" w14:textId="6B586FF0" w:rsidR="00687083" w:rsidRPr="00337020" w:rsidRDefault="00687083" w:rsidP="00687083">
      <w:pPr>
        <w:pStyle w:val="Heading2"/>
      </w:pPr>
      <w:bookmarkStart w:id="0" w:name="_Table_1:__1"/>
      <w:bookmarkStart w:id="1" w:name="_Toc17987810"/>
      <w:bookmarkStart w:id="2" w:name="_Toc105761261"/>
      <w:bookmarkStart w:id="3" w:name="_Toc18850706"/>
      <w:bookmarkStart w:id="4" w:name="_Hlk20829593"/>
      <w:bookmarkEnd w:id="0"/>
      <w:r>
        <w:t xml:space="preserve">Supplemental Appendix A, </w:t>
      </w:r>
      <w:r w:rsidRPr="00337020">
        <w:t xml:space="preserve">Table </w:t>
      </w:r>
      <w:r w:rsidR="003C43B9">
        <w:t>1</w:t>
      </w:r>
      <w:r>
        <w:t>.</w:t>
      </w:r>
      <w:r w:rsidRPr="00337020">
        <w:t xml:space="preserve"> </w:t>
      </w:r>
      <w:bookmarkEnd w:id="1"/>
      <w:r w:rsidRPr="00337020">
        <w:t>Diagnosis Code for Complications</w:t>
      </w:r>
      <w:bookmarkEnd w:id="2"/>
    </w:p>
    <w:tbl>
      <w:tblPr>
        <w:tblStyle w:val="TableGrid6"/>
        <w:tblW w:w="0" w:type="auto"/>
        <w:tblInd w:w="85" w:type="dxa"/>
        <w:tblLook w:val="04A0" w:firstRow="1" w:lastRow="0" w:firstColumn="1" w:lastColumn="0" w:noHBand="0" w:noVBand="1"/>
      </w:tblPr>
      <w:tblGrid>
        <w:gridCol w:w="1523"/>
        <w:gridCol w:w="1177"/>
        <w:gridCol w:w="1170"/>
        <w:gridCol w:w="3780"/>
        <w:gridCol w:w="2695"/>
      </w:tblGrid>
      <w:tr w:rsidR="00687083" w:rsidRPr="004C3CAA" w14:paraId="5823A7CC" w14:textId="77777777" w:rsidTr="00C17FB3">
        <w:trPr>
          <w:trHeight w:val="395"/>
          <w:tblHeader/>
        </w:trPr>
        <w:tc>
          <w:tcPr>
            <w:tcW w:w="1523" w:type="dxa"/>
          </w:tcPr>
          <w:p w14:paraId="3E80F56C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337020">
              <w:rPr>
                <w:b/>
                <w:caps/>
                <w:color w:val="auto"/>
                <w:sz w:val="20"/>
              </w:rPr>
              <w:t>Complication</w:t>
            </w:r>
          </w:p>
        </w:tc>
        <w:tc>
          <w:tcPr>
            <w:tcW w:w="1177" w:type="dxa"/>
          </w:tcPr>
          <w:p w14:paraId="7454128A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337020">
              <w:rPr>
                <w:b/>
                <w:caps/>
                <w:color w:val="auto"/>
                <w:sz w:val="20"/>
              </w:rPr>
              <w:t>Code type</w:t>
            </w:r>
          </w:p>
        </w:tc>
        <w:tc>
          <w:tcPr>
            <w:tcW w:w="1170" w:type="dxa"/>
            <w:hideMark/>
          </w:tcPr>
          <w:p w14:paraId="58581DF6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337020">
              <w:rPr>
                <w:b/>
                <w:caps/>
                <w:color w:val="auto"/>
                <w:sz w:val="20"/>
              </w:rPr>
              <w:t>Code</w:t>
            </w:r>
          </w:p>
        </w:tc>
        <w:tc>
          <w:tcPr>
            <w:tcW w:w="3780" w:type="dxa"/>
            <w:hideMark/>
          </w:tcPr>
          <w:p w14:paraId="47823A83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337020">
              <w:rPr>
                <w:b/>
                <w:caps/>
                <w:color w:val="auto"/>
                <w:sz w:val="20"/>
              </w:rPr>
              <w:t>Code description</w:t>
            </w:r>
          </w:p>
        </w:tc>
        <w:tc>
          <w:tcPr>
            <w:tcW w:w="2695" w:type="dxa"/>
          </w:tcPr>
          <w:p w14:paraId="6A0B8CC1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337020">
              <w:rPr>
                <w:b/>
                <w:caps/>
                <w:color w:val="auto"/>
                <w:sz w:val="20"/>
              </w:rPr>
              <w:t>Procedure type specification</w:t>
            </w:r>
          </w:p>
        </w:tc>
      </w:tr>
      <w:tr w:rsidR="00687083" w:rsidRPr="004C3CAA" w14:paraId="5246F553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6AE9153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0AE01CE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2C2754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D62</w:t>
            </w:r>
          </w:p>
        </w:tc>
        <w:tc>
          <w:tcPr>
            <w:tcW w:w="3780" w:type="dxa"/>
            <w:noWrap/>
            <w:vAlign w:val="bottom"/>
          </w:tcPr>
          <w:p w14:paraId="0919318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Acute posthemorrhagic anemia</w:t>
            </w:r>
          </w:p>
        </w:tc>
        <w:tc>
          <w:tcPr>
            <w:tcW w:w="2695" w:type="dxa"/>
            <w:vAlign w:val="bottom"/>
          </w:tcPr>
          <w:p w14:paraId="268EE07D" w14:textId="5AFE1B02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</w:t>
            </w:r>
            <w:r>
              <w:rPr>
                <w:rFonts w:cstheme="minorHAnsi"/>
                <w:color w:val="auto"/>
                <w:sz w:val="20"/>
              </w:rPr>
              <w:t xml:space="preserve"> and</w:t>
            </w:r>
            <w:r w:rsidRPr="006F1854">
              <w:rPr>
                <w:rFonts w:cstheme="minorHAnsi"/>
                <w:color w:val="auto"/>
                <w:sz w:val="20"/>
              </w:rPr>
              <w:t xml:space="preserve"> thoracic procedures</w:t>
            </w:r>
          </w:p>
        </w:tc>
      </w:tr>
      <w:tr w:rsidR="00687083" w:rsidRPr="004C3CAA" w14:paraId="2FA0258B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73E49C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BA1C60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836560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D78.0X</w:t>
            </w:r>
          </w:p>
        </w:tc>
        <w:tc>
          <w:tcPr>
            <w:tcW w:w="3780" w:type="dxa"/>
            <w:noWrap/>
            <w:vAlign w:val="bottom"/>
          </w:tcPr>
          <w:p w14:paraId="27901F6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Intraoperative hemorrhage and hematoma of the spleen complicating a procedure</w:t>
            </w:r>
          </w:p>
        </w:tc>
        <w:tc>
          <w:tcPr>
            <w:tcW w:w="2695" w:type="dxa"/>
            <w:vAlign w:val="bottom"/>
          </w:tcPr>
          <w:p w14:paraId="5F112408" w14:textId="12AF10F9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697C74EE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2DCD08C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2DD6BED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2264244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D78.2X</w:t>
            </w:r>
          </w:p>
        </w:tc>
        <w:tc>
          <w:tcPr>
            <w:tcW w:w="3780" w:type="dxa"/>
            <w:noWrap/>
            <w:vAlign w:val="bottom"/>
          </w:tcPr>
          <w:p w14:paraId="76D1BB3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hemorrhage of the spleen following a procedure</w:t>
            </w:r>
          </w:p>
        </w:tc>
        <w:tc>
          <w:tcPr>
            <w:tcW w:w="2695" w:type="dxa"/>
            <w:vAlign w:val="bottom"/>
          </w:tcPr>
          <w:p w14:paraId="670943D7" w14:textId="0CFA76DE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8F2E076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669EC8E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48DCB6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EC078C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D78.31</w:t>
            </w:r>
          </w:p>
        </w:tc>
        <w:tc>
          <w:tcPr>
            <w:tcW w:w="3780" w:type="dxa"/>
            <w:noWrap/>
            <w:vAlign w:val="bottom"/>
          </w:tcPr>
          <w:p w14:paraId="38E5F54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the spleen following a procedure on the spleen</w:t>
            </w:r>
          </w:p>
        </w:tc>
        <w:tc>
          <w:tcPr>
            <w:tcW w:w="2695" w:type="dxa"/>
            <w:vAlign w:val="bottom"/>
          </w:tcPr>
          <w:p w14:paraId="6900A626" w14:textId="704B2773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B79A769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899F4D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4552E47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813E64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D78.32</w:t>
            </w:r>
          </w:p>
        </w:tc>
        <w:tc>
          <w:tcPr>
            <w:tcW w:w="3780" w:type="dxa"/>
            <w:noWrap/>
            <w:vAlign w:val="bottom"/>
          </w:tcPr>
          <w:p w14:paraId="4E75EFF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the spleen following other procedure</w:t>
            </w:r>
          </w:p>
        </w:tc>
        <w:tc>
          <w:tcPr>
            <w:tcW w:w="2695" w:type="dxa"/>
            <w:vAlign w:val="bottom"/>
          </w:tcPr>
          <w:p w14:paraId="1D84673F" w14:textId="323AF73E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2246146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5186AF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14CB8CE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FE8216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I97.41X</w:t>
            </w:r>
          </w:p>
        </w:tc>
        <w:tc>
          <w:tcPr>
            <w:tcW w:w="3780" w:type="dxa"/>
            <w:noWrap/>
            <w:vAlign w:val="bottom"/>
          </w:tcPr>
          <w:p w14:paraId="67553BF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Intraoperative hemorrhage and hematoma of a circulatory system organ or structure complicating a procedure</w:t>
            </w:r>
          </w:p>
        </w:tc>
        <w:tc>
          <w:tcPr>
            <w:tcW w:w="2695" w:type="dxa"/>
            <w:vAlign w:val="bottom"/>
          </w:tcPr>
          <w:p w14:paraId="4BEA2F46" w14:textId="1B2BCA03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78666563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8B4BA4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485A4B5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4B085E6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I97.42</w:t>
            </w:r>
          </w:p>
        </w:tc>
        <w:tc>
          <w:tcPr>
            <w:tcW w:w="3780" w:type="dxa"/>
            <w:noWrap/>
            <w:vAlign w:val="bottom"/>
          </w:tcPr>
          <w:p w14:paraId="1B1B936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Intraoperative hemorrhage and hematoma of a circulatory system organ or structure complicating other procedure</w:t>
            </w:r>
          </w:p>
        </w:tc>
        <w:tc>
          <w:tcPr>
            <w:tcW w:w="2695" w:type="dxa"/>
            <w:vAlign w:val="bottom"/>
          </w:tcPr>
          <w:p w14:paraId="0BF2B069" w14:textId="05EB9480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090011E9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B4C7E7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109CDD5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CE5513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I97.61X</w:t>
            </w:r>
          </w:p>
        </w:tc>
        <w:tc>
          <w:tcPr>
            <w:tcW w:w="3780" w:type="dxa"/>
            <w:noWrap/>
            <w:vAlign w:val="bottom"/>
          </w:tcPr>
          <w:p w14:paraId="346889D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hemorrhage of a circulatory system organ or structure following a circulatory system procedure</w:t>
            </w:r>
          </w:p>
        </w:tc>
        <w:tc>
          <w:tcPr>
            <w:tcW w:w="2695" w:type="dxa"/>
            <w:vAlign w:val="bottom"/>
          </w:tcPr>
          <w:p w14:paraId="297BAF47" w14:textId="79F18950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02E30AB2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62BBC65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58B43E3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5C3723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I97.620</w:t>
            </w:r>
          </w:p>
        </w:tc>
        <w:tc>
          <w:tcPr>
            <w:tcW w:w="3780" w:type="dxa"/>
            <w:noWrap/>
            <w:vAlign w:val="bottom"/>
          </w:tcPr>
          <w:p w14:paraId="06015E3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hemorrhage of a circulatory system organ or structure following other procedure</w:t>
            </w:r>
          </w:p>
        </w:tc>
        <w:tc>
          <w:tcPr>
            <w:tcW w:w="2695" w:type="dxa"/>
            <w:vAlign w:val="bottom"/>
          </w:tcPr>
          <w:p w14:paraId="7D88C463" w14:textId="115F8DEB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5B7AEBBD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5B1E048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29A0EC9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DA222A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I97.621</w:t>
            </w:r>
          </w:p>
        </w:tc>
        <w:tc>
          <w:tcPr>
            <w:tcW w:w="3780" w:type="dxa"/>
            <w:noWrap/>
            <w:vAlign w:val="bottom"/>
          </w:tcPr>
          <w:p w14:paraId="7017E51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a circulatory system organ or structure following other procedure</w:t>
            </w:r>
          </w:p>
        </w:tc>
        <w:tc>
          <w:tcPr>
            <w:tcW w:w="2695" w:type="dxa"/>
            <w:vAlign w:val="bottom"/>
          </w:tcPr>
          <w:p w14:paraId="5FBC7254" w14:textId="7E1083BA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6C516EF7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5B288B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D3423F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454466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I97.63X</w:t>
            </w:r>
          </w:p>
        </w:tc>
        <w:tc>
          <w:tcPr>
            <w:tcW w:w="3780" w:type="dxa"/>
            <w:noWrap/>
            <w:vAlign w:val="bottom"/>
          </w:tcPr>
          <w:p w14:paraId="401E5D9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a circulatory system organ or structure following a circulatory system procedure</w:t>
            </w:r>
          </w:p>
        </w:tc>
        <w:tc>
          <w:tcPr>
            <w:tcW w:w="2695" w:type="dxa"/>
            <w:vAlign w:val="bottom"/>
          </w:tcPr>
          <w:p w14:paraId="67F9918B" w14:textId="7477A854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4CE57C1C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B1AE20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215E20C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331B496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J95.6X</w:t>
            </w:r>
          </w:p>
        </w:tc>
        <w:tc>
          <w:tcPr>
            <w:tcW w:w="3780" w:type="dxa"/>
            <w:noWrap/>
            <w:vAlign w:val="bottom"/>
          </w:tcPr>
          <w:p w14:paraId="38DBE49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Intraoperative hemorrhage and hematoma of a respiratory system organ or structure complicating a procedure</w:t>
            </w:r>
          </w:p>
        </w:tc>
        <w:tc>
          <w:tcPr>
            <w:tcW w:w="2695" w:type="dxa"/>
            <w:vAlign w:val="bottom"/>
          </w:tcPr>
          <w:p w14:paraId="66DD251B" w14:textId="6098EBD4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3564ABB0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AD72F5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4C3EF48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2638423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J95.83X</w:t>
            </w:r>
          </w:p>
        </w:tc>
        <w:tc>
          <w:tcPr>
            <w:tcW w:w="3780" w:type="dxa"/>
            <w:noWrap/>
            <w:vAlign w:val="bottom"/>
          </w:tcPr>
          <w:p w14:paraId="57517AB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hemorrhage of a respiratory system organ or structure following a procedure</w:t>
            </w:r>
          </w:p>
        </w:tc>
        <w:tc>
          <w:tcPr>
            <w:tcW w:w="2695" w:type="dxa"/>
            <w:vAlign w:val="bottom"/>
          </w:tcPr>
          <w:p w14:paraId="6BDDC1E7" w14:textId="2E3B172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6381215C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21B40A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1A8C059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8BFFB5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J95.860</w:t>
            </w:r>
          </w:p>
        </w:tc>
        <w:tc>
          <w:tcPr>
            <w:tcW w:w="3780" w:type="dxa"/>
            <w:noWrap/>
            <w:vAlign w:val="bottom"/>
          </w:tcPr>
          <w:p w14:paraId="48198E3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a respiratory system organ or structure following a respiratory system procedure</w:t>
            </w:r>
          </w:p>
        </w:tc>
        <w:tc>
          <w:tcPr>
            <w:tcW w:w="2695" w:type="dxa"/>
            <w:vAlign w:val="bottom"/>
          </w:tcPr>
          <w:p w14:paraId="1770F559" w14:textId="49A459EE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7A053F3F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6BE9B1F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F5C5D7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57B76D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J95.861</w:t>
            </w:r>
          </w:p>
        </w:tc>
        <w:tc>
          <w:tcPr>
            <w:tcW w:w="3780" w:type="dxa"/>
            <w:noWrap/>
            <w:vAlign w:val="bottom"/>
          </w:tcPr>
          <w:p w14:paraId="3C8A649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a respiratory system organ or structure following other procedure</w:t>
            </w:r>
          </w:p>
        </w:tc>
        <w:tc>
          <w:tcPr>
            <w:tcW w:w="2695" w:type="dxa"/>
            <w:vAlign w:val="bottom"/>
          </w:tcPr>
          <w:p w14:paraId="24415922" w14:textId="3C296680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4E9BEF4F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658422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2EFC6E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3AFB21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K91.6X</w:t>
            </w:r>
          </w:p>
        </w:tc>
        <w:tc>
          <w:tcPr>
            <w:tcW w:w="3780" w:type="dxa"/>
            <w:noWrap/>
            <w:vAlign w:val="bottom"/>
          </w:tcPr>
          <w:p w14:paraId="364EF7B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Intraoperative hemorrhage and hematoma of a digestive system organ or structure complicating a procedure</w:t>
            </w:r>
          </w:p>
        </w:tc>
        <w:tc>
          <w:tcPr>
            <w:tcW w:w="2695" w:type="dxa"/>
            <w:vAlign w:val="bottom"/>
          </w:tcPr>
          <w:p w14:paraId="0E82E51B" w14:textId="1B4E1BD0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4E281BC1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F3893D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488DBA9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03CE26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K91.84X</w:t>
            </w:r>
          </w:p>
        </w:tc>
        <w:tc>
          <w:tcPr>
            <w:tcW w:w="3780" w:type="dxa"/>
            <w:noWrap/>
            <w:vAlign w:val="bottom"/>
          </w:tcPr>
          <w:p w14:paraId="3AC5E98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hemorrhage of a digestive system organ or structure following a procedure</w:t>
            </w:r>
          </w:p>
        </w:tc>
        <w:tc>
          <w:tcPr>
            <w:tcW w:w="2695" w:type="dxa"/>
            <w:vAlign w:val="bottom"/>
          </w:tcPr>
          <w:p w14:paraId="559B9ECE" w14:textId="584EF6A9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8FAF198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3BD898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495339F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8E3C53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K91.870</w:t>
            </w:r>
          </w:p>
        </w:tc>
        <w:tc>
          <w:tcPr>
            <w:tcW w:w="3780" w:type="dxa"/>
            <w:noWrap/>
            <w:vAlign w:val="bottom"/>
          </w:tcPr>
          <w:p w14:paraId="7511E54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hematoma of a digestive system organ or structure following a digestive system procedure</w:t>
            </w:r>
          </w:p>
        </w:tc>
        <w:tc>
          <w:tcPr>
            <w:tcW w:w="2695" w:type="dxa"/>
            <w:vAlign w:val="bottom"/>
          </w:tcPr>
          <w:p w14:paraId="4A960998" w14:textId="50B7B204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B86477F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E134B3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5538F4D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514B12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K91.871</w:t>
            </w:r>
          </w:p>
        </w:tc>
        <w:tc>
          <w:tcPr>
            <w:tcW w:w="3780" w:type="dxa"/>
            <w:noWrap/>
            <w:vAlign w:val="bottom"/>
          </w:tcPr>
          <w:p w14:paraId="05DBB8C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 xml:space="preserve">Postprocedural hematoma of a digestive system organ or structure following other </w:t>
            </w:r>
            <w:r w:rsidRPr="006F1854">
              <w:rPr>
                <w:rFonts w:cstheme="minorHAnsi"/>
                <w:color w:val="auto"/>
                <w:sz w:val="20"/>
              </w:rPr>
              <w:lastRenderedPageBreak/>
              <w:t>procedure</w:t>
            </w:r>
          </w:p>
        </w:tc>
        <w:tc>
          <w:tcPr>
            <w:tcW w:w="2695" w:type="dxa"/>
            <w:vAlign w:val="bottom"/>
          </w:tcPr>
          <w:p w14:paraId="594C347B" w14:textId="3CBCC062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lastRenderedPageBreak/>
              <w:t>For general procedures only</w:t>
            </w:r>
          </w:p>
        </w:tc>
      </w:tr>
      <w:tr w:rsidR="00687083" w:rsidRPr="004C3CAA" w14:paraId="1EE678F0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971B3C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2A0B58B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057933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K92.1</w:t>
            </w:r>
          </w:p>
        </w:tc>
        <w:tc>
          <w:tcPr>
            <w:tcW w:w="3780" w:type="dxa"/>
            <w:noWrap/>
            <w:vAlign w:val="bottom"/>
          </w:tcPr>
          <w:p w14:paraId="0AB76EF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Melena</w:t>
            </w:r>
          </w:p>
        </w:tc>
        <w:tc>
          <w:tcPr>
            <w:tcW w:w="2695" w:type="dxa"/>
            <w:vAlign w:val="bottom"/>
          </w:tcPr>
          <w:p w14:paraId="3A27AB61" w14:textId="512B6AF8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686695B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ABA5AB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2A36FBE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A6B2D4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K92.2</w:t>
            </w:r>
          </w:p>
        </w:tc>
        <w:tc>
          <w:tcPr>
            <w:tcW w:w="3780" w:type="dxa"/>
            <w:noWrap/>
            <w:vAlign w:val="bottom"/>
          </w:tcPr>
          <w:p w14:paraId="1CB3EA0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Gastrointestinal hemorrhage, unspecified</w:t>
            </w:r>
          </w:p>
        </w:tc>
        <w:tc>
          <w:tcPr>
            <w:tcW w:w="2695" w:type="dxa"/>
            <w:vAlign w:val="bottom"/>
          </w:tcPr>
          <w:p w14:paraId="3D252EEF" w14:textId="46B8B869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6D3EAA4C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697CB3E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00E49A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F2BA5D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 xml:space="preserve">R04.2 </w:t>
            </w:r>
          </w:p>
        </w:tc>
        <w:tc>
          <w:tcPr>
            <w:tcW w:w="3780" w:type="dxa"/>
            <w:noWrap/>
            <w:vAlign w:val="center"/>
          </w:tcPr>
          <w:p w14:paraId="788608C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Hemoptysis</w:t>
            </w:r>
          </w:p>
        </w:tc>
        <w:tc>
          <w:tcPr>
            <w:tcW w:w="2695" w:type="dxa"/>
            <w:vAlign w:val="bottom"/>
          </w:tcPr>
          <w:p w14:paraId="490C0593" w14:textId="272E88D3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2FF013B6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81813E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6EC06D2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727F15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 xml:space="preserve">R04.89 </w:t>
            </w:r>
          </w:p>
        </w:tc>
        <w:tc>
          <w:tcPr>
            <w:tcW w:w="3780" w:type="dxa"/>
            <w:noWrap/>
            <w:vAlign w:val="center"/>
          </w:tcPr>
          <w:p w14:paraId="0261985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Hemorrhage from other sites in respiratory passages</w:t>
            </w:r>
          </w:p>
        </w:tc>
        <w:tc>
          <w:tcPr>
            <w:tcW w:w="2695" w:type="dxa"/>
            <w:vAlign w:val="bottom"/>
          </w:tcPr>
          <w:p w14:paraId="751E8C0F" w14:textId="262B3FEF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2CD1815A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28310C0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7CA82DE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AF504C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 xml:space="preserve">R04.9 </w:t>
            </w:r>
          </w:p>
        </w:tc>
        <w:tc>
          <w:tcPr>
            <w:tcW w:w="3780" w:type="dxa"/>
            <w:noWrap/>
            <w:vAlign w:val="center"/>
          </w:tcPr>
          <w:p w14:paraId="04C6144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Hemorrhage from respiratory passages, unspecified</w:t>
            </w:r>
          </w:p>
        </w:tc>
        <w:tc>
          <w:tcPr>
            <w:tcW w:w="2695" w:type="dxa"/>
            <w:vAlign w:val="bottom"/>
          </w:tcPr>
          <w:p w14:paraId="3E03A4AE" w14:textId="1B314850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574D14AA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444E52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Bleeding</w:t>
            </w:r>
          </w:p>
        </w:tc>
        <w:tc>
          <w:tcPr>
            <w:tcW w:w="1177" w:type="dxa"/>
            <w:vAlign w:val="bottom"/>
          </w:tcPr>
          <w:p w14:paraId="12192F1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B30584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R58</w:t>
            </w:r>
          </w:p>
        </w:tc>
        <w:tc>
          <w:tcPr>
            <w:tcW w:w="3780" w:type="dxa"/>
            <w:noWrap/>
            <w:vAlign w:val="bottom"/>
          </w:tcPr>
          <w:p w14:paraId="38B85EB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Hemorrhage, not elsewhere classified</w:t>
            </w:r>
          </w:p>
        </w:tc>
        <w:tc>
          <w:tcPr>
            <w:tcW w:w="2695" w:type="dxa"/>
            <w:vAlign w:val="bottom"/>
          </w:tcPr>
          <w:p w14:paraId="14172758" w14:textId="723113F1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</w:t>
            </w:r>
            <w:r>
              <w:rPr>
                <w:rFonts w:cstheme="minorHAnsi"/>
                <w:color w:val="auto"/>
                <w:sz w:val="20"/>
              </w:rPr>
              <w:t xml:space="preserve"> and thoracic</w:t>
            </w:r>
            <w:r w:rsidRPr="006F1854">
              <w:rPr>
                <w:rFonts w:cstheme="minorHAnsi"/>
                <w:color w:val="auto"/>
                <w:sz w:val="20"/>
              </w:rPr>
              <w:t xml:space="preserve"> procedures</w:t>
            </w:r>
          </w:p>
        </w:tc>
      </w:tr>
      <w:tr w:rsidR="00687083" w:rsidRPr="004C3CAA" w14:paraId="0F0A5E34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31E925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06E1634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FAB94A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K31.6</w:t>
            </w:r>
          </w:p>
        </w:tc>
        <w:tc>
          <w:tcPr>
            <w:tcW w:w="3780" w:type="dxa"/>
            <w:noWrap/>
            <w:vAlign w:val="bottom"/>
          </w:tcPr>
          <w:p w14:paraId="4472CB6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Fistula of stomach and duodenum</w:t>
            </w:r>
          </w:p>
        </w:tc>
        <w:tc>
          <w:tcPr>
            <w:tcW w:w="2695" w:type="dxa"/>
            <w:vAlign w:val="bottom"/>
          </w:tcPr>
          <w:p w14:paraId="02F1BDC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B5C1189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BCC9B6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1371A25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96DD61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K63.0</w:t>
            </w:r>
          </w:p>
        </w:tc>
        <w:tc>
          <w:tcPr>
            <w:tcW w:w="3780" w:type="dxa"/>
            <w:noWrap/>
            <w:vAlign w:val="bottom"/>
          </w:tcPr>
          <w:p w14:paraId="55BB458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Abscess of intestine</w:t>
            </w:r>
          </w:p>
        </w:tc>
        <w:tc>
          <w:tcPr>
            <w:tcW w:w="2695" w:type="dxa"/>
            <w:vAlign w:val="bottom"/>
          </w:tcPr>
          <w:p w14:paraId="0C678B6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E9C21AD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6199F2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6FFC0BC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335C1B3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K63.2</w:t>
            </w:r>
          </w:p>
        </w:tc>
        <w:tc>
          <w:tcPr>
            <w:tcW w:w="3780" w:type="dxa"/>
            <w:noWrap/>
            <w:vAlign w:val="bottom"/>
          </w:tcPr>
          <w:p w14:paraId="6F8C219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Fistula of intestine</w:t>
            </w:r>
          </w:p>
        </w:tc>
        <w:tc>
          <w:tcPr>
            <w:tcW w:w="2695" w:type="dxa"/>
            <w:vAlign w:val="bottom"/>
          </w:tcPr>
          <w:p w14:paraId="6DF22C5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6F811D31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6C4F7D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0D64AEA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A8DE5D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K65.1</w:t>
            </w:r>
          </w:p>
        </w:tc>
        <w:tc>
          <w:tcPr>
            <w:tcW w:w="3780" w:type="dxa"/>
            <w:noWrap/>
            <w:vAlign w:val="bottom"/>
          </w:tcPr>
          <w:p w14:paraId="60B7050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Peritoneal abscess</w:t>
            </w:r>
          </w:p>
        </w:tc>
        <w:tc>
          <w:tcPr>
            <w:tcW w:w="2695" w:type="dxa"/>
            <w:vAlign w:val="bottom"/>
          </w:tcPr>
          <w:p w14:paraId="6849BA6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43FB1C22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749D2D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762A6DA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4BC861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K68.11</w:t>
            </w:r>
          </w:p>
        </w:tc>
        <w:tc>
          <w:tcPr>
            <w:tcW w:w="3780" w:type="dxa"/>
            <w:noWrap/>
            <w:vAlign w:val="bottom"/>
          </w:tcPr>
          <w:p w14:paraId="5F70063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retroperitoneal abscess</w:t>
            </w:r>
          </w:p>
        </w:tc>
        <w:tc>
          <w:tcPr>
            <w:tcW w:w="2695" w:type="dxa"/>
            <w:vAlign w:val="bottom"/>
          </w:tcPr>
          <w:p w14:paraId="67ABC6E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3099023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3731A5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41C7761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C0955E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K91.3X</w:t>
            </w:r>
          </w:p>
        </w:tc>
        <w:tc>
          <w:tcPr>
            <w:tcW w:w="3780" w:type="dxa"/>
            <w:noWrap/>
            <w:vAlign w:val="bottom"/>
          </w:tcPr>
          <w:p w14:paraId="2D32203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intestinal obstruction</w:t>
            </w:r>
          </w:p>
        </w:tc>
        <w:tc>
          <w:tcPr>
            <w:tcW w:w="2695" w:type="dxa"/>
            <w:vAlign w:val="bottom"/>
          </w:tcPr>
          <w:p w14:paraId="770AC3E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7FABE4F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50EB833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7616334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4CBA9B5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K91.81</w:t>
            </w:r>
          </w:p>
        </w:tc>
        <w:tc>
          <w:tcPr>
            <w:tcW w:w="3780" w:type="dxa"/>
            <w:noWrap/>
            <w:vAlign w:val="bottom"/>
          </w:tcPr>
          <w:p w14:paraId="2DE5289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Other intraoperative complications of digestive system</w:t>
            </w:r>
          </w:p>
        </w:tc>
        <w:tc>
          <w:tcPr>
            <w:tcW w:w="2695" w:type="dxa"/>
            <w:vAlign w:val="bottom"/>
          </w:tcPr>
          <w:p w14:paraId="4B535BE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3681D36D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963B86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11A67A9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3AB9187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K91.89</w:t>
            </w:r>
          </w:p>
        </w:tc>
        <w:tc>
          <w:tcPr>
            <w:tcW w:w="3780" w:type="dxa"/>
            <w:noWrap/>
            <w:vAlign w:val="bottom"/>
          </w:tcPr>
          <w:p w14:paraId="69ED715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Other postprocedural complications and disorders of digestive system</w:t>
            </w:r>
          </w:p>
        </w:tc>
        <w:tc>
          <w:tcPr>
            <w:tcW w:w="2695" w:type="dxa"/>
            <w:vAlign w:val="bottom"/>
          </w:tcPr>
          <w:p w14:paraId="5522E39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3F9F043A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2D98BF9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57FA9FC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44D1722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N32.1</w:t>
            </w:r>
          </w:p>
        </w:tc>
        <w:tc>
          <w:tcPr>
            <w:tcW w:w="3780" w:type="dxa"/>
            <w:noWrap/>
            <w:vAlign w:val="bottom"/>
          </w:tcPr>
          <w:p w14:paraId="32155DF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Vesicointestinal fistula</w:t>
            </w:r>
          </w:p>
        </w:tc>
        <w:tc>
          <w:tcPr>
            <w:tcW w:w="2695" w:type="dxa"/>
            <w:vAlign w:val="bottom"/>
          </w:tcPr>
          <w:p w14:paraId="78C1D89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2DA7ACB8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52720A2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7BFC2EE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4A0C26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Y83.2</w:t>
            </w:r>
          </w:p>
        </w:tc>
        <w:tc>
          <w:tcPr>
            <w:tcW w:w="3780" w:type="dxa"/>
            <w:noWrap/>
            <w:vAlign w:val="bottom"/>
          </w:tcPr>
          <w:p w14:paraId="764F3CA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Surgical operation with anastomosis, bypass or graft as the cause of abnormal reaction of the patient, or of later complication, without mention of misadventure at the time of the procedure</w:t>
            </w:r>
          </w:p>
        </w:tc>
        <w:tc>
          <w:tcPr>
            <w:tcW w:w="2695" w:type="dxa"/>
            <w:vAlign w:val="bottom"/>
          </w:tcPr>
          <w:p w14:paraId="58D63B2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4C4CF1B9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499E41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Anastomotic Leak</w:t>
            </w:r>
          </w:p>
        </w:tc>
        <w:tc>
          <w:tcPr>
            <w:tcW w:w="1177" w:type="dxa"/>
            <w:vAlign w:val="bottom"/>
          </w:tcPr>
          <w:p w14:paraId="6ED0FB2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23F35F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T81.83XA</w:t>
            </w:r>
          </w:p>
        </w:tc>
        <w:tc>
          <w:tcPr>
            <w:tcW w:w="3780" w:type="dxa"/>
            <w:noWrap/>
            <w:vAlign w:val="bottom"/>
          </w:tcPr>
          <w:p w14:paraId="2E0562A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Persistent postprocedural fistula, initial encounter</w:t>
            </w:r>
          </w:p>
        </w:tc>
        <w:tc>
          <w:tcPr>
            <w:tcW w:w="2695" w:type="dxa"/>
            <w:vAlign w:val="bottom"/>
          </w:tcPr>
          <w:p w14:paraId="1FA65D1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2A55E14B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EE227E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Air Leak</w:t>
            </w:r>
          </w:p>
        </w:tc>
        <w:tc>
          <w:tcPr>
            <w:tcW w:w="1177" w:type="dxa"/>
            <w:vAlign w:val="bottom"/>
          </w:tcPr>
          <w:p w14:paraId="0522107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06DE00D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J93.82</w:t>
            </w:r>
          </w:p>
        </w:tc>
        <w:tc>
          <w:tcPr>
            <w:tcW w:w="3780" w:type="dxa"/>
            <w:noWrap/>
            <w:vAlign w:val="bottom"/>
          </w:tcPr>
          <w:p w14:paraId="0DD2212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Other air leak</w:t>
            </w:r>
          </w:p>
        </w:tc>
        <w:tc>
          <w:tcPr>
            <w:tcW w:w="2695" w:type="dxa"/>
            <w:vAlign w:val="bottom"/>
          </w:tcPr>
          <w:p w14:paraId="514DA23D" w14:textId="5FD6FE28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63C2338C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BB0B9A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Air Leak</w:t>
            </w:r>
          </w:p>
        </w:tc>
        <w:tc>
          <w:tcPr>
            <w:tcW w:w="1177" w:type="dxa"/>
            <w:vAlign w:val="bottom"/>
          </w:tcPr>
          <w:p w14:paraId="05CE6F5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B914CB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J93.83</w:t>
            </w:r>
          </w:p>
        </w:tc>
        <w:tc>
          <w:tcPr>
            <w:tcW w:w="3780" w:type="dxa"/>
            <w:noWrap/>
            <w:vAlign w:val="bottom"/>
          </w:tcPr>
          <w:p w14:paraId="7039F87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Other pneumothorax</w:t>
            </w:r>
          </w:p>
        </w:tc>
        <w:tc>
          <w:tcPr>
            <w:tcW w:w="2695" w:type="dxa"/>
            <w:vAlign w:val="bottom"/>
          </w:tcPr>
          <w:p w14:paraId="7AFD5566" w14:textId="55E13D3D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1EDC1EC1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2C4067B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Air Leak</w:t>
            </w:r>
          </w:p>
        </w:tc>
        <w:tc>
          <w:tcPr>
            <w:tcW w:w="1177" w:type="dxa"/>
            <w:vAlign w:val="bottom"/>
          </w:tcPr>
          <w:p w14:paraId="3DD69F0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D9EE1E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J93.9</w:t>
            </w:r>
          </w:p>
        </w:tc>
        <w:tc>
          <w:tcPr>
            <w:tcW w:w="3780" w:type="dxa"/>
            <w:noWrap/>
            <w:vAlign w:val="bottom"/>
          </w:tcPr>
          <w:p w14:paraId="034DFE8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Pneumothorax, unspecified</w:t>
            </w:r>
          </w:p>
        </w:tc>
        <w:tc>
          <w:tcPr>
            <w:tcW w:w="2695" w:type="dxa"/>
            <w:vAlign w:val="bottom"/>
          </w:tcPr>
          <w:p w14:paraId="622ACBDF" w14:textId="3CF73EE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1ABA8C8B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D949C7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Air Leak</w:t>
            </w:r>
          </w:p>
        </w:tc>
        <w:tc>
          <w:tcPr>
            <w:tcW w:w="1177" w:type="dxa"/>
            <w:vAlign w:val="bottom"/>
          </w:tcPr>
          <w:p w14:paraId="49427C1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69F142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J95.81X</w:t>
            </w:r>
          </w:p>
        </w:tc>
        <w:tc>
          <w:tcPr>
            <w:tcW w:w="3780" w:type="dxa"/>
            <w:noWrap/>
            <w:vAlign w:val="bottom"/>
          </w:tcPr>
          <w:p w14:paraId="6FD53D4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Postprocedural pneumothorax and air leak</w:t>
            </w:r>
          </w:p>
        </w:tc>
        <w:tc>
          <w:tcPr>
            <w:tcW w:w="2695" w:type="dxa"/>
            <w:vAlign w:val="bottom"/>
          </w:tcPr>
          <w:p w14:paraId="629C2168" w14:textId="7434F36A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thoracic procedures only</w:t>
            </w:r>
          </w:p>
        </w:tc>
      </w:tr>
      <w:tr w:rsidR="00687083" w:rsidRPr="004C3CAA" w14:paraId="71DC9201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1AE6A5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1B326E2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8B8091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A40.3</w:t>
            </w:r>
          </w:p>
        </w:tc>
        <w:tc>
          <w:tcPr>
            <w:tcW w:w="3780" w:type="dxa"/>
            <w:noWrap/>
            <w:vAlign w:val="bottom"/>
          </w:tcPr>
          <w:p w14:paraId="47416FB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Streptococcus pneumoniae</w:t>
            </w:r>
          </w:p>
        </w:tc>
        <w:tc>
          <w:tcPr>
            <w:tcW w:w="2695" w:type="dxa"/>
            <w:vAlign w:val="bottom"/>
          </w:tcPr>
          <w:p w14:paraId="346716A5" w14:textId="083C6F2A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1599BC7C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5DA16F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0AAEE8A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32024F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A40.9</w:t>
            </w:r>
          </w:p>
        </w:tc>
        <w:tc>
          <w:tcPr>
            <w:tcW w:w="3780" w:type="dxa"/>
            <w:noWrap/>
            <w:vAlign w:val="bottom"/>
          </w:tcPr>
          <w:p w14:paraId="3337BAF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Streptococcal sepsis, unspecified</w:t>
            </w:r>
          </w:p>
        </w:tc>
        <w:tc>
          <w:tcPr>
            <w:tcW w:w="2695" w:type="dxa"/>
            <w:vAlign w:val="bottom"/>
          </w:tcPr>
          <w:p w14:paraId="7C0CE428" w14:textId="27CABAC0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476F48B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45E08E8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52C8B4B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8C900D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A41.01</w:t>
            </w:r>
          </w:p>
        </w:tc>
        <w:tc>
          <w:tcPr>
            <w:tcW w:w="3780" w:type="dxa"/>
            <w:noWrap/>
            <w:vAlign w:val="bottom"/>
          </w:tcPr>
          <w:p w14:paraId="5231C1F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Methicillin susceptible Staphylococcus aureus</w:t>
            </w:r>
          </w:p>
        </w:tc>
        <w:tc>
          <w:tcPr>
            <w:tcW w:w="2695" w:type="dxa"/>
            <w:vAlign w:val="bottom"/>
          </w:tcPr>
          <w:p w14:paraId="59EC2C93" w14:textId="51247B89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E9C7356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2905CF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274BAC8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D276CE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A41.02</w:t>
            </w:r>
          </w:p>
        </w:tc>
        <w:tc>
          <w:tcPr>
            <w:tcW w:w="3780" w:type="dxa"/>
            <w:noWrap/>
            <w:vAlign w:val="bottom"/>
          </w:tcPr>
          <w:p w14:paraId="0C88841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Methicillin resistant Staphylococcus aureus</w:t>
            </w:r>
          </w:p>
        </w:tc>
        <w:tc>
          <w:tcPr>
            <w:tcW w:w="2695" w:type="dxa"/>
            <w:vAlign w:val="bottom"/>
          </w:tcPr>
          <w:p w14:paraId="6C3F974E" w14:textId="5326CD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460056D5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301889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5CE1638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4DB493C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A41.1</w:t>
            </w:r>
          </w:p>
        </w:tc>
        <w:tc>
          <w:tcPr>
            <w:tcW w:w="3780" w:type="dxa"/>
            <w:noWrap/>
            <w:vAlign w:val="bottom"/>
          </w:tcPr>
          <w:p w14:paraId="2397042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other specified staphylococcus</w:t>
            </w:r>
          </w:p>
        </w:tc>
        <w:tc>
          <w:tcPr>
            <w:tcW w:w="2695" w:type="dxa"/>
            <w:vAlign w:val="bottom"/>
          </w:tcPr>
          <w:p w14:paraId="738810FB" w14:textId="664C7D35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6EA7864F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61007B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0004C54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2103D48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A41.2</w:t>
            </w:r>
          </w:p>
        </w:tc>
        <w:tc>
          <w:tcPr>
            <w:tcW w:w="3780" w:type="dxa"/>
            <w:noWrap/>
            <w:vAlign w:val="bottom"/>
          </w:tcPr>
          <w:p w14:paraId="540BD7D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unspecified staphylococcus</w:t>
            </w:r>
          </w:p>
        </w:tc>
        <w:tc>
          <w:tcPr>
            <w:tcW w:w="2695" w:type="dxa"/>
            <w:vAlign w:val="bottom"/>
          </w:tcPr>
          <w:p w14:paraId="6564FF6B" w14:textId="181F6B7A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7C48A6FD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2BD867C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2811360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3753498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A41.50</w:t>
            </w:r>
          </w:p>
        </w:tc>
        <w:tc>
          <w:tcPr>
            <w:tcW w:w="3780" w:type="dxa"/>
            <w:noWrap/>
            <w:vAlign w:val="bottom"/>
          </w:tcPr>
          <w:p w14:paraId="1138410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Gram-negative sepsis, unspecified</w:t>
            </w:r>
          </w:p>
        </w:tc>
        <w:tc>
          <w:tcPr>
            <w:tcW w:w="2695" w:type="dxa"/>
            <w:vAlign w:val="bottom"/>
          </w:tcPr>
          <w:p w14:paraId="36231E28" w14:textId="064196D2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10F02DF2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A3B3C89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1D8E1AB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6FA42BE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A41.51</w:t>
            </w:r>
          </w:p>
        </w:tc>
        <w:tc>
          <w:tcPr>
            <w:tcW w:w="3780" w:type="dxa"/>
            <w:noWrap/>
            <w:vAlign w:val="bottom"/>
          </w:tcPr>
          <w:p w14:paraId="08364BEA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Escherichia coli [E. coli]</w:t>
            </w:r>
          </w:p>
        </w:tc>
        <w:tc>
          <w:tcPr>
            <w:tcW w:w="2695" w:type="dxa"/>
            <w:vAlign w:val="bottom"/>
          </w:tcPr>
          <w:p w14:paraId="260B0CA0" w14:textId="46F45FF6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2CA98D17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691F4BE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70AF65C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3DFADF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A41.52</w:t>
            </w:r>
          </w:p>
        </w:tc>
        <w:tc>
          <w:tcPr>
            <w:tcW w:w="3780" w:type="dxa"/>
            <w:noWrap/>
            <w:vAlign w:val="bottom"/>
          </w:tcPr>
          <w:p w14:paraId="0721217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Pseudomonas</w:t>
            </w:r>
          </w:p>
        </w:tc>
        <w:tc>
          <w:tcPr>
            <w:tcW w:w="2695" w:type="dxa"/>
            <w:vAlign w:val="bottom"/>
          </w:tcPr>
          <w:p w14:paraId="1D0D9212" w14:textId="606C3C9C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2435C4C5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F9668F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4844F197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7F51A6E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A41.53</w:t>
            </w:r>
          </w:p>
        </w:tc>
        <w:tc>
          <w:tcPr>
            <w:tcW w:w="3780" w:type="dxa"/>
            <w:noWrap/>
            <w:vAlign w:val="bottom"/>
          </w:tcPr>
          <w:p w14:paraId="3103A90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 due to Serratia</w:t>
            </w:r>
          </w:p>
        </w:tc>
        <w:tc>
          <w:tcPr>
            <w:tcW w:w="2695" w:type="dxa"/>
            <w:vAlign w:val="bottom"/>
          </w:tcPr>
          <w:p w14:paraId="74776A4B" w14:textId="3DBBACC1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2EECFB42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DCA876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lastRenderedPageBreak/>
              <w:t>Sepsis</w:t>
            </w:r>
          </w:p>
        </w:tc>
        <w:tc>
          <w:tcPr>
            <w:tcW w:w="1177" w:type="dxa"/>
            <w:vAlign w:val="bottom"/>
          </w:tcPr>
          <w:p w14:paraId="1DB9E32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F4BE305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A41.59</w:t>
            </w:r>
          </w:p>
        </w:tc>
        <w:tc>
          <w:tcPr>
            <w:tcW w:w="3780" w:type="dxa"/>
            <w:noWrap/>
            <w:vAlign w:val="bottom"/>
          </w:tcPr>
          <w:p w14:paraId="1D513C3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Other Gram-negative sepsis</w:t>
            </w:r>
          </w:p>
        </w:tc>
        <w:tc>
          <w:tcPr>
            <w:tcW w:w="2695" w:type="dxa"/>
            <w:vAlign w:val="bottom"/>
          </w:tcPr>
          <w:p w14:paraId="507EE390" w14:textId="0919E67C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3151869F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546FD4B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613F493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3E9992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A41.89</w:t>
            </w:r>
          </w:p>
        </w:tc>
        <w:tc>
          <w:tcPr>
            <w:tcW w:w="3780" w:type="dxa"/>
            <w:noWrap/>
            <w:vAlign w:val="bottom"/>
          </w:tcPr>
          <w:p w14:paraId="43A64264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Other specified sepsis</w:t>
            </w:r>
          </w:p>
        </w:tc>
        <w:tc>
          <w:tcPr>
            <w:tcW w:w="2695" w:type="dxa"/>
            <w:vAlign w:val="bottom"/>
          </w:tcPr>
          <w:p w14:paraId="5C4DD782" w14:textId="7A684C4B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240FB866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1FA646EC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48FB9850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70F00F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A41.9</w:t>
            </w:r>
          </w:p>
        </w:tc>
        <w:tc>
          <w:tcPr>
            <w:tcW w:w="3780" w:type="dxa"/>
            <w:noWrap/>
            <w:vAlign w:val="bottom"/>
          </w:tcPr>
          <w:p w14:paraId="15A4DDA6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Sepsis, unspecified organism</w:t>
            </w:r>
          </w:p>
        </w:tc>
        <w:tc>
          <w:tcPr>
            <w:tcW w:w="2695" w:type="dxa"/>
            <w:vAlign w:val="bottom"/>
          </w:tcPr>
          <w:p w14:paraId="70D7DB94" w14:textId="5C056201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0498B8DC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0A21EFC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52F9880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49E363DB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R65.20</w:t>
            </w:r>
          </w:p>
        </w:tc>
        <w:tc>
          <w:tcPr>
            <w:tcW w:w="3780" w:type="dxa"/>
            <w:noWrap/>
            <w:vAlign w:val="bottom"/>
          </w:tcPr>
          <w:p w14:paraId="337AAC11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Severe sepsis without septic shock</w:t>
            </w:r>
          </w:p>
        </w:tc>
        <w:tc>
          <w:tcPr>
            <w:tcW w:w="2695" w:type="dxa"/>
            <w:vAlign w:val="bottom"/>
          </w:tcPr>
          <w:p w14:paraId="0427C40C" w14:textId="38A2FD8C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4C3CAA" w14:paraId="5D76C27E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1F881BF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65967492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5802EC5D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R65.21</w:t>
            </w:r>
          </w:p>
        </w:tc>
        <w:tc>
          <w:tcPr>
            <w:tcW w:w="3780" w:type="dxa"/>
            <w:noWrap/>
            <w:vAlign w:val="bottom"/>
          </w:tcPr>
          <w:p w14:paraId="03329823" w14:textId="77777777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Severe sepsis with septic shock</w:t>
            </w:r>
          </w:p>
        </w:tc>
        <w:tc>
          <w:tcPr>
            <w:tcW w:w="2695" w:type="dxa"/>
            <w:vAlign w:val="bottom"/>
          </w:tcPr>
          <w:p w14:paraId="47031CDA" w14:textId="0D409B78" w:rsidR="00687083" w:rsidRPr="006F1854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  <w:highlight w:val="yellow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337020" w14:paraId="3A76A243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301050D0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7CF90AC2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791EB473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color w:val="auto"/>
                <w:sz w:val="20"/>
              </w:rPr>
              <w:t>R78.81</w:t>
            </w:r>
          </w:p>
        </w:tc>
        <w:tc>
          <w:tcPr>
            <w:tcW w:w="3780" w:type="dxa"/>
            <w:noWrap/>
            <w:vAlign w:val="bottom"/>
          </w:tcPr>
          <w:p w14:paraId="29FDA946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color w:val="auto"/>
                <w:sz w:val="20"/>
              </w:rPr>
              <w:t>Bacteremia</w:t>
            </w:r>
          </w:p>
        </w:tc>
        <w:tc>
          <w:tcPr>
            <w:tcW w:w="2695" w:type="dxa"/>
            <w:vAlign w:val="bottom"/>
          </w:tcPr>
          <w:p w14:paraId="0353A1E6" w14:textId="416EF4B0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  <w:tr w:rsidR="00687083" w:rsidRPr="00337020" w14:paraId="6708BB9E" w14:textId="77777777" w:rsidTr="00C17FB3">
        <w:trPr>
          <w:trHeight w:val="300"/>
        </w:trPr>
        <w:tc>
          <w:tcPr>
            <w:tcW w:w="1523" w:type="dxa"/>
            <w:vAlign w:val="bottom"/>
          </w:tcPr>
          <w:p w14:paraId="743BB689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b/>
                <w:bCs/>
                <w:color w:val="auto"/>
                <w:sz w:val="20"/>
              </w:rPr>
              <w:t>Sepsis</w:t>
            </w:r>
          </w:p>
        </w:tc>
        <w:tc>
          <w:tcPr>
            <w:tcW w:w="1177" w:type="dxa"/>
            <w:vAlign w:val="bottom"/>
          </w:tcPr>
          <w:p w14:paraId="31D6A094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color w:val="auto"/>
                <w:sz w:val="20"/>
              </w:rPr>
              <w:t>ICD-10-CM</w:t>
            </w:r>
          </w:p>
        </w:tc>
        <w:tc>
          <w:tcPr>
            <w:tcW w:w="1170" w:type="dxa"/>
            <w:noWrap/>
            <w:vAlign w:val="bottom"/>
          </w:tcPr>
          <w:p w14:paraId="11DB1C85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color w:val="auto"/>
                <w:sz w:val="20"/>
              </w:rPr>
              <w:t>T81.44XA</w:t>
            </w:r>
          </w:p>
        </w:tc>
        <w:tc>
          <w:tcPr>
            <w:tcW w:w="3780" w:type="dxa"/>
            <w:noWrap/>
            <w:vAlign w:val="bottom"/>
          </w:tcPr>
          <w:p w14:paraId="1DE1CA20" w14:textId="77777777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337020">
              <w:rPr>
                <w:rFonts w:cstheme="minorHAnsi"/>
                <w:color w:val="auto"/>
                <w:sz w:val="20"/>
              </w:rPr>
              <w:t>Sepsis following a procedure, initial encounter</w:t>
            </w:r>
          </w:p>
        </w:tc>
        <w:tc>
          <w:tcPr>
            <w:tcW w:w="2695" w:type="dxa"/>
            <w:vAlign w:val="bottom"/>
          </w:tcPr>
          <w:p w14:paraId="7A13DCC0" w14:textId="1F58F888" w:rsidR="00687083" w:rsidRPr="00337020" w:rsidRDefault="00687083" w:rsidP="004A2E39">
            <w:pPr>
              <w:widowControl w:val="0"/>
              <w:spacing w:before="0"/>
              <w:ind w:left="0"/>
              <w:rPr>
                <w:rFonts w:eastAsia="Calibri" w:cstheme="minorHAnsi"/>
                <w:caps/>
                <w:color w:val="auto"/>
                <w:sz w:val="20"/>
              </w:rPr>
            </w:pPr>
            <w:r w:rsidRPr="006F1854">
              <w:rPr>
                <w:rFonts w:cstheme="minorHAnsi"/>
                <w:color w:val="auto"/>
                <w:sz w:val="20"/>
              </w:rPr>
              <w:t>For general procedures only</w:t>
            </w:r>
          </w:p>
        </w:tc>
      </w:tr>
    </w:tbl>
    <w:bookmarkEnd w:id="3"/>
    <w:bookmarkEnd w:id="4"/>
    <w:p w14:paraId="55127EA1" w14:textId="77777777" w:rsidR="00687083" w:rsidRPr="00F47A01" w:rsidRDefault="00687083" w:rsidP="00687083">
      <w:pPr>
        <w:spacing w:before="0"/>
        <w:ind w:left="0"/>
        <w:rPr>
          <w:color w:val="auto"/>
          <w:sz w:val="20"/>
          <w:szCs w:val="20"/>
        </w:rPr>
      </w:pPr>
      <w:r w:rsidRPr="00F47A01">
        <w:rPr>
          <w:color w:val="auto"/>
          <w:sz w:val="20"/>
          <w:szCs w:val="20"/>
        </w:rPr>
        <w:t>ICD-10-CM: International Classification of Diseases, Tenth Revision, Clinical Modification</w:t>
      </w:r>
    </w:p>
    <w:p w14:paraId="4190C559" w14:textId="39AC9904" w:rsidR="00687083" w:rsidRPr="00337020" w:rsidRDefault="00687083" w:rsidP="00687083">
      <w:pPr>
        <w:spacing w:before="0"/>
        <w:ind w:left="0"/>
      </w:pPr>
    </w:p>
    <w:p w14:paraId="33D24F30" w14:textId="5CEAA1BA" w:rsidR="00687083" w:rsidRPr="00F47A01" w:rsidRDefault="00687083" w:rsidP="00687083">
      <w:pPr>
        <w:spacing w:before="0"/>
        <w:ind w:left="0"/>
        <w:rPr>
          <w:rFonts w:ascii="Calibri" w:eastAsia="Calibri" w:hAnsi="Calibri"/>
          <w:bCs/>
          <w:color w:val="auto"/>
          <w:sz w:val="20"/>
          <w:szCs w:val="20"/>
        </w:rPr>
      </w:pPr>
      <w:r w:rsidRPr="00F47A01">
        <w:rPr>
          <w:rFonts w:ascii="Calibri" w:eastAsia="Calibri" w:hAnsi="Calibri"/>
          <w:bCs/>
          <w:color w:val="auto"/>
          <w:sz w:val="20"/>
          <w:szCs w:val="20"/>
        </w:rPr>
        <w:t xml:space="preserve"> </w:t>
      </w:r>
      <w:r w:rsidRPr="00F47A01">
        <w:rPr>
          <w:rFonts w:ascii="Calibri" w:eastAsia="Calibri" w:hAnsi="Calibri"/>
          <w:bCs/>
          <w:color w:val="auto"/>
          <w:sz w:val="20"/>
          <w:szCs w:val="20"/>
        </w:rPr>
        <w:br w:type="page"/>
      </w:r>
    </w:p>
    <w:p w14:paraId="59537F3E" w14:textId="3D0547F3" w:rsidR="00AA76CB" w:rsidRDefault="00AA76CB" w:rsidP="00AA76CB">
      <w:pPr>
        <w:pStyle w:val="Heading1"/>
      </w:pPr>
      <w:r>
        <w:lastRenderedPageBreak/>
        <w:t xml:space="preserve">Supplemental Appendix </w:t>
      </w:r>
      <w:r w:rsidR="004912BF">
        <w:t>B</w:t>
      </w:r>
    </w:p>
    <w:p w14:paraId="319EF96A" w14:textId="0EA61ABC" w:rsidR="00AA76CB" w:rsidRDefault="005B3127" w:rsidP="005B3127">
      <w:pPr>
        <w:pStyle w:val="Heading2"/>
      </w:pPr>
      <w:r w:rsidRPr="005B3127">
        <w:t xml:space="preserve">Supplemental Appendix </w:t>
      </w:r>
      <w:r w:rsidR="000868FC">
        <w:t>B</w:t>
      </w:r>
      <w:r w:rsidRPr="005B3127">
        <w:t>, Table 1. Patient, hospital, provider, and procedure characteristics of the general surgery cohort</w:t>
      </w:r>
      <w:r>
        <w:t xml:space="preserve"> with an inpatient admission</w:t>
      </w:r>
    </w:p>
    <w:tbl>
      <w:tblPr>
        <w:tblW w:w="953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080"/>
        <w:gridCol w:w="1080"/>
        <w:gridCol w:w="630"/>
        <w:gridCol w:w="1080"/>
        <w:gridCol w:w="1080"/>
        <w:gridCol w:w="1080"/>
        <w:gridCol w:w="715"/>
      </w:tblGrid>
      <w:tr w:rsidR="009D62FE" w:rsidRPr="00370255" w14:paraId="53424DB8" w14:textId="77777777" w:rsidTr="00C17FB3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74A8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3D74" w14:textId="77777777" w:rsidR="009D62FE" w:rsidRPr="00370255" w:rsidRDefault="009D62FE" w:rsidP="004A2E39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Prior to Covariate Balancing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95EB0" w14:textId="77777777" w:rsidR="009D62FE" w:rsidRPr="00370255" w:rsidRDefault="009D62FE" w:rsidP="004A2E39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After Covariate Balancing</w:t>
            </w: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D62FE" w:rsidRPr="00370255" w14:paraId="4C6433CA" w14:textId="77777777" w:rsidTr="00C17FB3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622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Covariate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FB78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119E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Standard Reload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13D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GST Reload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7EF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FED33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B7B0C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Standard Reload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C33B5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GST Reload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87102" w14:textId="77777777" w:rsidR="009D62FE" w:rsidRPr="00370255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SMD</w:t>
            </w:r>
          </w:p>
        </w:tc>
      </w:tr>
      <w:tr w:rsidR="009D62FE" w:rsidRPr="00370255" w14:paraId="1A2DA52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2F6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5464" w14:textId="454F8E9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760A" w14:textId="181DAEC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452F" w14:textId="45C657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F71C" w14:textId="651273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AE19C" w14:textId="73BCE7A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E01DA" w14:textId="311027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9DC6A" w14:textId="53D46CA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9AEA5" w14:textId="1758C9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2DB3E1D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2E91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Age, mean 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5E60" w14:textId="0FE7261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54.9 (17)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395C" w14:textId="31ABFE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54.2 (17.1)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1F8B" w14:textId="2E588B1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55.4 (16.8)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E169" w14:textId="6276091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C5665" w14:textId="442828D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55.4 (16.8)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B295F" w14:textId="53B388A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55.6 (16.7)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F02B1" w14:textId="298DA87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55.4 (16.8)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30B1" w14:textId="7A1D9CF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0.010</w:t>
            </w:r>
          </w:p>
        </w:tc>
      </w:tr>
      <w:tr w:rsidR="009D62FE" w:rsidRPr="00370255" w14:paraId="6287AF86" w14:textId="77777777" w:rsidTr="00C17FB3">
        <w:trPr>
          <w:trHeight w:val="37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84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Age category, years,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0B35" w14:textId="3D869F8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C60B" w14:textId="70A23A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935F" w14:textId="1AAF3A3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9BA0" w14:textId="10A67D9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031E" w14:textId="098DEE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3865E" w14:textId="2503050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69046" w14:textId="7FE4D2A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BC3F" w14:textId="02B34C3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6445293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49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18-34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E076" w14:textId="3E9749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624 (14.6)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0421" w14:textId="4CE30A9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270 (16.4)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4A2B" w14:textId="3D1984D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354 (13.5)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27D6" w14:textId="6B8C691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1433E" w14:textId="240873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580 (13.6)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D56CB" w14:textId="73372A0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226 (13.7)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7AF91" w14:textId="265581C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354 (13.5)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3765" w14:textId="4BB3E54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0.006</w:t>
            </w:r>
          </w:p>
        </w:tc>
      </w:tr>
      <w:tr w:rsidR="009D62FE" w:rsidRPr="00370255" w14:paraId="725605A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B87C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35-44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4BE7" w14:textId="51CA0E4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536 (12.5)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DB78" w14:textId="4F91D01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190 (11.5)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82C7" w14:textId="27E8111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346 (13.2)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39F" w14:textId="5A4B444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FE0BF" w14:textId="6AD857A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528 (12.4)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CBE3" w14:textId="08A7462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182 (11)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3AEC3" w14:textId="143B580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346 (13.2)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4CE0" w14:textId="37138D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0.068</w:t>
            </w:r>
          </w:p>
        </w:tc>
      </w:tr>
      <w:tr w:rsidR="009D62FE" w:rsidRPr="00370255" w14:paraId="65940E1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3D5E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45-54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226F" w14:textId="0DDCFC8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795 (18.6)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A34A" w14:textId="71D142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298 (18)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2BE" w14:textId="03FF78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497 (19)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DA17" w14:textId="4C249AB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680BE" w14:textId="001D8EA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813 (19)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D170" w14:textId="08F6C35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316 (19.2)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09C6B" w14:textId="7DAF865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497 (19)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6978" w14:textId="4392B8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0.005</w:t>
            </w:r>
          </w:p>
        </w:tc>
      </w:tr>
      <w:tr w:rsidR="009D62FE" w:rsidRPr="00370255" w14:paraId="6A72F2F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641C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55-64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8061" w14:textId="19B4466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967 (22.6)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ECF7" w14:textId="33FD712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401 (24.3)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B6DE" w14:textId="1CE9A9B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566 (21.6)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354C" w14:textId="4066B5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A657F" w14:textId="0B6DC74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993 (23.3)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49E85" w14:textId="0D82F7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427 (25.9)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20A0A" w14:textId="74620F6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566 (21.6)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048A" w14:textId="605C1F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5C0463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0A6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65+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957F" w14:textId="25AE22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1349 (31.6)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1723" w14:textId="245F08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492 (29.8)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3FB5" w14:textId="6CCA74A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857 (32.7)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B9C0" w14:textId="4905B5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AE108" w14:textId="4FE825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1356 (31.7)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7A10F" w14:textId="1802C5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499 (30.2)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A9C48" w14:textId="3D5B69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857 (32.7)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5C35" w14:textId="74D673B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0.055</w:t>
            </w:r>
          </w:p>
        </w:tc>
      </w:tr>
      <w:tr w:rsidR="009D62FE" w:rsidRPr="00370255" w14:paraId="5989E6E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0B45" w14:textId="2B28C248" w:rsidR="009D62FE" w:rsidRPr="00370255" w:rsidRDefault="0034025A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Sex</w:t>
            </w:r>
            <w:r w:rsidR="009D62FE"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14A2" w14:textId="2AFD53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5808" w14:textId="538762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E1D3" w14:textId="0BC8CCD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6153" w14:textId="3DB8B0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388CB" w14:textId="6F4577A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8CD8" w14:textId="570D4CE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EFDAD" w14:textId="344C8C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D36D" w14:textId="5AF68F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7F590C1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BBE9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9AC2" w14:textId="30B59C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2336 (54.7)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D866" w14:textId="4239DC5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872 (52.8)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8550" w14:textId="40C6A91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1464 (55.9)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3A1B" w14:textId="7A6AD0D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91B2A" w14:textId="3460B98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2317 (54.2)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EFAD" w14:textId="7DB9762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853 (51.6)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E9C63" w14:textId="4EF5E23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1464 (55.9)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41F5" w14:textId="6126A8F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0.085</w:t>
            </w:r>
          </w:p>
        </w:tc>
      </w:tr>
      <w:tr w:rsidR="009D62FE" w:rsidRPr="00370255" w14:paraId="7A04FBD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035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E0AB" w14:textId="6C4ECF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1935 (45.3)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E594" w14:textId="2675F1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779 (47.2)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0FFF" w14:textId="15ABCB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1156 (44.1)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6A12" w14:textId="47212CD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63CD6" w14:textId="6961DFF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1954 (45.8)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8A0CD" w14:textId="6ADB156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798 (48.4)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DC81F" w14:textId="71D1BDA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1156 (44.1)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F31A" w14:textId="6A788A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0.085</w:t>
            </w:r>
          </w:p>
        </w:tc>
      </w:tr>
      <w:tr w:rsidR="009D62FE" w:rsidRPr="00370255" w14:paraId="2FE3FEA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22B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E277" w14:textId="7C839B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B6B6" w14:textId="5FE987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48E5" w14:textId="1CF4B29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5EDF" w14:textId="34614D6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85725" w14:textId="2EFA12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400E2" w14:textId="4A9E0AC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29ACB" w14:textId="2C0FCA6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3C88" w14:textId="2FFE12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502EC5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3C6E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72EE9" w14:textId="59A84D8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3423 (80.1)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9083" w14:textId="28B3AA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1308 (79.2)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D2B2" w14:textId="0F8EDB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2115 (80.7)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E017" w14:textId="7EF3392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39BB6" w14:textId="2623D3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3475 (81.4)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684A" w14:textId="47808D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1360 (82.3)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2AA30" w14:textId="29CFABA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2115 (80.7)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BBF8" w14:textId="01631D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0.040</w:t>
            </w:r>
          </w:p>
        </w:tc>
      </w:tr>
      <w:tr w:rsidR="009D62FE" w:rsidRPr="00370255" w14:paraId="4D19763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97E0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African 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5726" w14:textId="6707F79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404 (9.5)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206C" w14:textId="37B1CF3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149 (9)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C45A" w14:textId="3B6670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255 (9.7)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6094" w14:textId="6756FB0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AC3DE" w14:textId="335D0A3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368 (8.6)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8D4AA" w14:textId="135E6CC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113 (6.9)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386BA" w14:textId="287ECA2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255 (9.7)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68E8" w14:textId="4E3CBBF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DCBC4C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920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8CB6" w14:textId="2084C2B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379 (8.9)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CDCE" w14:textId="202DE23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173 (10.5)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0758" w14:textId="1B4CDA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206 (7.9)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7496" w14:textId="462FFDC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F927A" w14:textId="342010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363 (8.5)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3596B" w14:textId="4D357E4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157 (9.5)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A2488" w14:textId="183B51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206 (7.9)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33E5" w14:textId="599BBF0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0.055</w:t>
            </w:r>
          </w:p>
        </w:tc>
      </w:tr>
      <w:tr w:rsidR="009D62FE" w:rsidRPr="00370255" w14:paraId="4411D3A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E3F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Unknown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A5D2" w14:textId="295C74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 (1.5)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4874" w14:textId="5AE2BD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 (1.3)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317B" w14:textId="479D923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 (1.7)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FD05" w14:textId="05416BF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991A4" w14:textId="1631460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 (1.5)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51ED6" w14:textId="7B5766B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 (1.2)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CE4E9" w14:textId="630C1F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 (1.7)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B16F" w14:textId="09A685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0.038</w:t>
            </w:r>
          </w:p>
        </w:tc>
      </w:tr>
      <w:tr w:rsidR="009D62FE" w:rsidRPr="00370255" w14:paraId="5BF604D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FD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Marital Status,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698C" w14:textId="24A1220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D5E3" w14:textId="54A4473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1785" w14:textId="3D4D929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09AE" w14:textId="4F29325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332D" w14:textId="080D6E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0C74" w14:textId="0644E6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3A670" w14:textId="1C39A8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10E5" w14:textId="5521E27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2D8DFDE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2CA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Married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7D94" w14:textId="209C11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2387 (55.9)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411A" w14:textId="1E4EB5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898 (54.4)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4DF9" w14:textId="4C91A1C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1489 (56.8)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26E4" w14:textId="52E8AE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1E613" w14:textId="1FCB3D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2345 (54.9)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43A4B" w14:textId="52F6AFC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856 (51.8)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D55D2" w14:textId="5CC33E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1489 (56.8)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1576" w14:textId="6234F9A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0FAAD07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215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Single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F2F3" w14:textId="3BE2B91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1792 (42)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2D85" w14:textId="03E4443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714 (43.2)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079A" w14:textId="671A7C3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1078 (41.1)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994E" w14:textId="3E8C98D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61090" w14:textId="3953D2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1814 (42.5)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64C3D" w14:textId="5FBF29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736 (44.6)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79787" w14:textId="439F6C2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1078 (41.1)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E7F1" w14:textId="0940BBA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0.070</w:t>
            </w:r>
          </w:p>
        </w:tc>
      </w:tr>
      <w:tr w:rsidR="009D62FE" w:rsidRPr="00370255" w14:paraId="3B556EC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6E9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4586" w14:textId="03B751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92 (2.2)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E717" w14:textId="2AB9C4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 (2.4)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4D26" w14:textId="33A475A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 (2)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084F2" w14:textId="183C91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8FF18" w14:textId="0F97203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111 (2.6)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F2AFE" w14:textId="33BA828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58 (3.5)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FBB6" w14:textId="152DDA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 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39C1" w14:textId="172D18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501E29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954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Payor,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032F" w14:textId="3727CB8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E97B" w14:textId="0CB89FF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F17E" w14:textId="21DE76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87F" w14:textId="183E20C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E54B" w14:textId="2BFC9DA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E29F7" w14:textId="153A0BE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B9A6" w14:textId="6EE87CA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1C1A" w14:textId="735624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2BD6C21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B031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Commercial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32DF" w14:textId="0698575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1973 (46.2)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8481" w14:textId="1D5BE1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786 (47.6)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2D7E" w14:textId="68E1026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1187 (45.3)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1271" w14:textId="7A667E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44076" w14:textId="344BAD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1976 (46.3)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9A651" w14:textId="563DF1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789 (47.8)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E34CA" w14:textId="2177059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1187 (45.3)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E82C" w14:textId="029FFB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0.050</w:t>
            </w:r>
          </w:p>
        </w:tc>
      </w:tr>
      <w:tr w:rsidR="009D62FE" w:rsidRPr="00370255" w14:paraId="229A8A5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719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Medicaid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BA83" w14:textId="75334F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441 (10.3)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2B06" w14:textId="4C7CE6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184 (11.1)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73B4" w14:textId="6EB0B91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257 (9.8)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70CC" w14:textId="5C7EFED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029F" w14:textId="3AA174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440 (10.3)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A76AA" w14:textId="5EFADA8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183 (11.1)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7169F" w14:textId="589F0BD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257 (9.8)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BACF" w14:textId="375845F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0.041</w:t>
            </w:r>
          </w:p>
        </w:tc>
      </w:tr>
      <w:tr w:rsidR="009D62FE" w:rsidRPr="00370255" w14:paraId="2D03AA0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F298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Medicare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7EC5" w14:textId="7090C7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1440 (33.7)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2555" w14:textId="7D3A6F3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519 (31.4)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F895" w14:textId="45C8C1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921 (35.2)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49A4" w14:textId="2D6EEA3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7E66E" w14:textId="0A2A80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1448 (33.9)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FD93D" w14:textId="1B9ED3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527 (31.9)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B362" w14:textId="3714D8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921 (35.2)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6F3E" w14:textId="2A6AE11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0.070</w:t>
            </w:r>
          </w:p>
        </w:tc>
      </w:tr>
      <w:tr w:rsidR="009D62FE" w:rsidRPr="00370255" w14:paraId="2E6E333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251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6BDA" w14:textId="62CEDD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417 (9.8)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6B61" w14:textId="350780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162 (9.8)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3DBC" w14:textId="7BDAA6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255 (9.7)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1271" w14:textId="457125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D34EB" w14:textId="5462EA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407 (9.5)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3FA3B" w14:textId="71C692C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152 (9.2)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381A1" w14:textId="69F9F30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255 (9.7)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A8F3" w14:textId="612CC3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0.018</w:t>
            </w:r>
          </w:p>
        </w:tc>
      </w:tr>
      <w:tr w:rsidR="009D62FE" w:rsidRPr="00370255" w14:paraId="56362EF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E8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Weighted Elixhauser Score,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9B07" w14:textId="4345FC0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214E" w14:textId="6EE314C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64EF" w14:textId="189FF30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F61F" w14:textId="1B6C4DC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FE02B" w14:textId="2957F0A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7DAD0" w14:textId="2DB90F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24DE2" w14:textId="2F85A57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954B" w14:textId="222E284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3CA2FC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C570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&lt;0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5D7C" w14:textId="33B9CEC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973 (22.8)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4B5F" w14:textId="7A3E99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302 (18.3)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2F83" w14:textId="4E887C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671 (25.6)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90AE" w14:textId="5306D4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71FC1" w14:textId="01C1AF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1033 (24.2)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9FFF5" w14:textId="7E68C6A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362 (21.9)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D59D5" w14:textId="149AC97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671 (25.6)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15B9" w14:textId="052AE26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0.096</w:t>
            </w:r>
          </w:p>
        </w:tc>
      </w:tr>
      <w:tr w:rsidR="009D62FE" w:rsidRPr="00370255" w14:paraId="65BFF69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A968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0 and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B287" w14:textId="60EC947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1692 (39.6)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C447" w14:textId="6F082B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734 (44.5)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AC8A" w14:textId="2788861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958 (36.6)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EE51" w14:textId="42043F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F7E81" w14:textId="4FA846F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1593 (37.3)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4F5F9" w14:textId="05B671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635 (38.5)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D4CDD" w14:textId="432E2A0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958 (36.6)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9A57" w14:textId="0A4ED02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0.038</w:t>
            </w:r>
          </w:p>
        </w:tc>
      </w:tr>
      <w:tr w:rsidR="009D62FE" w:rsidRPr="00370255" w14:paraId="1B96C94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EE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&gt;3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210E" w14:textId="0DE1EA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1606 (37.6)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F074" w14:textId="2EE745D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615 (37.3)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647DD" w14:textId="796F6B8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991 (37.8)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CC30" w14:textId="798E51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944A6" w14:textId="49AA176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1645 (38.5)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B6DD7" w14:textId="1D509B1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654 (39.6)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1D3A1" w14:textId="385B99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991 (37.8)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183" w14:textId="3FFFD13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0.037</w:t>
            </w:r>
          </w:p>
        </w:tc>
      </w:tr>
      <w:tr w:rsidR="009D62FE" w:rsidRPr="00370255" w14:paraId="3D6F7CA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943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Year of Index,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AE0A" w14:textId="6FF8770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87FC" w14:textId="29FA6EA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8A91" w14:textId="0774D2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A31B" w14:textId="07EFF3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1391F" w14:textId="511BC8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92CE9" w14:textId="31DA539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A789" w14:textId="1FC49B8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F1C8" w14:textId="3F5C8D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602A7D4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98E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193B" w14:textId="188512B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158 (3.7)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9B1D" w14:textId="442B270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68 (4.1)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8798" w14:textId="46862F9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90 (3.4)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A6F7" w14:textId="01C2B6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15EA" w14:textId="11C59C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133 (3.1)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B9717" w14:textId="65063E9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43 (2.6)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0021C" w14:textId="3B9C46E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90 (3.4)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9ADB" w14:textId="499D04C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0.042</w:t>
            </w:r>
          </w:p>
        </w:tc>
      </w:tr>
      <w:tr w:rsidR="009D62FE" w:rsidRPr="00370255" w14:paraId="3284871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B35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FCDD" w14:textId="56F6A3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612 (14.3)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979A" w14:textId="4EDDE91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465 (28.2)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EFC0" w14:textId="3243A34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147 (5.6)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5584" w14:textId="180205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08EB4" w14:textId="6E5C162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314 (7.3)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F82DC" w14:textId="5DCBDD3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167 (10.1)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BE1E1" w14:textId="70F2869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147 (5.6)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31CE" w14:textId="7FC473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909DF4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D11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16A1" w14:textId="667EA8D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1032 (24.2)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F3D4" w14:textId="24202EB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710 (43)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07F2" w14:textId="01AC66C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322 (12.3)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B964" w14:textId="4DB4C0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BE927" w14:textId="66EC14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605 (14.2)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C3D03" w14:textId="09E6D5A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283 (17.1)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D4647" w14:textId="779EAD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322 (12.3)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CF63" w14:textId="5983CBD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0.098</w:t>
            </w:r>
          </w:p>
        </w:tc>
      </w:tr>
      <w:tr w:rsidR="009D62FE" w:rsidRPr="00370255" w14:paraId="13FCDDE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B095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45C2" w14:textId="6B1B95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790 (18.5)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E03E" w14:textId="1C42FB7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269 (16.3)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9047" w14:textId="50B68F8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521 (19.9)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C0E6" w14:textId="52DE54B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0E782" w14:textId="255F195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788 (18.5)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E49A8" w14:textId="4C5BE3B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267 (16.2)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C8D4C" w14:textId="7C3AC2E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521 (19.9)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5593B" w14:textId="5236FA1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6D2E93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2CE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34C5" w14:textId="0E54B0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774 (18.1)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2DAD" w14:textId="61F482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79 (4.8)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23F5" w14:textId="7C3003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695 (26.5)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4D3D" w14:textId="747644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EF1D5" w14:textId="3A755DA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1098 (25.7)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03598" w14:textId="4396F8A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403 (24.4)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4F16B" w14:textId="11CD29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695 (26.5)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09C" w14:textId="36D6580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2E7BD04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77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5CAB" w14:textId="094FC5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583 (13.7)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B496" w14:textId="54683C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 (2.2)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9544" w14:textId="3DE712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547 (20.9)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2314" w14:textId="55A56EF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573C8" w14:textId="457CF1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868 (20.3)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9E5E" w14:textId="6540657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321 (19.4)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34667" w14:textId="7282578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547 (20.9)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B77B" w14:textId="655DF64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8FE996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6771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305E" w14:textId="79EF73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322 (7.5)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E6993" w14:textId="722ED70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 (1.5)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2E1B" w14:textId="09FD211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298 (11.4)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8578" w14:textId="3EE365A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B2743" w14:textId="174481F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466 (10.9)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DE092" w14:textId="3A39D98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168 (10.2)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39D3" w14:textId="585C291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298 (11.4)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25FF" w14:textId="484741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7571FA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DE4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Surgical Approach,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FA86" w14:textId="4C0C38D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D773" w14:textId="0BED470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186A" w14:textId="28CAB6D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78D8" w14:textId="543E495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C43E" w14:textId="493A1F8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76D31" w14:textId="55D8FC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4D594" w14:textId="00670E2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745E" w14:textId="2CFD315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448FAD2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0E68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8E9C" w14:textId="36215ED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3117 (73)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E6EB" w14:textId="394021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1245 (75.4)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7C98" w14:textId="6C4AF7A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1872 (71.5)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A80A" w14:textId="455385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952CA" w14:textId="6A73114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3123 (73.1)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9C9FA" w14:textId="5B6BB5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1251 (75.8)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6574E" w14:textId="4E28117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1872 (71.5)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4339" w14:textId="78639C5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33A5A1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45C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Open Surgery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BECA" w14:textId="3092C62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1154 (27)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1E68" w14:textId="09C927B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406 (24.6)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3926" w14:textId="0504F4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748 (28.5)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3794" w14:textId="4C67BD7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9FB43" w14:textId="240C11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1148 (26.9)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912A8" w14:textId="7E17408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400 (24.2)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D7E4A" w14:textId="5D1265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748 (28.5)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ACC1" w14:textId="587ABB9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437DD2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5BF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Admission Type,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38A30" w14:textId="129B4AD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506A" w14:textId="6A934F9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F1D1" w14:textId="3060DE6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836B" w14:textId="09A9FA5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164F5" w14:textId="6C65D4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D09C" w14:textId="19863B5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1E70E" w14:textId="4DA043D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03FD" w14:textId="3E48C40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ABFD0D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548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Elective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4A1F" w14:textId="63AA374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2077 (48.6)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87EA" w14:textId="1418B98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728 (44.1)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F133" w14:textId="139326A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1349 (51.5)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1F86" w14:textId="47EA79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E2408" w14:textId="0F112E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2150 (50.3)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2445" w14:textId="2122552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801 (48.5)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12AFB" w14:textId="3D291A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1349 (51.5)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6B3" w14:textId="7928597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0.060</w:t>
            </w:r>
          </w:p>
        </w:tc>
      </w:tr>
      <w:tr w:rsidR="009D62FE" w:rsidRPr="00370255" w14:paraId="2956081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E0C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Emergency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B24E" w14:textId="4428FB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1812 (42.4)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C32" w14:textId="733A32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854 (51.7)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9D67" w14:textId="1AAAFB4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958 (36.6)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6031" w14:textId="470E853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327AB" w14:textId="77C327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1644 (38.5)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5AC3A" w14:textId="14BD851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686 (41.6)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D1680" w14:textId="45A6E6A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958 (36.6)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CF6A" w14:textId="47970D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623C7A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053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Urgent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AEAC" w14:textId="505C063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382 (8.9)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D340" w14:textId="75675C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 (4.2)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2520" w14:textId="194CB4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313 (11.9)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2599" w14:textId="3C2DFF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F4ADA" w14:textId="31C3457A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477 (11.2)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77917" w14:textId="2B4D2FA4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164 (9.9)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D56C6" w14:textId="4B2963A5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313 (11.9)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C797" w14:textId="49CE9F72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42AB13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BF9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Anatomy of Procedure,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F0CA" w14:textId="114765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4D59" w14:textId="7B05039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329C" w14:textId="0A68D8C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7E5C" w14:textId="1825E29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77AA5" w14:textId="7A6F89D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E316" w14:textId="240907D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C7FFC" w14:textId="097E25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BAD8" w14:textId="04ACA93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BEFC92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15B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Appendix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2688" w14:textId="6C1FE06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1424 (33.3)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F337" w14:textId="1DEFA94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695 (42.1)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6D94" w14:textId="0E3ED48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729 (27.8)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B67C" w14:textId="6697539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48638" w14:textId="17AE47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1241 (29)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DDDA5" w14:textId="13F558B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512 (31)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F1D7" w14:textId="46591D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729 (27.8)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71FE" w14:textId="2D3EF5E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0.064</w:t>
            </w:r>
          </w:p>
        </w:tc>
      </w:tr>
      <w:tr w:rsidR="009D62FE" w:rsidRPr="00370255" w14:paraId="6FE40BF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47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Colorectal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6CAC" w14:textId="757A4F2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1406 (32.9)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ADF" w14:textId="703A87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474 (28.7)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032F" w14:textId="10652E1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932 (35.6)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135" w14:textId="4CB3BD9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A9B65" w14:textId="0511055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1470 (34.4)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853EC" w14:textId="7907A9F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538 (32.6)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86398" w14:textId="3611034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932 (35.6)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9669" w14:textId="7B32718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0.065</w:t>
            </w:r>
          </w:p>
        </w:tc>
      </w:tr>
      <w:tr w:rsidR="009D62FE" w:rsidRPr="00370255" w14:paraId="77AE635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A0F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Gallbladder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0782" w14:textId="27D59C8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 (6.1)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D9B3" w14:textId="48E2A0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 (5.5)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F68D8" w14:textId="392EE7E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171 (6.5)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DE84" w14:textId="2490D1B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642B3" w14:textId="3A1F5A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316 (7.4)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99137" w14:textId="5FD2CB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145 (8.8)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4A9B3" w14:textId="34E37F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171 (6.5)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ECC6" w14:textId="5498167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417FC0F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8C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    Spleen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B7AE" w14:textId="643198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 (1.8)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7C22" w14:textId="5DA1970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 (2.4)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E9BD" w14:textId="1B2D10D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 (1.5)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B2C6" w14:textId="1A01AF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66233" w14:textId="743AF8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 (2.1)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1F333" w14:textId="1562C7C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50 (3)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BDFF7" w14:textId="09963F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 (1.5)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EAE8" w14:textId="2E1364B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01779B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9E5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Stomach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3432" w14:textId="307C955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819 (19.2)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36E8" w14:textId="36792E4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224 (13.6)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F4CD4" w14:textId="61F20CB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595 (22.7)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4618" w14:textId="47DCAB7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4E1D6" w14:textId="4733A0E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913 (21.4)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87D6D" w14:textId="22AFCDA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318 (19.3)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784B" w14:textId="4D723BF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595 (22.7)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A9D7" w14:textId="2BDC0C0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42A7B7A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4EC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  <w:r w:rsidRPr="00370255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E8D5" w14:textId="6A06FE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282 (6.6)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35D5" w14:textId="2957692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128 (7.8)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E8FE" w14:textId="196AD7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154 (5.9)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5673" w14:textId="0D9F95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2757B" w14:textId="681CCF8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241 (5.7)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1EBB1" w14:textId="34524F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87 (5.3)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BB061" w14:textId="54D00CE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154 (5.9)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533A" w14:textId="434189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</w:tr>
      <w:tr w:rsidR="009D62FE" w:rsidRPr="00370255" w14:paraId="34B9A7A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5F5C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Staple Size,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1B65" w14:textId="7751328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DCC4" w14:textId="010C45E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1469" w14:textId="4EE369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C562" w14:textId="4C9D507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EDC8" w14:textId="5C1CB8B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BFFCC" w14:textId="54E6F0B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135E9" w14:textId="3AAC703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0EC6" w14:textId="53E2523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42C2F68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B1A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45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102A" w14:textId="7D1CEE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1981 (46.4)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FEB1" w14:textId="59F3C44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1029 (62.3)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E8133" w14:textId="77BED62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952 (36.3)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6482" w14:textId="5FDC4B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FA70A" w14:textId="0B6C17B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1632 (38.2)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82658" w14:textId="4CD6B5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680 (41.2)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3AD3F" w14:textId="640E14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952 (36.3)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3B55" w14:textId="3DDC3AF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496B72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FC5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60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EA8A" w14:textId="4996745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2290 (53.6)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7F08" w14:textId="2BFB1B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622 (37.7)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3A03" w14:textId="5B4E96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1668 (63.7)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5258" w14:textId="5DA2D8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7B7DD" w14:textId="5DF699F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2639 (61.8)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54E1C" w14:textId="587D5B1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971 (58.8)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2642E" w14:textId="5C1D653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1668 (63.7)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3B03" w14:textId="5EF54E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D55E8E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36A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Setting of Care,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57BD" w14:textId="6BD75B0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CA45" w14:textId="3FCB2E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A663" w14:textId="70CA59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FE54" w14:textId="229ED2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2B89A" w14:textId="502A78F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0CED9" w14:textId="087043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C520B" w14:textId="55D9505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4989" w14:textId="436377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143E306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C56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Inpatient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9C0C" w14:textId="085B26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4271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32CD" w14:textId="2BED0B1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1651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D662" w14:textId="3FCEA8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2620 (100)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6DBA" w14:textId="48677B8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569CA" w14:textId="3AB784A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4271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82F77" w14:textId="2D68E2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1651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1D435" w14:textId="2BD5381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2620 (100)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9EFD" w14:textId="464442D6" w:rsidR="009D62FE" w:rsidRPr="009D62FE" w:rsidRDefault="00C17FB3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9D62FE" w:rsidRPr="00370255" w14:paraId="569D9C2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0EA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Outpatient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E4E4" w14:textId="5B579B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EE65" w14:textId="4AEC6A0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844B" w14:textId="6AAC5EB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DE6E" w14:textId="3DF234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7E9BF" w14:textId="57A1191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EF84F" w14:textId="5A4BA1A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8EA2E" w14:textId="228657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CDBD" w14:textId="74FB878A" w:rsidR="009D62FE" w:rsidRPr="009D62FE" w:rsidRDefault="00C17FB3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9D62FE" w:rsidRPr="00370255" w14:paraId="420BE3F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156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Number Hospital Beds,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4A0A" w14:textId="19E57F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4DC0" w14:textId="14696B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C312" w14:textId="2B486E1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8159" w14:textId="5DB17DD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41E42" w14:textId="4BDF6B4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98540" w14:textId="552473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98F5E" w14:textId="726AA36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B595" w14:textId="6E4DE8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E68048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E4C6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&lt;200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77AA" w14:textId="78EE05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759 (17.8)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98A4" w14:textId="5E64D8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433 (26.2)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83ED" w14:textId="5DCD4E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326 (12.4)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E55B" w14:textId="78C593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487C2" w14:textId="7EB00D2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604 (14.1)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9040F" w14:textId="42F491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278 (16.8)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D5A30" w14:textId="3B7E62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326 (12.4)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B9C2" w14:textId="20F102C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4F0B55B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23C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200-299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AC75" w14:textId="7A05B1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594 (13.9)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7DC52" w14:textId="476925C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201 (12.2)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0B23" w14:textId="27DB98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393 (15)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ECEB" w14:textId="14B0241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DDD8" w14:textId="077281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587 (13.7)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8594" w14:textId="4EEDDE8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194 (11.7)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45E01" w14:textId="167E743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393 (15)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FAAB" w14:textId="7C2FE1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D80351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B43C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300-499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0D1B" w14:textId="77EE8AD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1355 (31.7)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19E33" w14:textId="15506A9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324 (19.6)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E438" w14:textId="4916D8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1031 (39.4)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FC15" w14:textId="516F69F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46CE6" w14:textId="328C13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1615 (37.8)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28107" w14:textId="42D202C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584 (35.4)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CE2B4" w14:textId="0DC27A3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1031 (39.4)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E237" w14:textId="7239356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24BFB9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9145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500+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E819" w14:textId="3BD07E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1563 (36.6)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CD5E" w14:textId="48918CC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693 (42)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5128" w14:textId="12D2827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870 (33.2)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6CB6" w14:textId="652190D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3B49" w14:textId="240516A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1465 (34.3)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500F" w14:textId="724345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595 (36)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490E" w14:textId="19D240F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870 (33.2)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96B8" w14:textId="2C534A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0.058</w:t>
            </w:r>
          </w:p>
        </w:tc>
      </w:tr>
      <w:tr w:rsidR="009D62FE" w:rsidRPr="00370255" w14:paraId="1EF7D79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B004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Hospital Procedural Volume,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7E90" w14:textId="0A1919E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56D7" w14:textId="0002A4D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721C" w14:textId="007B306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8DB0" w14:textId="6FB13D9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779F8" w14:textId="06ABFAE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F018D" w14:textId="0EC4B4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B4BA0" w14:textId="2B47AB0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04F3" w14:textId="7F4912F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9A309D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241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1-999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FC81" w14:textId="587EF5A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1150 (26.9)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D95A" w14:textId="19A33FA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426 (25.8)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082B" w14:textId="26CDD7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724 (27.6)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357B" w14:textId="5026D27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DA40B" w14:textId="7424881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1155 (27)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B3DA5" w14:textId="38850E7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431 (26.1)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8C254" w14:textId="638851F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724 (27.6)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CCC2" w14:textId="52951A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0.035</w:t>
            </w:r>
          </w:p>
        </w:tc>
      </w:tr>
      <w:tr w:rsidR="009D62FE" w:rsidRPr="00370255" w14:paraId="28818B2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5A83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1000-1999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2749" w14:textId="459BA4F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1078 (25.2)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F13D" w14:textId="7F14A2D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368 (22.3)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8336" w14:textId="55B92A9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710 (27.1)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5E1F" w14:textId="56CE56C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4AB3F" w14:textId="31A839F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1204 (28.2)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A5D83" w14:textId="1DC3ED9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494 (29.9)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24B52" w14:textId="007E19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710 (27.1)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75BD" w14:textId="45F58E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0.068</w:t>
            </w:r>
          </w:p>
        </w:tc>
      </w:tr>
      <w:tr w:rsidR="009D62FE" w:rsidRPr="00370255" w14:paraId="6539719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468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2000-2999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D474" w14:textId="37C9A8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1003 (23.5)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A223D" w14:textId="4E6055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264 (16)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2532" w14:textId="60C449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739 (28.2)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E15A" w14:textId="770167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3300" w14:textId="457249F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1144 (26.8)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28A34" w14:textId="4C8C3ED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405 (24.5)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CA278" w14:textId="3B54835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739 (28.2)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8433" w14:textId="6D5884F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A90F35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31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3000+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9BC6" w14:textId="2EF403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1040 (24.4)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C569" w14:textId="6242083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593 (35.9)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15BF" w14:textId="1A4209C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447 (17.1)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40F8" w14:textId="464CA5A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11E2" w14:textId="2D6A28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768 (18)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4CFE3" w14:textId="5C9AA06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321 (19.4)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80790" w14:textId="33090AA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447 (17.1)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FFD1" w14:textId="20E27FF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0.049</w:t>
            </w:r>
          </w:p>
        </w:tc>
      </w:tr>
      <w:tr w:rsidR="009D62FE" w:rsidRPr="00370255" w14:paraId="6CC6827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7D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Provider Region,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535A" w14:textId="6FC776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9224" w14:textId="520EF5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3EE1" w14:textId="22F94B0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0260" w14:textId="661081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FDF09" w14:textId="4BD9E4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C4505" w14:textId="0113AEB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0A81D" w14:textId="6B22CC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0519" w14:textId="07B2E7D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685A63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29FD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Midwest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9F76" w14:textId="02E0829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353 (8.3)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2F76" w14:textId="79FECD5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87 (5.3)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812E" w14:textId="3F1897C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266 (10.2)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AE34" w14:textId="6DB808C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701B1" w14:textId="645A18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421 (9.9)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8C66D" w14:textId="6F5F8D8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155 (9.4)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14FB6" w14:textId="3FC48F6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266 (10.2)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ECBC" w14:textId="1906611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0.035</w:t>
            </w:r>
          </w:p>
        </w:tc>
      </w:tr>
      <w:tr w:rsidR="009D62FE" w:rsidRPr="00370255" w14:paraId="7CBE74F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AA0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Northeast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8823" w14:textId="3C8D5E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471 (11)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82A6" w14:textId="165F36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179 (10.8)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15A4" w14:textId="5DC820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292 (11.1)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E74F" w14:textId="655F588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2740D" w14:textId="18AFF72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425 (9.9)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AF2F7" w14:textId="31A8577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133 (8)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791D8" w14:textId="2230966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292 (11.1)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FA70" w14:textId="269C546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BB95F9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FF1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3138" w14:textId="1A5F65F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2855 (66.8)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DB75" w14:textId="58D85B4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1147 (69.5)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CE21" w14:textId="7F32676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1708 (65.2)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8B6C" w14:textId="1F53657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99A5C" w14:textId="64237D9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2800 (65.6)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7306" w14:textId="4095FC9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1092 (66.1)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0581E" w14:textId="55074A6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1708 (65.2)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D72" w14:textId="090A27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0.020</w:t>
            </w:r>
          </w:p>
        </w:tc>
      </w:tr>
      <w:tr w:rsidR="009D62FE" w:rsidRPr="00370255" w14:paraId="34EFCE5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1C1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B921" w14:textId="0682FE7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592 (13.9)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F19D" w14:textId="6A69B5D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238 (14.4)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10F1" w14:textId="7472987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354 (13.5)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BF99" w14:textId="24C27B9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42674" w14:textId="7DABC16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626 (14.7)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9C4" w14:textId="41271F8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272 (16.5)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BAB77" w14:textId="14F13DC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354 (13.5)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D4F7" w14:textId="3737951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0.084</w:t>
            </w:r>
          </w:p>
        </w:tc>
      </w:tr>
      <w:tr w:rsidR="009D62FE" w:rsidRPr="00370255" w14:paraId="335CCB4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0F2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Urban vs. Rural Hospital Location,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249B" w14:textId="65882ED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2F57" w14:textId="347900A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FF22" w14:textId="211A389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B616" w14:textId="77933F2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231B3" w14:textId="091A755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9735A" w14:textId="57157C7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AF692" w14:textId="6E5437C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25B1" w14:textId="57C1FA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C81F3E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DD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12AB" w14:textId="6047D7F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941 (22)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017C" w14:textId="3F3517B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 (15.9)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EEA4E" w14:textId="72DC94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679 (25.9)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A0A1" w14:textId="7ACC36E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228B6" w14:textId="3F0107B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1112 (26)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0C15C" w14:textId="2591CF7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433 (26.2)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6A7FC" w14:textId="65D02B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679 (25.9)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45EA" w14:textId="773C85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0.008</w:t>
            </w:r>
          </w:p>
        </w:tc>
      </w:tr>
      <w:tr w:rsidR="009D62FE" w:rsidRPr="00370255" w14:paraId="329F665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D337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Urban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A6D7" w14:textId="08C07AE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3330 (78)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7959" w14:textId="5B36D5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1389 (84.1)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835" w14:textId="61A06F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1941 (74.1)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9108" w14:textId="2EBD02A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FA96A" w14:textId="09B08D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3159 (74)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30241" w14:textId="552328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1218 (73.8)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A3AAC" w14:textId="40D54D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1941 (74.1)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C820" w14:textId="3F8DE5B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0.008</w:t>
            </w:r>
          </w:p>
        </w:tc>
      </w:tr>
      <w:tr w:rsidR="009D62FE" w:rsidRPr="00370255" w14:paraId="78F23DB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50B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Procedural Physician Specialty,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66DE1" w14:textId="0D1776C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2422" w14:textId="5833F70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0C8F" w14:textId="5C9969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AC7C" w14:textId="3C9F55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4BF0F" w14:textId="684314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243CB" w14:textId="706CFF6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FA190" w14:textId="208F84B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F199" w14:textId="26AA0C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7C329A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8C19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General Surgery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3CE0" w14:textId="42F9803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3676 (86.1)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3425" w14:textId="78B951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1359 (82.3)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3E57" w14:textId="7869C5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2317 (88.4)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73B5" w14:textId="01B1FD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1DA5E" w14:textId="137845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3714 (87)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32C79" w14:textId="081FC94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1397 (84.6)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E267B" w14:textId="467A62E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2317 (88.4)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EE5D" w14:textId="63A0D43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4D72C9E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8030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ABB8" w14:textId="3EAFE8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595 (13.9)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9C77" w14:textId="7D6788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292 (17.7)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6D46" w14:textId="07E9C8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303 (11.6)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13C9" w14:textId="55C5969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7DB82" w14:textId="46C7BAD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557 (13)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D1418" w14:textId="775707A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254 (15.4)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8BEF3" w14:textId="60CD1A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303 (11.6)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4F24" w14:textId="61057E6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0C5B1A3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9B1A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>Hospital Teaching Status,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1BC6" w14:textId="2C65E09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40EA" w14:textId="5B66BE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1D84" w14:textId="0FA6273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EF87" w14:textId="5BAEA5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9C5B7" w14:textId="3B98F85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2ECC0" w14:textId="767C998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5179" w14:textId="251B45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72FC" w14:textId="548900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6D1C900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22E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Teaching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4329" w14:textId="74F3F97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1893 (44.3)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5B6E" w14:textId="4EB6F9C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678 (41.1)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5524" w14:textId="5C98A77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1215 (46.4)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192C" w14:textId="48538EB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E97AF" w14:textId="48FD40A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1899 (44.5)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DE13B" w14:textId="36A691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684 (41.5)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640F0" w14:textId="2F22EA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1215 (46.4)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3358" w14:textId="3FBFA6F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00BC97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829" w14:textId="77777777" w:rsidR="009D62FE" w:rsidRPr="00370255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02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Non-teaching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EF7E" w14:textId="6B33EC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2378 (55.7)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A5B1" w14:textId="41F6A7F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973 (58.9)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46E0" w14:textId="2E96CA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1405 (53.6)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D577" w14:textId="0A878D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D2B1E" w14:textId="7AE73F8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2372 (55.5)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C0586" w14:textId="147C208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967 (58.5)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CC79C" w14:textId="78F91E8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1405 (53.6)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9505" w14:textId="2DE31F6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</w:tbl>
    <w:p w14:paraId="3F3DB719" w14:textId="77777777" w:rsidR="009D62FE" w:rsidRPr="00FA6B86" w:rsidRDefault="009D62FE" w:rsidP="00C17FB3">
      <w:pPr>
        <w:pStyle w:val="BodyText12"/>
        <w:spacing w:after="0"/>
        <w:rPr>
          <w:color w:val="auto"/>
          <w:sz w:val="19"/>
          <w:szCs w:val="19"/>
        </w:rPr>
      </w:pPr>
      <w:r w:rsidRPr="00FA6B86">
        <w:rPr>
          <w:color w:val="auto"/>
          <w:sz w:val="19"/>
          <w:szCs w:val="19"/>
        </w:rPr>
        <w:t>GST: Gripping Surface Technology; SMD: standardized mean difference; SD: standard deviation</w:t>
      </w:r>
      <w:r>
        <w:rPr>
          <w:color w:val="auto"/>
          <w:sz w:val="19"/>
          <w:szCs w:val="19"/>
        </w:rPr>
        <w:t>; MIS: minimally-invasive surgery</w:t>
      </w:r>
    </w:p>
    <w:p w14:paraId="3DA60922" w14:textId="77777777" w:rsidR="009D62FE" w:rsidRPr="00213084" w:rsidRDefault="009D62FE" w:rsidP="00C17FB3">
      <w:pPr>
        <w:spacing w:before="0"/>
        <w:ind w:left="0"/>
        <w:rPr>
          <w:color w:val="auto"/>
          <w:sz w:val="19"/>
          <w:szCs w:val="19"/>
        </w:rPr>
      </w:pPr>
      <w:r w:rsidRPr="00FA6B86">
        <w:rPr>
          <w:color w:val="auto"/>
          <w:sz w:val="19"/>
          <w:szCs w:val="19"/>
          <w:vertAlign w:val="superscript"/>
        </w:rPr>
        <w:t>a</w:t>
      </w:r>
      <w:r w:rsidRPr="00FA6B86">
        <w:rPr>
          <w:color w:val="auto"/>
          <w:sz w:val="19"/>
          <w:szCs w:val="19"/>
        </w:rPr>
        <w:t xml:space="preserve"> </w:t>
      </w:r>
      <w:r w:rsidRPr="00213084">
        <w:rPr>
          <w:color w:val="auto"/>
          <w:sz w:val="19"/>
          <w:szCs w:val="19"/>
        </w:rPr>
        <w:t>Covariate balancing performed using stable balance weights permitting a maximum SMD of 0.10 of covariates between study comparison groups</w:t>
      </w:r>
    </w:p>
    <w:p w14:paraId="6ACA9448" w14:textId="6728F3EA" w:rsidR="009D62FE" w:rsidRPr="009D62FE" w:rsidRDefault="009D62FE" w:rsidP="00C17FB3">
      <w:pPr>
        <w:pStyle w:val="BodyText12"/>
        <w:spacing w:after="0"/>
        <w:rPr>
          <w:color w:val="auto"/>
          <w:sz w:val="19"/>
          <w:szCs w:val="19"/>
        </w:rPr>
      </w:pPr>
      <w:r w:rsidRPr="00FA6B86">
        <w:rPr>
          <w:color w:val="auto"/>
          <w:sz w:val="19"/>
          <w:szCs w:val="19"/>
          <w:vertAlign w:val="superscript"/>
        </w:rPr>
        <w:t xml:space="preserve">b </w:t>
      </w:r>
      <w:r w:rsidRPr="00FA6B86">
        <w:rPr>
          <w:color w:val="auto"/>
          <w:sz w:val="19"/>
          <w:szCs w:val="19"/>
        </w:rPr>
        <w:t>Includes the following types of general surgery: abdominal wall, hernia, pancreas, and liver</w:t>
      </w:r>
    </w:p>
    <w:p w14:paraId="5DE9A342" w14:textId="77777777" w:rsidR="009D62FE" w:rsidRDefault="009D62FE">
      <w:pPr>
        <w:spacing w:before="0" w:after="160" w:line="259" w:lineRule="auto"/>
        <w:ind w:left="0"/>
        <w:rPr>
          <w:b/>
          <w:color w:val="4472C4" w:themeColor="accent1"/>
          <w:sz w:val="28"/>
          <w:szCs w:val="20"/>
        </w:rPr>
      </w:pPr>
      <w:r>
        <w:br w:type="page"/>
      </w:r>
    </w:p>
    <w:p w14:paraId="08CADD2D" w14:textId="155C4F87" w:rsidR="009D62FE" w:rsidRDefault="009D62FE" w:rsidP="005B3127">
      <w:pPr>
        <w:pStyle w:val="Heading2"/>
      </w:pPr>
      <w:r w:rsidRPr="005B3127">
        <w:lastRenderedPageBreak/>
        <w:t xml:space="preserve">Supplemental Appendix </w:t>
      </w:r>
      <w:r w:rsidR="004912BF">
        <w:t>B</w:t>
      </w:r>
      <w:r w:rsidRPr="005B3127">
        <w:t xml:space="preserve">, Table </w:t>
      </w:r>
      <w:r>
        <w:t>2</w:t>
      </w:r>
      <w:r w:rsidRPr="005B3127">
        <w:t>. Patient, hospital, provider, and procedure characteristics of the general surgery cohort</w:t>
      </w:r>
      <w:r>
        <w:t xml:space="preserve"> with a valid operating room time</w:t>
      </w:r>
    </w:p>
    <w:tbl>
      <w:tblPr>
        <w:tblW w:w="953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080"/>
        <w:gridCol w:w="1080"/>
        <w:gridCol w:w="630"/>
        <w:gridCol w:w="1080"/>
        <w:gridCol w:w="1080"/>
        <w:gridCol w:w="1080"/>
        <w:gridCol w:w="715"/>
      </w:tblGrid>
      <w:tr w:rsidR="009D62FE" w:rsidRPr="00370255" w14:paraId="5FB2A18F" w14:textId="77777777" w:rsidTr="00C17FB3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FD32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5442" w14:textId="77777777" w:rsidR="009D62FE" w:rsidRPr="009D62FE" w:rsidRDefault="009D62FE" w:rsidP="004A2E39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Prior to Covariate Balancing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53CD" w14:textId="77777777" w:rsidR="009D62FE" w:rsidRPr="009D62FE" w:rsidRDefault="009D62FE" w:rsidP="004A2E39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After Covariate Balancing</w:t>
            </w: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D62FE" w:rsidRPr="00370255" w14:paraId="6FC305B3" w14:textId="77777777" w:rsidTr="00C17FB3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CCBB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Covariate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FD59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09E3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Standard Reload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90A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GST Reload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AB9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63018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FF058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Standard Reload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441D3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GST Reload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E1E08" w14:textId="77777777" w:rsidR="009D62FE" w:rsidRPr="009D62FE" w:rsidRDefault="009D62FE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SMD</w:t>
            </w:r>
          </w:p>
        </w:tc>
      </w:tr>
      <w:tr w:rsidR="009D62FE" w:rsidRPr="00370255" w14:paraId="1D14D85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A57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CE40" w14:textId="0D2633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5481" w14:textId="0D92445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97E0" w14:textId="3F546FB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635D" w14:textId="30D4CB7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5AB57" w14:textId="318862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3087" w14:textId="582C6F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171B3" w14:textId="3BB3356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C4E2" w14:textId="144F928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5BE51C4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301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Age, mean 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5ABD" w14:textId="6D5565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54.4 (17.1)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0A2F" w14:textId="001D35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53.5 (17.4)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7AEE" w14:textId="7B94EF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 (16.9)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A560" w14:textId="4C90C33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70E19" w14:textId="0D462E9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55.1 (17)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48DBA" w14:textId="58765E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55.2 (17.1)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DFEB3" w14:textId="5007BFD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 (16.9)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2AE" w14:textId="04DACBC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0.012</w:t>
            </w:r>
          </w:p>
        </w:tc>
      </w:tr>
      <w:tr w:rsidR="009D62FE" w:rsidRPr="00370255" w14:paraId="6511E0C3" w14:textId="77777777" w:rsidTr="00C17FB3">
        <w:trPr>
          <w:trHeight w:val="37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AF1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Age category, years,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7DE0" w14:textId="27F382A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042A" w14:textId="43E94E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1C0F5" w14:textId="68658C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6107" w14:textId="0F722DD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B2435" w14:textId="332F6A2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8D6DA" w14:textId="3D0857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73B9E" w14:textId="03FE660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EEBF" w14:textId="3BA099F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49D21D4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EB3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18-34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5E83" w14:textId="524360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640 (15.7)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1C09A" w14:textId="7DD9BA8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292 (18)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94D5" w14:textId="24D6D2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348 (14.2)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94C1" w14:textId="40A8D2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FA719" w14:textId="69D41E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598 (14.7)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A5500" w14:textId="099C73A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250 (15.4)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BE8EB" w14:textId="520DA0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348 (14.2)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6C64" w14:textId="1AD102B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0.031</w:t>
            </w:r>
          </w:p>
        </w:tc>
      </w:tr>
      <w:tr w:rsidR="009D62FE" w:rsidRPr="00370255" w14:paraId="3B43046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3A28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35-44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C775" w14:textId="3D87314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519 (12.7)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8C73" w14:textId="067A62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186 (11.5)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F36B" w14:textId="201491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333 (13.6)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08F8" w14:textId="6F9CDC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D54D" w14:textId="244182A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513 (12.6)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6E88E" w14:textId="003E5D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180 (11.1)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4538C" w14:textId="738FCB8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333 (13.6)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F209" w14:textId="4E59D3F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0.079</w:t>
            </w:r>
          </w:p>
        </w:tc>
      </w:tr>
      <w:tr w:rsidR="009D62FE" w:rsidRPr="00370255" w14:paraId="6CA1564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F786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45-54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393F1" w14:textId="27FFA06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746 (18.3)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4A3B" w14:textId="14BA94D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292 (18)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B6CA" w14:textId="54EC159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454 (18.5)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38E1" w14:textId="432A23F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6CCE1" w14:textId="4B26D37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744 (18.3)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EB5F9" w14:textId="2B8B75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290 (17.9)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7C9F3" w14:textId="2017CC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454 (18.5)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6DD6" w14:textId="1E3778F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0.017</w:t>
            </w:r>
          </w:p>
        </w:tc>
      </w:tr>
      <w:tr w:rsidR="009D62FE" w:rsidRPr="00370255" w14:paraId="13CF005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9BA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55-64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066E" w14:textId="733A648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916 (22.5)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9D33" w14:textId="223040D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385 (23.8)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9575" w14:textId="3033D0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531 (21.7)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5A95" w14:textId="360BBD8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2DEFE" w14:textId="2963AD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930 (22.8)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1A073" w14:textId="70131C2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399 (24.6)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51E03" w14:textId="282C0E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531 (21.7)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48CE" w14:textId="1439A1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0.068</w:t>
            </w:r>
          </w:p>
        </w:tc>
      </w:tr>
      <w:tr w:rsidR="009D62FE" w:rsidRPr="00370255" w14:paraId="01A1F3C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07F8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65+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6532" w14:textId="6752462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1250 (30.7)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2087" w14:textId="5A5A682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466 (28.7)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D46E" w14:textId="595AE1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784 (32)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3D53" w14:textId="05376DB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A904A" w14:textId="3A47710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1287 (31.6)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E3987" w14:textId="61C8B60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503 (31)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1D74B" w14:textId="6BFCB84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784 (32)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3DA0" w14:textId="37A0AF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0.021</w:t>
            </w:r>
          </w:p>
        </w:tc>
      </w:tr>
      <w:tr w:rsidR="009D62FE" w:rsidRPr="00370255" w14:paraId="158D16A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14F" w14:textId="2A58924A" w:rsidR="009D62FE" w:rsidRPr="009D62FE" w:rsidRDefault="0034025A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Sex</w:t>
            </w:r>
            <w:r w:rsidR="009D62FE"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A542" w14:textId="64A91EE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A6F2" w14:textId="471366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872D" w14:textId="4E56BDC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AD74" w14:textId="27E2A8A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40865" w14:textId="1F757B6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2C894" w14:textId="790AF83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5D752" w14:textId="34E1A78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1A71" w14:textId="13FB97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18C2976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D18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EACE" w14:textId="422CE88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2234 (54.9)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DFEB" w14:textId="4FE1051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856 (52.8)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F03F" w14:textId="068C33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1378 (56.2)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6B5E" w14:textId="0CFCBE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FBDC2" w14:textId="3E2AFFE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2231 (54.8)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F6F54" w14:textId="12A848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853 (52.6)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EB7AB" w14:textId="5CF687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1378 (56.2)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DFE8" w14:textId="1C4DBE0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0.073</w:t>
            </w:r>
          </w:p>
        </w:tc>
      </w:tr>
      <w:tr w:rsidR="009D62FE" w:rsidRPr="00370255" w14:paraId="0A98CD9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4BE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2B6D" w14:textId="030B6E6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1837 (45.1)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DEEB" w14:textId="689614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765 (47.2)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D3E8" w14:textId="60A69BE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1072 (43.8)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52E8" w14:textId="5D7251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17024" w14:textId="10B30D7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1840 (45.2)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7D119" w14:textId="401912E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768 (47.4)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D7283" w14:textId="1CF725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1072 (43.8)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01E7" w14:textId="6E65F2F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0.073</w:t>
            </w:r>
          </w:p>
        </w:tc>
      </w:tr>
      <w:tr w:rsidR="009D62FE" w:rsidRPr="00370255" w14:paraId="2277028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F491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1DB1" w14:textId="75C558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DFED" w14:textId="2EDBD0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34BA8" w14:textId="41C7D00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4D97" w14:textId="0B21EF8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F6083" w14:textId="2675A2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66672" w14:textId="09DEA4B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4E99F" w14:textId="3D61685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5A2C" w14:textId="4EBAE48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3BEC68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E0B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CD16" w14:textId="6E1F948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3259 (80.1)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ACB1" w14:textId="4C92995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1300 (80.2)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EB20" w14:textId="2F12BB8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1959 (80)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08E3" w14:textId="66C786A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B346" w14:textId="12AA5D9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3285 (80.7)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450DA" w14:textId="2CD40A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1326 (81.8)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EC5E3" w14:textId="5DAEF16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1959 (80)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77B1" w14:textId="22A6B19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0.046</w:t>
            </w:r>
          </w:p>
        </w:tc>
      </w:tr>
      <w:tr w:rsidR="009D62FE" w:rsidRPr="00370255" w14:paraId="4D4E001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DB05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African 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2E94" w14:textId="398DE0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376 (9.2)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9C7D" w14:textId="12FA903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136 (8.4)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2E24" w14:textId="317C00C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240 (9.8)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06E7" w14:textId="228AE1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C8E01" w14:textId="2A144F5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354 (8.7)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09E24" w14:textId="6833FC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114 (7)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FCCDB" w14:textId="2D5AEF8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240 (9.8)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B81C" w14:textId="290F655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425443B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86A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AA6F8" w14:textId="0A6F55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381 (9.4)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45779" w14:textId="6C33C0B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170 (10.5)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C5EE" w14:textId="18745F0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211 (8.6)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F06F" w14:textId="54D1E3E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1BC46" w14:textId="429DDA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381 (9.4)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09D47" w14:textId="3CC5F3A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170 (10.5)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E6A16" w14:textId="112091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211 (8.6)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97CC" w14:textId="20D89B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0.062</w:t>
            </w:r>
          </w:p>
        </w:tc>
      </w:tr>
      <w:tr w:rsidR="009D62FE" w:rsidRPr="00370255" w14:paraId="4514248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F83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Unknown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DF5E" w14:textId="5C6327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 (1.4)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FDA1" w14:textId="62E1AA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 (0.9)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D338" w14:textId="064B7F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 (1.6)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DAFD" w14:textId="5567DD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61F55" w14:textId="198A352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 (1.3)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CF0CC" w14:textId="66266A9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 (0.7)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E91C2" w14:textId="6AD416F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 (1.6)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9C89" w14:textId="7F5CAF8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214A7E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3C5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Marital Status,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FAE6" w14:textId="3DC9B3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3DB1" w14:textId="7DEB272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9DF9" w14:textId="4149D54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17CB" w14:textId="2398DAE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0CBBF" w14:textId="6D2E8E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521C0" w14:textId="2E17121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C818B" w14:textId="461EEE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6D37" w14:textId="6B26B97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736C7E7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959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Married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32C5" w14:textId="3126F2B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2286 (56.2)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57794" w14:textId="3E39D7C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895 (55.2)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0B3B" w14:textId="4C16E45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1391 (56.8)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C58D" w14:textId="56329A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79A72" w14:textId="4065A3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2231 (54.8)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CFAA6" w14:textId="163330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840 (51.8)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8C071" w14:textId="44E8B39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1391 (56.8)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9EEB" w14:textId="2BCA7A1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2AE3FA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7B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Single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23BE" w14:textId="744BED8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1704 (41.9)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0331" w14:textId="1FE459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690 (42.6)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6079" w14:textId="1649FD9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1014 (41.4)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A421" w14:textId="195C476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232E0" w14:textId="05E6D4C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1742 (42.8)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67E49" w14:textId="037E79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728 (44.9)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7983A" w14:textId="2617DDC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1014 (41.4)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BD84" w14:textId="58DF2F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0.071</w:t>
            </w:r>
          </w:p>
        </w:tc>
      </w:tr>
      <w:tr w:rsidR="009D62FE" w:rsidRPr="00370255" w14:paraId="5AD04DA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2B1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83A1" w14:textId="108570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81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7B38" w14:textId="6A49A32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 (2.2)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1B57" w14:textId="26055A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45 (1.8)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A628" w14:textId="32109D9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4264B" w14:textId="0F09EE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 (2.4)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DFC4F" w14:textId="0B085D3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 (3.3)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566A7" w14:textId="5AEDAF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45 (1.8)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C333" w14:textId="04CC1F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9DBEEB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CD26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Payor,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D73D" w14:textId="258890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0DFD" w14:textId="03166A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59B0" w14:textId="0E0CAE8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5FF3" w14:textId="5182414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6AACB" w14:textId="0ECC80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30C75" w14:textId="56636EE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1AEC3" w14:textId="3FA184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228B" w14:textId="700DB57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4243700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926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Commercial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1FCB" w14:textId="020EE9A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1932 (47.5)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6FF0" w14:textId="11275AC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803 (49.5)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FEB7" w14:textId="2DD16DD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1129 (46.1)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729F" w14:textId="7C51437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B03D2" w14:textId="35CBA7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1907 (46.8)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E62C2" w14:textId="60D2685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778 (48)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F93A6" w14:textId="02FAAE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1129 (46.1)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4C14" w14:textId="0C5E4D9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0.039</w:t>
            </w:r>
          </w:p>
        </w:tc>
      </w:tr>
      <w:tr w:rsidR="009D62FE" w:rsidRPr="00370255" w14:paraId="01279FB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E747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Medicaid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4D82" w14:textId="1437808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437 (10.7)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4F57" w14:textId="3049E4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196 (12.1)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91A6" w14:textId="1DCD045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241 (9.8)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6D5C" w14:textId="426726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5D62" w14:textId="5DFFBEC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440 (10.8)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22EEE" w14:textId="3745AA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199 (12.3)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F0807" w14:textId="0697FBE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241 (9.8)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A46C" w14:textId="621B60A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0.074</w:t>
            </w:r>
          </w:p>
        </w:tc>
      </w:tr>
      <w:tr w:rsidR="009D62FE" w:rsidRPr="00370255" w14:paraId="00AA24F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F0C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Medicare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61F8" w14:textId="0332E68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1310 (32.2)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2789" w14:textId="52C18F3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471 (29.1)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6E56" w14:textId="66A0459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839 (34.2)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C297" w14:textId="4F98854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20389" w14:textId="25F2EB8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1341 (32.9)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E48BA" w14:textId="7341E2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502 (31)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FCFC" w14:textId="41A491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839 (34.2)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1B4E" w14:textId="6F14AB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0.072</w:t>
            </w:r>
          </w:p>
        </w:tc>
      </w:tr>
      <w:tr w:rsidR="009D62FE" w:rsidRPr="00370255" w14:paraId="3AD050F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F2A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9369" w14:textId="793ED8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392 (9.6)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02F6" w14:textId="7AFE1D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151 (9.3)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5EEC" w14:textId="01AF61C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241 (9.8)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6F7A" w14:textId="4ED788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A32A" w14:textId="27E016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383 (9.4)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8683C" w14:textId="5ABDB0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142 (8.8)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3A7CD" w14:textId="3A2347A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241 (9.8)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53CB" w14:textId="7B743C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0.037</w:t>
            </w:r>
          </w:p>
        </w:tc>
      </w:tr>
      <w:tr w:rsidR="009D62FE" w:rsidRPr="00370255" w14:paraId="053EEB1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D7E2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Weighted Elixhauser Score,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EAFE" w14:textId="61D0B5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EFB6" w14:textId="1EDEB2D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DFFF" w14:textId="608083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3365" w14:textId="3810577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C89E6" w14:textId="49F147C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31F16" w14:textId="485C575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C635D" w14:textId="198EA21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AE7D" w14:textId="60F13D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2729CC1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D0F5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&lt;0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2DA8" w14:textId="2F130D0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916 (22.5)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5A06" w14:textId="08E852B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289 (17.8)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89C6" w14:textId="53B8EE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627 (25.6)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327D" w14:textId="5A78C4C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BE324" w14:textId="09F87DF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1013 (24.9)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5AE20" w14:textId="1D045F7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386 (23.8)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D77F" w14:textId="4BD02F8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627 (25.6)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DCC1" w14:textId="4EC656B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0.047</w:t>
            </w:r>
          </w:p>
        </w:tc>
      </w:tr>
      <w:tr w:rsidR="009D62FE" w:rsidRPr="00370255" w14:paraId="7B0C694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E22E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0 and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C54B" w14:textId="41579DB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1687 (41.4)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AC22" w14:textId="594B0D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769 (47.4)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5EAF" w14:textId="2F5CC5B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918 (37.5)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1A3E" w14:textId="3664F1C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99EFC" w14:textId="4D697B1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1544 (37.9)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E796" w14:textId="62A523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626 (38.6)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54E9D" w14:textId="745F7EB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918 (37.5)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D72C" w14:textId="7B12E99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</w:tr>
      <w:tr w:rsidR="009D62FE" w:rsidRPr="00370255" w14:paraId="1BAA897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9A0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&gt;3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D55E" w14:textId="1AF33BA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1468 (36.1)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539C" w14:textId="00439AA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563 (34.7)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670F" w14:textId="3C8FF8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905 (36.9)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66B1" w14:textId="79854BB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B6FA3" w14:textId="464ED6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1514 (37.2)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6AA2B" w14:textId="598BDD9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609 (37.6)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AE0F4" w14:textId="65C199B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905 (36.9)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C65B" w14:textId="15A94BF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0.013</w:t>
            </w:r>
          </w:p>
        </w:tc>
      </w:tr>
      <w:tr w:rsidR="009D62FE" w:rsidRPr="00370255" w14:paraId="0F62760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9689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Year of Index,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ECB8" w14:textId="3C2A1E0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3EDD" w14:textId="36CF90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6CF7" w14:textId="53E34AF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20E9" w14:textId="4EBA5F6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17B0A" w14:textId="4803F55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9F3CB" w14:textId="5AE8E1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A7F52" w14:textId="331366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5F0F" w14:textId="45B7BE3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8E0F92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6A4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86D9" w14:textId="387D5BF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172 (4.2)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016E" w14:textId="3C3D660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77 (4.8)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C78E" w14:textId="1A7ED6F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 (3.9)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7053" w14:textId="76E629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6DC8B" w14:textId="5DA07DC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137 (3.4)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7A9C5" w14:textId="710555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 (2.6)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8CC45" w14:textId="74A9B5F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95 (3.9)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6DE0" w14:textId="627DDE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0.061</w:t>
            </w:r>
          </w:p>
        </w:tc>
      </w:tr>
      <w:tr w:rsidR="009D62FE" w:rsidRPr="00370255" w14:paraId="6FE9A55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16C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13F3E" w14:textId="15283E4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617 (15.2)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EAAA" w14:textId="43EA3D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478 (29.5)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5DFE" w14:textId="0C39CC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 (5.7)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91C5" w14:textId="392EA9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D0AC1" w14:textId="57015E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305 (7.5)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2864C" w14:textId="6A8CADF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166 (10.2)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F8F0" w14:textId="31FA69F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 (5.7)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D53E" w14:textId="1E588FB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9348C8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B3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8B48" w14:textId="780C797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969 (23.8)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24F2" w14:textId="119D8F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689 (42.5)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1EF3" w14:textId="6491023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 (11.4)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0B3E" w14:textId="374D730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47DB" w14:textId="004AF3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545 (13.4)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C6504" w14:textId="5662AD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265 (16.4)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C16BA" w14:textId="229F2EA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 (11.4)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DA53" w14:textId="6F7830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4D00166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45D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D724" w14:textId="038EA6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735 (18.1)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5460" w14:textId="1297723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248 (15.3)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A79E" w14:textId="57068F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487 (19.9)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097A" w14:textId="0983815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16630" w14:textId="1C1C96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751 (18.4)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A033F" w14:textId="0FB4205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264 (16.3)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707D" w14:textId="0C49CAB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487 (19.9)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34C4" w14:textId="6FDB0C0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0303741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C2E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A93D" w14:textId="34C4F39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734 (18)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82C5" w14:textId="02C16D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79 (4.9)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91E9" w14:textId="51A00C0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655 (26.7)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8963" w14:textId="204BCFA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1.015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56A77" w14:textId="3539496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1053 (25.9)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2265A" w14:textId="71C1CDA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398 (24.6)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43B4" w14:textId="32FB8CA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655 (26.7)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37A5" w14:textId="04BEAF4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8C54C1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E5E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0ED4" w14:textId="566C98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545 (13.4)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D454" w14:textId="1F17216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 (1.9)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50EA" w14:textId="556986E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514 (21)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F5E7" w14:textId="691CD6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1.392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710A" w14:textId="7623110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832 (20.4)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6978" w14:textId="3A50598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318 (19.6)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AFC75" w14:textId="3788A91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514 (21)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E281" w14:textId="296CB8A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24779E0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D3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2348" w14:textId="12F8685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299 (7.3)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603F" w14:textId="5EC789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 (1.2)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AF141" w14:textId="2801400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 (11.4)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3670" w14:textId="7A8783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328C6" w14:textId="5DAA9F8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448 (11)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015B6" w14:textId="75B77C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168 (10.4)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DC287" w14:textId="1B3B8E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 (11.4)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A5F7" w14:textId="0AACE6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5952E9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DC84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Surgical Approach,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7E5B" w14:textId="0F6E49F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510F" w14:textId="15193F7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8AC9" w14:textId="04A44F7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0ECB" w14:textId="0A30C4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706B" w14:textId="5DCE71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57735" w14:textId="53D891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B3140" w14:textId="3649568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4DFA" w14:textId="7924CC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C6B96F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F8C0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D50A" w14:textId="5DCACE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2997 (73.6)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9AB4" w14:textId="4855A1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1241 (76.6)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BC78" w14:textId="1828E6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1756 (71.7)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F7A0" w14:textId="774557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27929" w14:textId="33BA9F9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2987 (73.4)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EF10A" w14:textId="1989B2B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1231 (75.9)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1C99F" w14:textId="529A9D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1756 (71.7)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D36C" w14:textId="08DA7B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7A7E9F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5E7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Open Surgery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416C" w14:textId="26DEA2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1074 (26.4)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900B" w14:textId="4614363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380 (23.4)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DE98" w14:textId="1071CF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694 (28.3)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5CF0" w14:textId="15898BD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E366F" w14:textId="5F65DC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1084 (26.6)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B1298" w14:textId="61D461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390 (24.1)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3BFE" w14:textId="2BA906A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694 (28.3)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52E6" w14:textId="57B9B11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2C7A3E6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8B8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Admission Type,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A056" w14:textId="722A33C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E6C0" w14:textId="581082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0F9E" w14:textId="0C7AA1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FF41" w14:textId="36C6DE3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95F2C" w14:textId="24E144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4C685" w14:textId="711CE19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0A440" w14:textId="7C06C3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ED1C" w14:textId="4C7145C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13A52F3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29E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Elective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0C2B" w14:textId="5CA1583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2038 (50.1)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8166" w14:textId="34C357C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725 (44.7)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ED3D" w14:textId="450B66E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1313 (53.6)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0612" w14:textId="2D5233F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C89E6" w14:textId="3DB67DB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2130 (52.3)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32096" w14:textId="1D0216A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817 (50.4)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5E0C6" w14:textId="742B9C1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1313 (53.6)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CF44D" w14:textId="19B9C6A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0.064</w:t>
            </w:r>
          </w:p>
        </w:tc>
      </w:tr>
      <w:tr w:rsidR="009D62FE" w:rsidRPr="00370255" w14:paraId="149A9CD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449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Emergency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B18D" w14:textId="4030E23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1758 (43.2)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1736" w14:textId="2E63053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840 (51.8)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33CF" w14:textId="27CCC3E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918 (37.5)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40BA" w14:textId="258F5B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2DFB6" w14:textId="54D7BFD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1606 (39.5)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D0F2D" w14:textId="73E6907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688 (42.5)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C04D1" w14:textId="6F41E3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918 (37.5)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AD1B" w14:textId="539C313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B44E14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24E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Urgent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3E85" w14:textId="7AC0DC0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275 (6.8)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5965" w14:textId="53C6E8A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56 (3.5)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52E1" w14:textId="10D8AB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219 (8.9)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5DC0" w14:textId="3DC5973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6AB0" w14:textId="60A13A09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334 (8.2)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5B6E7" w14:textId="243C5BF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115 (7.1)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6BB5E" w14:textId="3AA0CD66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219 (8.9)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044D" w14:textId="7C3EFE4C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3800DE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7F1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Anatomy of Procedure,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AD69" w14:textId="4B96E27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6C36" w14:textId="767B575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3002" w14:textId="74D333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6EC8" w14:textId="73E52BD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BAF06" w14:textId="555802F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62DC7" w14:textId="2C7796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718C3" w14:textId="02C636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D924" w14:textId="231FBD7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14ADB36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A64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Appendix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9823" w14:textId="1C9909F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1379 (33.9)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26F8" w14:textId="361F97E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706 (43.6)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D109" w14:textId="75125C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673 (27.5)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1C84" w14:textId="1D96D5C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AA0E" w14:textId="63E2824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1168 (28.7)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6941C" w14:textId="03ABBA5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495 (30.5)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CB26A" w14:textId="6E196CA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673 (27.5)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67D9" w14:textId="71B8A42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0.062</w:t>
            </w:r>
          </w:p>
        </w:tc>
      </w:tr>
      <w:tr w:rsidR="009D62FE" w:rsidRPr="00370255" w14:paraId="04F9F34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390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Colorectal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0765" w14:textId="7D5E114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1322 (32.5)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7FBC" w14:textId="1CC9CDA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454 (28)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4B87" w14:textId="04E23E4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868 (35.4)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5A2D" w14:textId="7C794BD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64BE8" w14:textId="453282C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1401 (34.4)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B0222" w14:textId="3DCF03A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533 (32.9)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DC01F" w14:textId="49CADEF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868 (35.4)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4313" w14:textId="40EB961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0.057</w:t>
            </w:r>
          </w:p>
        </w:tc>
      </w:tr>
      <w:tr w:rsidR="009D62FE" w:rsidRPr="00370255" w14:paraId="765604A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367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Gallbladder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61DB" w14:textId="0FB5433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240 (5.9)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DF7B" w14:textId="37E14CC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84 (5.2)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521D" w14:textId="594A80E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156 (6.4)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19F9" w14:textId="4541123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D2D9E" w14:textId="4AE6354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295 (7.3)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BB6CD" w14:textId="7C97A9F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 (8.6)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0BD5A" w14:textId="6160E84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156 (6.4)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E83C" w14:textId="42EF49A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A5A908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B071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Spleen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D25E" w14:textId="1C316E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73 (1.8)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2889" w14:textId="2F61291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 (2.3)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AEB6" w14:textId="3D72E64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 (1.4)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7CFF" w14:textId="7F78027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31D5F" w14:textId="38EA718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83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AC471" w14:textId="151202D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48 (2.9)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EF181" w14:textId="6F04A25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 (1.4)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9C29" w14:textId="19EF4CD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D3A984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AD3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Stomach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A0C1" w14:textId="37EAD8D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777 (19.1)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CA4D" w14:textId="478E7BD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215 (13.3)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E309" w14:textId="4030B91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562 (22.9)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A769" w14:textId="0E66EAF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4A7F" w14:textId="19DCC12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879 (21.6)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3E4CB" w14:textId="44EA7B5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317 (19.5)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D26DA" w14:textId="728981D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562 (22.9)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2A46" w14:textId="565FAF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10484AC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5F6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    Other</w:t>
            </w:r>
            <w:r w:rsidRPr="009D62FE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748D" w14:textId="706F4B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 (6.9)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EF2E" w14:textId="78BDF6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124 (7.6)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AD20" w14:textId="2AA2081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156 (6.4)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7060" w14:textId="1782863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30537" w14:textId="7328E42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245 (6)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EFDD" w14:textId="02C5662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 (5.5)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DC5CF" w14:textId="69ED238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156 (6.4)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457C" w14:textId="7EE883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0.033</w:t>
            </w:r>
          </w:p>
        </w:tc>
      </w:tr>
      <w:tr w:rsidR="009D62FE" w:rsidRPr="00370255" w14:paraId="04FA6DD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F4D4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Staple Size,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48A1" w14:textId="090FE9C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F346" w14:textId="42890B1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9367" w14:textId="1E7BD60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C17E" w14:textId="3F5AEF0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6C7FB" w14:textId="233C2E4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2AD6A" w14:textId="56C7113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3B56B" w14:textId="2DEC14C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91BA" w14:textId="6378D1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1CC0628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F04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45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6D7E" w14:textId="1320F88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1854 (45.5)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47BA" w14:textId="72EB4B4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1028 (63.4)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72F3" w14:textId="47B4B7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826 (33.7)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BFF4" w14:textId="3720D15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FA7CB" w14:textId="27847B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1451 (35.6)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4DA69" w14:textId="208FD1B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625 (38.5)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BA273" w14:textId="486DB89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826 (33.7)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C103" w14:textId="7EF46C9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FAE388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DF0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60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7B92" w14:textId="2122DE5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2217 (54.5)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392C" w14:textId="51B8712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593 (36.6)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4278" w14:textId="2BDA55F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1624 (66.3)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FA11" w14:textId="417E669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63D68" w14:textId="09F53DC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2620 (64.4)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EB9D1" w14:textId="204EA4E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996 (61.5)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B4425" w14:textId="0419D81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1624 (66.3)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0248" w14:textId="540447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D625A4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91FA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Setting of Care,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CBE7" w14:textId="0E89792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63F0" w14:textId="4AF8CF3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D452" w14:textId="46323D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F102" w14:textId="1100E5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B9B70" w14:textId="4AFCFE0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6FCFE" w14:textId="66AA5F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465EE" w14:textId="3118255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2425" w14:textId="0668FC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38DC70D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865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Inpatient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AFAB" w14:textId="7BA6C6A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3824 (93.9)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2610" w14:textId="48208E9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1495 (92.2)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FFB7" w14:textId="240C57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2329 (95.1)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E965" w14:textId="17BCF1B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4A055" w14:textId="39A7B36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3872 (95.1)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7B226" w14:textId="719A0B9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1543 (95.2)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A2A68" w14:textId="3DBCBC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2329 (95.1)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A002" w14:textId="228AF3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0.004</w:t>
            </w:r>
          </w:p>
        </w:tc>
      </w:tr>
      <w:tr w:rsidR="009D62FE" w:rsidRPr="00370255" w14:paraId="741844A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17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Outpatient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2BEE" w14:textId="5BE185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247 (6.1)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00D6" w14:textId="75DB93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126 (7.8)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CE22" w14:textId="03A88E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 (4.9)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D7A0" w14:textId="7A527A6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6F6E8" w14:textId="0E4122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199 (4.9)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AFDC4" w14:textId="73E4985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78 (4.8)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64017" w14:textId="23B5F43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 (4.9)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7DCE" w14:textId="75801C5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0.004</w:t>
            </w:r>
          </w:p>
        </w:tc>
      </w:tr>
      <w:tr w:rsidR="009D62FE" w:rsidRPr="00370255" w14:paraId="4EF0313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1F46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Number Hospital Beds,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A175" w14:textId="6C5DCAE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0E53" w14:textId="653EFCC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53B3" w14:textId="3C7442E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FA29" w14:textId="776C2A5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09B62" w14:textId="7A12E91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5EA0D" w14:textId="42842F6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0BA7B" w14:textId="641C6B5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DEA4" w14:textId="398782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60FB9FD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E12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&lt;200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6B5F" w14:textId="2D7F49D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768 (18.9)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E578" w14:textId="0740017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478 (29.5)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5EAC9" w14:textId="3D84F59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290 (11.8)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F1B8" w14:textId="2B40E8E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1EB60" w14:textId="40CF3F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556 (13.7)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F78F2" w14:textId="69B516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266 (16.4)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FC92A" w14:textId="632CF39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290 (11.8)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FD71" w14:textId="07736EB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8875A8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422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200-299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A974" w14:textId="7E1E39C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644 (15.8)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9D74" w14:textId="689C8B1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196 (12.1)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74EF" w14:textId="589204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448 (18.3)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D02A" w14:textId="0D53D1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C9ED8" w14:textId="2F02598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692 (17)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6982A" w14:textId="0831009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244 (15)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858FA" w14:textId="5AF12A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448 (18.3)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40DE" w14:textId="3F9E73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BFD8FF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9E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300-499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19E4" w14:textId="28A8A7A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1194 (29.3)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013F" w14:textId="693514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296 (18.3)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70F4" w14:textId="344E204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898 (36.7)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1AC8" w14:textId="1C67854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33D4E" w14:textId="5D4EB02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1430 (35.1)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39A3A" w14:textId="2EC7AC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532 (32.8)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06217" w14:textId="3D3E9F8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898 (36.7)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B69D" w14:textId="0F68C7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754B3C9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8BA3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500+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B9C5" w14:textId="7E7A569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1465 (36)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6DF8" w14:textId="3658542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651 (40.2)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8DCB" w14:textId="75A0C3F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814 (33.2)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A89E" w14:textId="54382C5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CA99D" w14:textId="76EEDE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1394 (34.2)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3BB63" w14:textId="44CEB0F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580 (35.8)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88628" w14:textId="4868430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814 (33.2)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610E" w14:textId="6E67B15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0.052</w:t>
            </w:r>
          </w:p>
        </w:tc>
      </w:tr>
      <w:tr w:rsidR="009D62FE" w:rsidRPr="00370255" w14:paraId="14CBED2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414C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Hospital Procedural Volume,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F5B9" w14:textId="6D23E0D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9060" w14:textId="1476050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F885F" w14:textId="0EABC4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61A8" w14:textId="69B9EB1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225E7" w14:textId="7B50531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C76A" w14:textId="538F8D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305B2" w14:textId="453003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75DA" w14:textId="1C789B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01F14E9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03E0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1-999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9B3D" w14:textId="66AB57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1030 (25.3)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5E88" w14:textId="563AC5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371 (22.9)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6C7C" w14:textId="27A7C1F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659 (26.9)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AC28" w14:textId="093E8E5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D75F1" w14:textId="18EFADB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1061 (26.1)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83F" w14:textId="3DE73FC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402 (24.8)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03D7C" w14:textId="6B87C03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659 (26.9)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744D" w14:textId="3C9AC4F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0.050</w:t>
            </w:r>
          </w:p>
        </w:tc>
      </w:tr>
      <w:tr w:rsidR="009D62FE" w:rsidRPr="00370255" w14:paraId="28A446E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EB0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1000-1999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BAB8" w14:textId="0B64FCD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996 (24.5)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01EC0" w14:textId="3C43E3F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339 (20.9)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99F9" w14:textId="138D9F9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657 (26.8)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A05A" w14:textId="1A11839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F6DB1" w14:textId="1E895B8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1126 (27.6)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0122B" w14:textId="168810A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469 (28.9)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5C0A0" w14:textId="7CF461C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657 (26.8)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C57E" w14:textId="1C2896E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0.051</w:t>
            </w:r>
          </w:p>
        </w:tc>
      </w:tr>
      <w:tr w:rsidR="009D62FE" w:rsidRPr="00370255" w14:paraId="13728DE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7E89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2000-2999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2D75" w14:textId="2B7DCA1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970 (23.8)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9343" w14:textId="13BD8D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259 (16)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15D5" w14:textId="69E738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711 (29)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5177" w14:textId="4DF0DFE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607D8" w14:textId="443EC6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1122 (27.6)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79322" w14:textId="37487D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411 (25.4)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3288" w14:textId="731231D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711 (29)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4CB5" w14:textId="5C0DCD8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2478F34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1726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3000+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D36D" w14:textId="7554451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1075 (26.4)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CACA" w14:textId="3CEC536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652 (40.2)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5C78" w14:textId="5148AFF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423 (17.3)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48D0" w14:textId="464B490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3442" w14:textId="345AD2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762 (18.7)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99E4C" w14:textId="1B45F62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339 (20.9)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A86AC" w14:textId="66004BD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423 (17.3)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761C" w14:textId="5B0EFCD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0.075</w:t>
            </w:r>
          </w:p>
        </w:tc>
      </w:tr>
      <w:tr w:rsidR="009D62FE" w:rsidRPr="00370255" w14:paraId="2C034A3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6BA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Provider Region,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CAAC" w14:textId="539F01C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FECE" w14:textId="1613495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E1E7" w14:textId="7CF07A1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362E" w14:textId="29CC356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065B2" w14:textId="74E2B2A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A0F1F" w14:textId="37EDE8C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2C73D" w14:textId="3D08B27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B17" w14:textId="2A42A0C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7D10ABC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94C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Midwest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9FDE" w14:textId="0F97F24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310 (7.6)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D785" w14:textId="5335A0B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80 (4.9)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FB48" w14:textId="4B62BAE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230 (9.4)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DDA3" w14:textId="46C6965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7FF1" w14:textId="1250F7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347 (8.5)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73690" w14:textId="4741534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117 (7.2)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50F60" w14:textId="302529B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230 (9.4)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A047" w14:textId="0CC96EB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60F5834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916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Northeast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187A" w14:textId="4546076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540 (13.3)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F5F5" w14:textId="2A977B4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178 (11)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98BC" w14:textId="1060F9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362 (14.8)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513F" w14:textId="7A61A0E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F9590" w14:textId="378207E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551 (13.5)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96737" w14:textId="12756AE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189 (11.6)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981C5" w14:textId="3D92044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362 (14.8)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45C6" w14:textId="1E4ECAA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38DF752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76DD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D2FB" w14:textId="42CF44D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2551 (62.7)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A0BB" w14:textId="2491602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1037 (64)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EC98" w14:textId="78225C6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1514 (61.8)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41B5" w14:textId="2634093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4A952" w14:textId="2549CE6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2549 (62.6)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0B6A2" w14:textId="1B7F542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1035 (63.9)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B4AD5" w14:textId="7ECB373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1514 (61.8)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8906" w14:textId="6B2065B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0.043</w:t>
            </w:r>
          </w:p>
        </w:tc>
      </w:tr>
      <w:tr w:rsidR="009D62FE" w:rsidRPr="00370255" w14:paraId="3E16908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DE7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FDFC" w14:textId="2998EAB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670 (16.5)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51CA" w14:textId="6A7084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326 (20.1)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706D" w14:textId="799935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344 (14)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C85C" w14:textId="60E60DF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4532" w14:textId="665A125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624 (15.3)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8457D" w14:textId="287E67F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280 (17.3)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E9A56" w14:textId="1467A98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344 (14)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AB7D" w14:textId="085B288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0.081</w:t>
            </w:r>
          </w:p>
        </w:tc>
      </w:tr>
      <w:tr w:rsidR="009D62FE" w:rsidRPr="00370255" w14:paraId="3644707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AA9D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Urban vs. Rural Hospital Location,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0548" w14:textId="348B136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5022" w14:textId="5673107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02F1" w14:textId="174B366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A22D" w14:textId="600ADB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9541" w14:textId="0259900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BB095" w14:textId="40F71CD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23965" w14:textId="6319EB6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9582" w14:textId="6658813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7C96F88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58B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C76D" w14:textId="2E8C621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808 (19.8)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52E1" w14:textId="5A9AE24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238 (14.7)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30A4" w14:textId="02E73E7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570 (23.3)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F88B" w14:textId="4DBDE21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9B4CD" w14:textId="470F7EA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1005 (24.7)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A012D" w14:textId="387B3E7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435 (26.8)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BF9FB" w14:textId="6B1814A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570 (23.3)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1FBD5" w14:textId="783B60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2B40C82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9284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Urban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A280" w14:textId="492AFB2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3263 (80.2)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EC74" w14:textId="10F3077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1383 (85.3)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03D1" w14:textId="56729F2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1880 (76.7)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556C" w14:textId="2FDA04A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EAAC" w14:textId="3859676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3066 (75.3)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CAB8A" w14:textId="58E18D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1186 (73.2)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ABEA" w14:textId="5FEC038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1880 (76.7)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2797" w14:textId="7D1C5D8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5272D29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3D8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Procedural Physician Specialty,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5556" w14:textId="50DD6D8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A56E" w14:textId="59BF0F7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10A1" w14:textId="11C1DA2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B5A6" w14:textId="7EC14DB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36DE3" w14:textId="0F30AB7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B4302" w14:textId="592FDD2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65746" w14:textId="1C44465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176F" w14:textId="50C1EAD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2807827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DFD2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General Surgery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4384" w14:textId="03DBE45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3516 (86.4)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230E" w14:textId="25D4B82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1322 (81.6)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8C8D" w14:textId="6CA9670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2194 (89.6)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ED77" w14:textId="50B7E17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2CBF7" w14:textId="7270CF8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3584 (88)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7A57C" w14:textId="6CD78E6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1390 (85.7)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46F53" w14:textId="247F9E2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2194 (89.6)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7E92" w14:textId="649A52F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0.099</w:t>
            </w:r>
          </w:p>
        </w:tc>
      </w:tr>
      <w:tr w:rsidR="009D62FE" w:rsidRPr="00370255" w14:paraId="6F5F35A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66B2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8A3C" w14:textId="28E0379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555 (13.6)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1C42" w14:textId="3CC10ED2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299 (18.4)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B824" w14:textId="556250E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256 (10.4)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FE58" w14:textId="59CCC27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3178" w14:textId="195C62F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487 (12)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7541" w14:textId="084DD66F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231 (14.3)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AFBFA" w14:textId="2D2809FC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256 (10.4)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9CF5" w14:textId="7FBC1B7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0.099</w:t>
            </w:r>
          </w:p>
        </w:tc>
      </w:tr>
      <w:tr w:rsidR="009D62FE" w:rsidRPr="00370255" w14:paraId="3F92F56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088F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Hospital Teaching Status,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151D" w14:textId="535371AD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D818" w14:textId="433CED63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F367" w14:textId="136BCC4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726F" w14:textId="716C23D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3F920" w14:textId="39D5422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8EA36" w14:textId="4557BC31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DEC2F" w14:textId="51DB7E77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CDB9" w14:textId="2D90975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62FE" w:rsidRPr="00370255" w14:paraId="7719205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117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Teaching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F350" w14:textId="510E539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1844 (45.3)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3A9A" w14:textId="2DA980F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631 (38.9)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BE736" w14:textId="5AC4D3D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1213 (49.5)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BE1D" w14:textId="25C1A3B4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71A8D" w14:textId="554ED370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1936 (47.6)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8004" w14:textId="4C1242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723 (44.6)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60FC3" w14:textId="737C1EA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1213 (49.5)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A4C7" w14:textId="7296450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9D62FE" w:rsidRPr="00370255" w14:paraId="2A18F2F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0DC" w14:textId="77777777" w:rsidR="009D62FE" w:rsidRPr="009D62FE" w:rsidRDefault="009D62FE" w:rsidP="009D62FE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Non-teaching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FA014" w14:textId="3D418B78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2227 (54.7)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F608" w14:textId="16904AC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990 (61.1)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77C9" w14:textId="389128AE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1237 (50.5)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1C8F" w14:textId="162E8E6A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358D0" w14:textId="406FCF09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2135 (52.4)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0C9D" w14:textId="1C6665F6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898 (55.4)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7BB61" w14:textId="1F62521B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1237 (50.5)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31A1" w14:textId="636CFA05" w:rsidR="009D62FE" w:rsidRPr="009D62FE" w:rsidRDefault="009D62FE" w:rsidP="009D62FE">
            <w:pPr>
              <w:spacing w:before="0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9D62FE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</w:tbl>
    <w:p w14:paraId="1A2CA7FF" w14:textId="77777777" w:rsidR="009D62FE" w:rsidRPr="00FA6B86" w:rsidRDefault="009D62FE" w:rsidP="00C17FB3">
      <w:pPr>
        <w:pStyle w:val="BodyText12"/>
        <w:spacing w:after="0"/>
        <w:rPr>
          <w:color w:val="auto"/>
          <w:sz w:val="19"/>
          <w:szCs w:val="19"/>
        </w:rPr>
      </w:pPr>
      <w:r w:rsidRPr="00FA6B86">
        <w:rPr>
          <w:color w:val="auto"/>
          <w:sz w:val="19"/>
          <w:szCs w:val="19"/>
        </w:rPr>
        <w:t>GST: Gripping Surface Technology; SMD: standardized mean difference; SD: standard deviation</w:t>
      </w:r>
      <w:r>
        <w:rPr>
          <w:color w:val="auto"/>
          <w:sz w:val="19"/>
          <w:szCs w:val="19"/>
        </w:rPr>
        <w:t>; MIS: minimally-invasive surgery</w:t>
      </w:r>
    </w:p>
    <w:p w14:paraId="3E35AE10" w14:textId="77777777" w:rsidR="009D62FE" w:rsidRPr="00213084" w:rsidRDefault="009D62FE" w:rsidP="00C17FB3">
      <w:pPr>
        <w:spacing w:before="0"/>
        <w:ind w:left="0"/>
        <w:rPr>
          <w:color w:val="auto"/>
          <w:sz w:val="19"/>
          <w:szCs w:val="19"/>
        </w:rPr>
      </w:pPr>
      <w:r w:rsidRPr="00FA6B86">
        <w:rPr>
          <w:color w:val="auto"/>
          <w:sz w:val="19"/>
          <w:szCs w:val="19"/>
          <w:vertAlign w:val="superscript"/>
        </w:rPr>
        <w:t>a</w:t>
      </w:r>
      <w:r w:rsidRPr="00FA6B86">
        <w:rPr>
          <w:color w:val="auto"/>
          <w:sz w:val="19"/>
          <w:szCs w:val="19"/>
        </w:rPr>
        <w:t xml:space="preserve"> </w:t>
      </w:r>
      <w:r w:rsidRPr="00213084">
        <w:rPr>
          <w:color w:val="auto"/>
          <w:sz w:val="19"/>
          <w:szCs w:val="19"/>
        </w:rPr>
        <w:t>Covariate balancing performed using stable balance weights permitting a maximum SMD of 0.10 of covariates between study comparison groups</w:t>
      </w:r>
    </w:p>
    <w:p w14:paraId="2C638025" w14:textId="77777777" w:rsidR="009D62FE" w:rsidRPr="009D62FE" w:rsidRDefault="009D62FE" w:rsidP="00C17FB3">
      <w:pPr>
        <w:pStyle w:val="BodyText12"/>
        <w:spacing w:after="0"/>
        <w:rPr>
          <w:color w:val="auto"/>
          <w:sz w:val="19"/>
          <w:szCs w:val="19"/>
        </w:rPr>
      </w:pPr>
      <w:r w:rsidRPr="00FA6B86">
        <w:rPr>
          <w:color w:val="auto"/>
          <w:sz w:val="19"/>
          <w:szCs w:val="19"/>
          <w:vertAlign w:val="superscript"/>
        </w:rPr>
        <w:t xml:space="preserve">b </w:t>
      </w:r>
      <w:r w:rsidRPr="00FA6B86">
        <w:rPr>
          <w:color w:val="auto"/>
          <w:sz w:val="19"/>
          <w:szCs w:val="19"/>
        </w:rPr>
        <w:t>Includes the following types of general surgery: abdominal wall, hernia, pancreas, and liver</w:t>
      </w:r>
    </w:p>
    <w:p w14:paraId="1A611AE2" w14:textId="77777777" w:rsidR="00E61170" w:rsidRDefault="00E61170">
      <w:pPr>
        <w:spacing w:before="0" w:after="160" w:line="259" w:lineRule="auto"/>
        <w:ind w:left="0"/>
        <w:rPr>
          <w:b/>
          <w:caps/>
          <w:color w:val="4472C4" w:themeColor="accent1"/>
          <w:sz w:val="32"/>
          <w:szCs w:val="20"/>
        </w:rPr>
      </w:pPr>
      <w:r>
        <w:br w:type="page"/>
      </w:r>
    </w:p>
    <w:p w14:paraId="7DA3DE84" w14:textId="1163AE7C" w:rsidR="00E61170" w:rsidRDefault="00E61170" w:rsidP="00E61170">
      <w:pPr>
        <w:pStyle w:val="Heading1"/>
      </w:pPr>
      <w:r>
        <w:lastRenderedPageBreak/>
        <w:t xml:space="preserve">Supplemental Appendix </w:t>
      </w:r>
      <w:r w:rsidR="004254A9">
        <w:t>C</w:t>
      </w:r>
    </w:p>
    <w:p w14:paraId="129C7859" w14:textId="3829869E" w:rsidR="00E61170" w:rsidRDefault="00E61170" w:rsidP="00E61170">
      <w:pPr>
        <w:pStyle w:val="Heading2"/>
      </w:pPr>
      <w:r w:rsidRPr="005B3127">
        <w:t xml:space="preserve">Supplemental Appendix </w:t>
      </w:r>
      <w:r w:rsidR="004254A9">
        <w:t>C</w:t>
      </w:r>
      <w:r w:rsidRPr="005B3127">
        <w:t xml:space="preserve">, Table 1. Patient, hospital, provider, and procedure characteristics of the </w:t>
      </w:r>
      <w:r>
        <w:t>thoracic</w:t>
      </w:r>
      <w:r w:rsidRPr="005B3127">
        <w:t xml:space="preserve"> surgery cohort</w:t>
      </w:r>
      <w:r>
        <w:t xml:space="preserve"> with </w:t>
      </w:r>
      <w:r w:rsidR="00723243">
        <w:t>a valid operating room time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080"/>
        <w:gridCol w:w="1080"/>
        <w:gridCol w:w="630"/>
        <w:gridCol w:w="1080"/>
        <w:gridCol w:w="1080"/>
        <w:gridCol w:w="1080"/>
        <w:gridCol w:w="715"/>
      </w:tblGrid>
      <w:tr w:rsidR="004E535D" w:rsidRPr="00606739" w14:paraId="2AB6B356" w14:textId="77777777" w:rsidTr="00C17FB3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C7FB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C0D4" w14:textId="77777777" w:rsidR="004E535D" w:rsidRPr="00606739" w:rsidRDefault="004E535D" w:rsidP="004A2E39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Prior to Covariate Balancing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33EC" w14:textId="2BFD1798" w:rsidR="004E535D" w:rsidRPr="00384C87" w:rsidRDefault="004E535D" w:rsidP="004A2E39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After Covariate Balancing</w:t>
            </w:r>
            <w:r w:rsidR="00384C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E535D" w:rsidRPr="00606739" w14:paraId="65151A1D" w14:textId="77777777" w:rsidTr="00C17FB3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279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Covariate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A9B1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CE0E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Standard Reload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85D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GST Reload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335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C5D4D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443E5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Standard Reload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D5167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GST Reload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8B282" w14:textId="77777777" w:rsidR="004E535D" w:rsidRPr="00606739" w:rsidRDefault="004E535D" w:rsidP="004A2E39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SMD</w:t>
            </w:r>
          </w:p>
        </w:tc>
      </w:tr>
      <w:tr w:rsidR="004E535D" w:rsidRPr="00606739" w14:paraId="25B3098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228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B0C0" w14:textId="0C113DC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9847" w14:textId="6AA8422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D686" w14:textId="16E72D6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C0C1" w14:textId="6A886C9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5925" w14:textId="248AF23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C0A6" w14:textId="5D53D67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8E4D" w14:textId="3420516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EC54" w14:textId="4011BC3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03449B3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CDE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Age, mean 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382A" w14:textId="343BE59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62.7 (13.1)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8317" w14:textId="3D7B80F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62.3 (14.2)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EF69" w14:textId="3FD700F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62.9 (12.5)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51C2" w14:textId="26C145D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454F" w14:textId="66A0DE2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62.5 (12.1)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CCA1" w14:textId="3A626FB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 (11.3)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09BE" w14:textId="459A44A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62.9 (12.5)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7BEA" w14:textId="45072A5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0.066</w:t>
            </w:r>
          </w:p>
        </w:tc>
      </w:tr>
      <w:tr w:rsidR="004E535D" w:rsidRPr="00606739" w14:paraId="36C34CE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4A3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Age category, years,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CB80" w14:textId="7419F8E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C8D7" w14:textId="7CC0350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A3B1" w14:textId="53C10B7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90FF" w14:textId="57B888A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5C5A" w14:textId="54695CD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E11B" w14:textId="7AE4BA3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9EC0" w14:textId="54337DF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12B3" w14:textId="20E7294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0E6D8A2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E5F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18-34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02E7" w14:textId="144222C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 (4.3)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4371" w14:textId="5CA47C5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(5.3)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12A1" w14:textId="643A6AD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(3.8)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7664" w14:textId="0AD23D3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B43E" w14:textId="2B3227D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(3.1)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872A" w14:textId="532E68E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(1.8)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2B87" w14:textId="5D9B68B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(3.8)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A8A5" w14:textId="2EE39AB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0.089</w:t>
            </w:r>
          </w:p>
        </w:tc>
      </w:tr>
      <w:tr w:rsidR="004E535D" w:rsidRPr="00606739" w14:paraId="108F567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7B9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35-44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5099" w14:textId="28CE035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 (5.1)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E6DA" w14:textId="186B45A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(6)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4158" w14:textId="1823A60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 (4.6)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8217" w14:textId="44E50EF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A43D" w14:textId="2A5B90B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 (4.4)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A9FA" w14:textId="192525A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(4)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B24B" w14:textId="662BEBD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 (4.6)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8BE3" w14:textId="285AFFB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0.025</w:t>
            </w:r>
          </w:p>
        </w:tc>
      </w:tr>
      <w:tr w:rsidR="004E535D" w:rsidRPr="00606739" w14:paraId="7CA996A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6C6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45-54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C111" w14:textId="72494BB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 (11.2)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7BAD" w14:textId="6103D0A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 (12.5)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4ECD" w14:textId="2404153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(10.5)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D5BA" w14:textId="65687B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36CF" w14:textId="344905B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 (11.7)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6EF3" w14:textId="4DE9955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 (13.9)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529F" w14:textId="400FF23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(10.5)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5848" w14:textId="4FCBA04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1ECE89C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407E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55-64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CED" w14:textId="54AAB4E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221 (29.9)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210E" w14:textId="41540A1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 (25.7)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F193" w14:textId="24E8656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 (32.3)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65EE" w14:textId="7F21811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008D" w14:textId="394083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 (32.4)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F7B1" w14:textId="609450B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 (32.7)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0C4E" w14:textId="6653953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 (32.3)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DF5C" w14:textId="72EB14C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0.009</w:t>
            </w:r>
          </w:p>
        </w:tc>
      </w:tr>
      <w:tr w:rsidR="004E535D" w:rsidRPr="00606739" w14:paraId="5ED6A3E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B27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65+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6007" w14:textId="0E7D9AD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365 (49.4)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C5EF" w14:textId="2F152DA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 (50.6)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300D" w14:textId="68493FC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231 (48.7)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2E7A" w14:textId="549BCAA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CA4D" w14:textId="6CBC9EE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357 (48.3)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A67E" w14:textId="6796B7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 (47.6)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044B" w14:textId="53CAA03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231 (48.7)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F86E3" w14:textId="05FBF62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</w:tr>
      <w:tr w:rsidR="004E535D" w:rsidRPr="00606739" w14:paraId="142658A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56B" w14:textId="0E4025E1" w:rsidR="004E535D" w:rsidRPr="00606739" w:rsidRDefault="0034025A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Sex</w:t>
            </w:r>
            <w:r w:rsidR="004E535D"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576B" w14:textId="6C2B1ED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6CEE" w14:textId="66F6292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9DC3" w14:textId="5D09505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F743" w14:textId="0807987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B2BC" w14:textId="5255269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B7A1" w14:textId="41C91A4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37374" w14:textId="4D81CA9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0C6C" w14:textId="316C6CC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3F50119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310B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45F1" w14:textId="5F50466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364 (49.3)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0B50" w14:textId="0E5DB08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 (48.3)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D0F5" w14:textId="20AA4F4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 (49.8)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1920" w14:textId="4B2E01F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BD76" w14:textId="24872F8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379 (51.3)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3BB" w14:textId="191133C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 (54.1)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5AF0" w14:textId="4DF7B09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 (49.8)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6008" w14:textId="1AA4F8F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0.086</w:t>
            </w:r>
          </w:p>
        </w:tc>
      </w:tr>
      <w:tr w:rsidR="004E535D" w:rsidRPr="00606739" w14:paraId="5D3CA74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D80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D3EA" w14:textId="38E5284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 (50.7)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A121" w14:textId="0F84FAC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 (51.7)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6920" w14:textId="2A29FFB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238 (50.2)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A6F3" w14:textId="290E051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8634" w14:textId="3D06548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 (48.7)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4F21" w14:textId="1534716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 (45.9)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A7D0" w14:textId="2D32704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238 (50.2)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B619" w14:textId="2EC661C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0.086</w:t>
            </w:r>
          </w:p>
        </w:tc>
      </w:tr>
      <w:tr w:rsidR="004E535D" w:rsidRPr="00606739" w14:paraId="06756B8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886F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F505" w14:textId="5ECCD6C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B3D5" w14:textId="111D4DA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C553" w14:textId="7299BE9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DDE9" w14:textId="7E923FD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2EE7" w14:textId="63F3DB4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260A" w14:textId="3832FBA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2A79" w14:textId="2CB007A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1974" w14:textId="06EED7C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15A8D6F6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1113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DE3E" w14:textId="18BF451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662 (89.6)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D048" w14:textId="1489EBC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 (83)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393D" w14:textId="0525355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442 (93.2)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C641" w14:textId="73AA02E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976F" w14:textId="4BA54B6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689 (93.2)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65C7" w14:textId="681ABC9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247 (93.2)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3EB6" w14:textId="6DCFCC7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442 (93.2)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A788" w14:textId="097CB44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0.002</w:t>
            </w:r>
          </w:p>
        </w:tc>
      </w:tr>
      <w:tr w:rsidR="004E535D" w:rsidRPr="00606739" w14:paraId="12F49A6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AF2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African 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75A5" w14:textId="4A57734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 (6)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0977" w14:textId="40B9AFF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 (8.3)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01DB" w14:textId="4628FEC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 (4.6)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106A" w14:textId="1B98E34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94E4" w14:textId="3D40038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 (3.7)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B543" w14:textId="647EF44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(1.9)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9B4A" w14:textId="7AAE416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 (4.6)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3875" w14:textId="0CA8570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1D3FF81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ABC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9E8C" w14:textId="35F4C97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 (4.5)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28F1" w14:textId="07F2625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(8.7)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755A" w14:textId="295372A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(2.1)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C255" w14:textId="085F97C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F90A" w14:textId="75A40D2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(3.1)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DD62" w14:textId="13B18B7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(4.9)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D00B" w14:textId="1FE0E59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(2.1)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0EDC" w14:textId="7AF8761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7FBC18D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9965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Marital Status,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8804" w14:textId="68B2DED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D081" w14:textId="7FC864B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B08C" w14:textId="75A278D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8982" w14:textId="3324E78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FEDE" w14:textId="163DB40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75CB" w14:textId="4E4F328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E334" w14:textId="2AD4479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48D5" w14:textId="0A29F2C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2A28779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3D2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Married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C228" w14:textId="46A0D08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 (56.8)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3D8A" w14:textId="3042966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 (58.1)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BC24" w14:textId="4557BE1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266 (56.1)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5EDC" w14:textId="43A6325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F716" w14:textId="574B732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428 (57.9)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E6AD" w14:textId="38A343E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 (61.1)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52F8" w14:textId="12C7983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266 (56.1)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69896" w14:textId="2F07134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602EBFC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E5F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Single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8E5" w14:textId="1D9D0D7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319 (43.2)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9917" w14:textId="70A8B50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 (41.9)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09E1" w14:textId="26C07CB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 (43.9)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E6C3" w14:textId="5CFA168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8A181" w14:textId="441E626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311 (42.1)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A376" w14:textId="4DD8F98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 (38.9)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B849" w14:textId="5BD2DAD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 (43.9)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C13B" w14:textId="32DB0FE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3A1FF49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E0F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Payor,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5AF1" w14:textId="7F1041F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7BD6" w14:textId="43672FE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81A1" w14:textId="1512F0D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E2DE" w14:textId="3A796AE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2F59" w14:textId="3CF59AD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34DB" w14:textId="3CC438F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B95C" w14:textId="20C2E9C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C562" w14:textId="45D7AF2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40FB3BF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407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Commercial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D9D1" w14:textId="40945D8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215 (29.1)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D16A" w14:textId="5C6B0AB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 (30.9)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829D" w14:textId="04766AD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 (28.1)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6FDE" w14:textId="0B770E0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5F47" w14:textId="428FB9F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 (28.6)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1982" w14:textId="2384667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 (29.6)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6DA9" w14:textId="2C044CF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 (28.1)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D9A5" w14:textId="34CDFE2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0.034</w:t>
            </w:r>
          </w:p>
        </w:tc>
      </w:tr>
      <w:tr w:rsidR="004E535D" w:rsidRPr="00606739" w14:paraId="4F80CAF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FAB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Medicaid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1F49" w14:textId="574F128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 (11.4)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2E42" w14:textId="38E0A8E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 (9.1)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46DD" w14:textId="7416880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 (12.7)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3832" w14:textId="1E28562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9A92" w14:textId="5739653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 (11.6)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CD05" w14:textId="4BF4BA0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 (9.8)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2DEE" w14:textId="21ED2D3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 (12.7)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D9A2" w14:textId="61AE711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0182E5F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2B1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Medicare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5C2B" w14:textId="43A96B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 (56.8)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BC7C" w14:textId="3658B70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 (55.5)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92E0" w14:textId="407CA39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273 (57.6)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6D32" w14:textId="0CCA650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FE7D" w14:textId="4B20A8D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 (57.5)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EDC2" w14:textId="139B487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 (57.4)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7FA" w14:textId="555F5A1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273 (57.6)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1D1D" w14:textId="186DF3F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0.003</w:t>
            </w:r>
          </w:p>
        </w:tc>
      </w:tr>
      <w:tr w:rsidR="004E535D" w:rsidRPr="00606739" w14:paraId="11581CF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DA2B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5D04" w14:textId="0F01961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(2.7)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4D0A" w14:textId="3134CEB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(4.5)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4E0D" w14:textId="21D84CF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(1.7)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2542" w14:textId="7F9B367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3B54" w14:textId="1B6249B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(2.2)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E401" w14:textId="04F949A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(3.1)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AFB7" w14:textId="29CAD54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(1.7)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BF8C" w14:textId="6942241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0.069</w:t>
            </w:r>
          </w:p>
        </w:tc>
      </w:tr>
      <w:tr w:rsidR="004E535D" w:rsidRPr="00606739" w14:paraId="01A456F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DDD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Weighted Elixhauser Score,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C473" w14:textId="28C8AC0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51B5" w14:textId="1A2BCC0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761B" w14:textId="7348630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AC20" w14:textId="2B19E15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0F195" w14:textId="15177E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D68A" w14:textId="745E955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5E3F" w14:textId="4D5852A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893B" w14:textId="3DB89F2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4D2E3C2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32A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&lt;4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318B" w14:textId="281DCF5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 (32.5)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51B7" w14:textId="2E0A168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 (38.5)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BC1" w14:textId="57F6E5A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 (29.1)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1B2C" w14:textId="2AE1E0E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3B93" w14:textId="1BA4704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 (29.4)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7961" w14:textId="7FEF1E1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 (29.9)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4532" w14:textId="25D6989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 (29.1)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6987" w14:textId="6478334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0.017</w:t>
            </w:r>
          </w:p>
        </w:tc>
      </w:tr>
      <w:tr w:rsidR="004E535D" w:rsidRPr="00606739" w14:paraId="0A3A0C8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0E6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4 and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420B" w14:textId="42DFEFC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213 (28.8)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531A" w14:textId="6D222BF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 (25.7)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D247" w14:textId="49B0528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 (30.6)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D2B8" w14:textId="7983340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D063" w14:textId="29BB230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237 (32)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1D09" w14:textId="69B5137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 (34.6)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CF84" w14:textId="757AD82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 (30.6)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CE59" w14:textId="020CAB3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0.091</w:t>
            </w:r>
          </w:p>
        </w:tc>
      </w:tr>
      <w:tr w:rsidR="004E535D" w:rsidRPr="00606739" w14:paraId="53336D6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ECA9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&gt;7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0A20" w14:textId="7CEC89F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286 (38.7)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5BD9" w14:textId="060CA8D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 (35.8)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EBB" w14:textId="77B261D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 (40.3)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0692" w14:textId="2CC03ED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D013" w14:textId="5996B1A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285 (38.6)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67AF" w14:textId="4C0FE5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 (35.5)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64EF" w14:textId="7AA47AC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 (40.3)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2627" w14:textId="06E9E54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1FC6250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E78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Year of Index,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F38F" w14:textId="3C6E4CA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996E" w14:textId="1B53F72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AB2" w14:textId="5B983FB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87F4" w14:textId="6AE54DE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5258" w14:textId="54C3835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9E03" w14:textId="46237DB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9ABB" w14:textId="0C55E9E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AFE8" w14:textId="61DCEC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1E4C6D6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78C2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68D2" w14:textId="3239BDB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(3.1)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890" w14:textId="7CD357F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(4.2)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6F9A" w14:textId="7B71128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(2.5)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2A46" w14:textId="642282B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6798" w14:textId="01BC1CD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F37C" w14:textId="517EE48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(1.1)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978B" w14:textId="1CABA4A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(2.5)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6B83" w14:textId="41BD8D4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0.074</w:t>
            </w:r>
          </w:p>
        </w:tc>
      </w:tr>
      <w:tr w:rsidR="004E535D" w:rsidRPr="00606739" w14:paraId="719CD39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3EE9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6995" w14:textId="3C4036C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 (27.6)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334" w14:textId="264FE51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 (52.8)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FC99" w14:textId="5237388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 (13.5)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67F3" w14:textId="124F86B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C48B" w14:textId="0C83D77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 (15.3)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FE94" w14:textId="2FFEF43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 (18.5)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7E29" w14:textId="18D37DB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 (13.5)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B140" w14:textId="3D3F9C4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62F6AEF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510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3E5F" w14:textId="0CAD7EF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 (22.3)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87E5" w14:textId="51E67C4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 (18.5)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3DAC" w14:textId="77804A9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 (24.5)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562" w14:textId="1802622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1201" w14:textId="1CCBA79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174 (23.5)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7E84" w14:textId="4866A5B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 (21.9)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52BC" w14:textId="2651D50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 (24.5)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ECC2" w14:textId="3FC35BF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0.066</w:t>
            </w:r>
          </w:p>
        </w:tc>
      </w:tr>
      <w:tr w:rsidR="004E535D" w:rsidRPr="00606739" w14:paraId="0D85289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197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1BE" w14:textId="281A575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 (22.5)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AF3B" w14:textId="77F43E5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 (17)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2FAB" w14:textId="13A7283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 (25.5)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86AB" w14:textId="1D31B52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15E8" w14:textId="5D14D1A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 (26.9)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1935" w14:textId="55B6E54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 (29.3)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DB60" w14:textId="350D9AD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 (25.5)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B289" w14:textId="5BE2334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2531482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F72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A9CA" w14:textId="44F7C85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 (12.6)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67E6" w14:textId="1E05C58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(2.6)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C144" w14:textId="53DB39E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 (18.1)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17F6" w14:textId="1A2A801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EC12" w14:textId="1BC91F4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 (17.6)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2EC1" w14:textId="732C597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 (16.5)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6F25" w14:textId="3ED45EB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 (18.1)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876E" w14:textId="1550106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1B98D2E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4B1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D0CD" w14:textId="43AABC4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(7.7)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34E5" w14:textId="7A13BDA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(2.6)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08BD" w14:textId="79E81F3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(10.5)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0271" w14:textId="305EC7C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8357" w14:textId="201DFFA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 (10)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75B9" w14:textId="53AE61E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 (8.9)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213C" w14:textId="0571D81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(10.5)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CB58" w14:textId="75177F4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14E614A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D69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E1A4" w14:textId="02F3BF8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 (4.2)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2B05" w14:textId="45E2967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(2.3)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1B83" w14:textId="79ED931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 (5.3)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2903" w14:textId="147A873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2950" w14:textId="3DBE1CB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 (4.7)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B801" w14:textId="3E75D17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(3.8)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E550" w14:textId="258B038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 (5.3)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1DEF" w14:textId="440C5E9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434B394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C7F8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Surgical Approach,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609E" w14:textId="567CF91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59F9" w14:textId="5B56F5E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97B9" w14:textId="4B53AE3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6E1E" w14:textId="4312881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73E8" w14:textId="48EFBDC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3A43" w14:textId="088D78E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F1E8" w14:textId="2B43C6D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3BC1" w14:textId="5727091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0E6B499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ED0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421C" w14:textId="77A0A68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 (55.6)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1020" w14:textId="62FAE0E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 (71.3)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8174" w14:textId="14D3A60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 (46.8)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1336" w14:textId="50B467A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D0D1" w14:textId="6F70519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352 (47.6)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9F5E" w14:textId="7051F16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 (49)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B0E4" w14:textId="1B41895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 (46.8)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E934" w14:textId="61CD065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0.048</w:t>
            </w:r>
          </w:p>
        </w:tc>
      </w:tr>
      <w:tr w:rsidR="004E535D" w:rsidRPr="00606739" w14:paraId="0BA89A6F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CDD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Open Surgery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ABEB" w14:textId="042AE4E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328 (44.4)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23D8" w14:textId="003E9C0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 (28.7)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0EA1" w14:textId="4E69C23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252 (53.2)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0564" w14:textId="011C7CE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8B12" w14:textId="4D15E41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387 (52.4)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FECA" w14:textId="4ADFB05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 (51)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6FA4" w14:textId="60A1881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252 (53.2)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9B67" w14:textId="4F3C4CB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0.048</w:t>
            </w:r>
          </w:p>
        </w:tc>
      </w:tr>
      <w:tr w:rsidR="004E535D" w:rsidRPr="00606739" w14:paraId="2197E2FA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49E5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Admission Type,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D186" w14:textId="3E1C8DD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DAC5" w14:textId="65E556D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9049" w14:textId="4C2B586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F664" w14:textId="7A9DE0F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4B2B" w14:textId="6202217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9F98" w14:textId="08E1492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3E25" w14:textId="0468420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E68F" w14:textId="30B309C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30F1B65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615E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Elective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371B" w14:textId="06C3948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579 (78.3)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C61F" w14:textId="5832C69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 (72.5)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7FC2" w14:textId="37B29B7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387 (81.6)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0FEA" w14:textId="3326BC7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6710" w14:textId="1D69ECA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599 (81)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AF99" w14:textId="4B2BAC5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 (79.9)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51CD" w14:textId="78A1EB0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387 (81.6)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21C6" w14:textId="3F0AF8C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0.039</w:t>
            </w:r>
          </w:p>
        </w:tc>
      </w:tr>
      <w:tr w:rsidR="004E535D" w:rsidRPr="00606739" w14:paraId="24A5ED5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3856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Emergency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1F32" w14:textId="51DFB6C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 (16.6)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A6D7" w14:textId="358463B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(21.5)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729A" w14:textId="6BFFBBE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 (13.9)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5863" w14:textId="3075ED4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8AA9" w14:textId="5D4D47B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 (15.4)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2DD2" w14:textId="484B11C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(18)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7C27" w14:textId="48707E4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 (13.9)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BE" w14:textId="78EC17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67F26CCD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EC43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Urgent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8F05" w14:textId="7AA0160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 (5)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9400" w14:textId="7066C6B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(6)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8E07" w14:textId="3E09576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 (4.4)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8E11" w14:textId="0E01F4D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EED3" w14:textId="398EE99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 (3.6)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0DE3" w14:textId="5ACD4A9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9369" w14:textId="40A0ACF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 (4.4)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E3BB" w14:textId="05BAAE4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3FD0981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5A7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Anatomy of Procedure,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5810" w14:textId="1B09460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22F9" w14:textId="50021A1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7708" w14:textId="0F82153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602B" w14:textId="173F163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51E6" w14:textId="5E1D942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BD31" w14:textId="743905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FC6F" w14:textId="26EB1D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FD12" w14:textId="6EEDCBD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2554B5D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02F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Lung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9627" w14:textId="6795D60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609 (82.4)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3029" w14:textId="5064E49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 (81.9)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4E25" w14:textId="59D5B2A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392 (82.7)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8C39" w14:textId="428C342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5C0C" w14:textId="4504A4A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 (84.1)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FD38" w14:textId="3290ACA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229 (86.6)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246A" w14:textId="7C2092D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392 (82.7)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AC88" w14:textId="208E9E4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4766A8B2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004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  <w:r w:rsidRPr="00606739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146A" w14:textId="584FAF8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 (17.6)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3F9" w14:textId="137C908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(18.1)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4633" w14:textId="023C5C9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 (17.3)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C70D" w14:textId="220F124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2439" w14:textId="26B7513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 (15.9)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8B21" w14:textId="4CF31D1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 (13.4)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4475" w14:textId="565E9FF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 (17.3)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23AE" w14:textId="0FC1430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21294D7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9060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Staple Size,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994E" w14:textId="0ED32CF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046E" w14:textId="4E3E7EA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A131" w14:textId="03ADA26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953E" w14:textId="7E45A1F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2717" w14:textId="3C3E16F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86B5" w14:textId="558E52C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9036" w14:textId="4FE987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6C3E" w14:textId="7016EAD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58C07A9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20C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45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A273" w14:textId="6190C8E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 (13.7)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D251" w14:textId="6848D94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 (23)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64A3" w14:textId="5BABE0C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 (8.4)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9AAE" w14:textId="2B47EF4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DA68" w14:textId="7D732F8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 (10)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8F6B" w14:textId="71B6C93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 (12.7)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A1DB" w14:textId="3048C66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 (8.4)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5248" w14:textId="603772C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2552AFA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B94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60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AAB9" w14:textId="3CB1E03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638 (86.3)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BB9" w14:textId="2F08F0C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 (77)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EAC0" w14:textId="7321825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 (91.6)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6BC1" w14:textId="61CCDFE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9C73" w14:textId="6CB6998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665 (90)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CBF5" w14:textId="303BF7C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231 (87.3)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4A39" w14:textId="112FE85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 (91.6)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4CD7" w14:textId="4FE3306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71F6583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0B9C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Setting of Care,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4D5F" w14:textId="4EA1319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E5FE" w14:textId="7F8E694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08C1" w14:textId="2B8F3BB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B8E4" w14:textId="52B98A1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E86E" w14:textId="569F9F6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A97D" w14:textId="52131DF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FEF9" w14:textId="3821FA7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52C7" w14:textId="2D27327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50B49B9B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DBA1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Inpatient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5D45" w14:textId="512273B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739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93B" w14:textId="49D1175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265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2C1D" w14:textId="2274F62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 (100)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E5316" w14:textId="532539C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6B41" w14:textId="763F7B0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739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649E" w14:textId="6AE10FE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265 (100)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F098" w14:textId="4CC2903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 (100)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BFF9" w14:textId="42C6AD3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4E535D" w:rsidRPr="00606739" w14:paraId="620C50F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595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Outpatient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9AAA" w14:textId="36E9960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34CF" w14:textId="3A2C77A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ED3A" w14:textId="3D350AB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7FA6" w14:textId="5627500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B1EA" w14:textId="56F84DD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10BC" w14:textId="0ECE0B3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D504" w14:textId="119110F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B054" w14:textId="0545120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 </w:t>
            </w:r>
          </w:p>
        </w:tc>
      </w:tr>
      <w:tr w:rsidR="004E535D" w:rsidRPr="00606739" w14:paraId="42E370B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0F3F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Number Hospital Beds,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97BD" w14:textId="0D35396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FBCF" w14:textId="73833F9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1F59" w14:textId="3F4C728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6994" w14:textId="0D43F95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4136" w14:textId="28B8FE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846B" w14:textId="1C77D52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C182" w14:textId="03EBD50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5A63" w14:textId="6F657F3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6A0BE2B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3C6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BDDB" w14:textId="3660825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277 (37.5)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6CFA" w14:textId="18481F9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 (69.8)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7462" w14:textId="139A1C7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 (19.4)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AAF8" w14:textId="29F69D8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BDFF" w14:textId="257C364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 (19.5)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8134" w14:textId="7003FCA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 (19.5)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901E" w14:textId="15CA461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 (19.4)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9BC6" w14:textId="5F2C89F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0.003</w:t>
            </w:r>
          </w:p>
        </w:tc>
      </w:tr>
      <w:tr w:rsidR="004E535D" w:rsidRPr="00606739" w14:paraId="5D97065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0342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400-499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DC16" w14:textId="3A23F36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 (49.7)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FB0E" w14:textId="3E20424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 (13.2)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115E" w14:textId="451875B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332 (70)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0F59" w14:textId="1724AE3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BF1E" w14:textId="7DC28CC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 (68.8)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D06B" w14:textId="1DFD82B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 (66.7)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6FA3" w14:textId="34DC11E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332 (70)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A718" w14:textId="4190870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7E6A3F7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0B7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500+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1B0C" w14:textId="681A7B2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 (12.9)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6889" w14:textId="29A2E08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 (17)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2D0E" w14:textId="69F212E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(10.5)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5165" w14:textId="4109311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6B54" w14:textId="1DE697E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 (11.7)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54F9" w14:textId="52A5DF7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 (13.8)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BE07" w14:textId="4651CF0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(10.5)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1032" w14:textId="0BED5B3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0.087</w:t>
            </w:r>
          </w:p>
        </w:tc>
      </w:tr>
      <w:tr w:rsidR="004E535D" w:rsidRPr="00606739" w14:paraId="77E35EF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78E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Hospital Procedural Volume,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2A83" w14:textId="69F462C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BAF5" w14:textId="39057E4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1AE7" w14:textId="51F3D55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D7D9" w14:textId="3AD28F7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880E" w14:textId="528B127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7454" w14:textId="6363E40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7BED" w14:textId="6DEFA17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C22E5" w14:textId="5FD2220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1BD09F9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1746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1-1999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C7DA" w14:textId="36D3E14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227 (30.7)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AD7E" w14:textId="59E1F92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 (55.1)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9690" w14:textId="5A7308E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 (17.1)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D958" w14:textId="0100A6B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E64E" w14:textId="0C43D81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 (17.2)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EFF0" w14:textId="53F6348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 (17.3)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AD78" w14:textId="6C411B0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 (17.1)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1EC" w14:textId="640C1CF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0.005</w:t>
            </w:r>
          </w:p>
        </w:tc>
      </w:tr>
      <w:tr w:rsidR="004E535D" w:rsidRPr="00606739" w14:paraId="0ACBF5DE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14A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2000-3199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20E9" w14:textId="4FD29DC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333 (45.1)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59FF" w14:textId="7DD8EAA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 (24.2)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4CD2" w14:textId="2D187E1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 (56.8)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158B" w14:textId="5DEFD2A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35B6" w14:textId="113F940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 (55.2)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5425" w14:textId="5430B5F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 (52.5)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DECA" w14:textId="610EC53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 (56.8)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D2EE" w14:textId="1FC6CB0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21B0729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ED5C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3200+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C69A" w14:textId="119559E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179 (24.2)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D62A" w14:textId="0DB9D6F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 (20.8)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E964" w14:textId="2C36949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 (26.2)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7CE5" w14:textId="437FD63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F52" w14:textId="34E65EB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 (27.6)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41E" w14:textId="55023D3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 (30.2)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701A" w14:textId="1FF32C6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 (26.2)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835E" w14:textId="72F9782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18D63DF0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CC3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Provider Region,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D043" w14:textId="2D5CFE4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4F65" w14:textId="4AFDE69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79E2" w14:textId="434CDAF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A2AD" w14:textId="025BBC7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9CF0" w14:textId="72B8A21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9813" w14:textId="08F3577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F887" w14:textId="4172C55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34E6" w14:textId="48C40DA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08135FE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E69E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Midwest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31B5" w14:textId="00D6382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(1.8)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E5C3" w14:textId="29DCA9E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(2.3)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5117" w14:textId="46A87EB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(1.5)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C4BC" w14:textId="2A35EDD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30EC" w14:textId="61609BA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(0.9)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924B" w14:textId="7705EEA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28CE" w14:textId="1D97D95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(1.5)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2D58" w14:textId="274D498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0.099</w:t>
            </w:r>
          </w:p>
        </w:tc>
      </w:tr>
      <w:tr w:rsidR="004E535D" w:rsidRPr="00606739" w14:paraId="398B7FA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5EA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Northeast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D2AA" w14:textId="4DE44D5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(2.2)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A9BC" w14:textId="68F3AA7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(1.9)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7361" w14:textId="148E6EA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(2.3)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2129" w14:textId="12FF87E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0254" w14:textId="4C47F8B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(1.9)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2197" w14:textId="1C774D6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(1.1)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65DD" w14:textId="0E18749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(2.3)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981D" w14:textId="53DE751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0.093</w:t>
            </w:r>
          </w:p>
        </w:tc>
      </w:tr>
      <w:tr w:rsidR="004E535D" w:rsidRPr="00606739" w14:paraId="12C4A9D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11D2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6B33" w14:textId="1BF0BDD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526 (71.2)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4910" w14:textId="3034C4C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 (53.6)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B3DF" w14:textId="7822E61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 (81)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950" w14:textId="36D71A1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977C" w14:textId="23FA952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609 (82.4)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5D71" w14:textId="406067B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225 (84.9)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9961" w14:textId="6FD80EE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 (81)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1CA5" w14:textId="656B78F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0.079</w:t>
            </w:r>
          </w:p>
        </w:tc>
      </w:tr>
      <w:tr w:rsidR="004E535D" w:rsidRPr="00606739" w14:paraId="4C15294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339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96F1" w14:textId="4990048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184 (24.9)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6F19" w14:textId="76FD298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 (42.3)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D9DE" w14:textId="4FF202D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 (15.2)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CD92" w14:textId="1677986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5586" w14:textId="08587F2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 (14.8)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B658" w14:textId="675B16F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 (14)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1E71" w14:textId="2B197A8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 (15.2)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BD8A" w14:textId="38025A2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</w:tr>
      <w:tr w:rsidR="004E535D" w:rsidRPr="00606739" w14:paraId="7BFFEC5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F73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Urban vs. Rural Hospital Location,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3AA4" w14:textId="11D0E67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7395" w14:textId="352F303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D1FB" w14:textId="7530805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3C29" w14:textId="37572C6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D0A8" w14:textId="7969460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75C0" w14:textId="71866BB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33D9" w14:textId="4A961A4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D14A" w14:textId="373680C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71606894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5AAA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E0E2" w14:textId="77115A7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 (25.3)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0FA0" w14:textId="74B6C77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 (42.6)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3894" w14:textId="3ABD710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 (15.6)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5C3B" w14:textId="726A109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34CE" w14:textId="7D80200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 (15)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6F7E" w14:textId="5D2966A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 (14)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1881" w14:textId="0185B0C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 (15.6)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DDB6" w14:textId="0DE6041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0.032</w:t>
            </w:r>
          </w:p>
        </w:tc>
      </w:tr>
      <w:tr w:rsidR="004E535D" w:rsidRPr="00606739" w14:paraId="29A5EEF7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F153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Urban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C4DB" w14:textId="0FD1000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 (74.7)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FF3E" w14:textId="542C63C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 (57.4)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C6C3" w14:textId="39DD433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 (84.4)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0D7E" w14:textId="4A3F0EF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6EC4" w14:textId="0790733C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628 (85)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46CB" w14:textId="0AFD793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 (86)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1AC" w14:textId="1241689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 (84.4)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BAED" w14:textId="63D31EE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0.032</w:t>
            </w:r>
          </w:p>
        </w:tc>
      </w:tr>
      <w:tr w:rsidR="004E535D" w:rsidRPr="00606739" w14:paraId="7D57FF31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D8A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Procedural Physician Specialty,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BFBC" w14:textId="2EBFD3A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58A7" w14:textId="5B466CB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D1D8" w14:textId="1E8714D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F069" w14:textId="6B3F2B1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B4AD" w14:textId="6173057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2419" w14:textId="2704BFB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7EFD" w14:textId="032CAEA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9AAE" w14:textId="0B1C84B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328B0B79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EFEA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Thoracic Surgery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BA41" w14:textId="2C50FC8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439 (59.4)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05B6" w14:textId="1CCF510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 (29.1)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F67F" w14:textId="18EBAA4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362 (76.4)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6F1B" w14:textId="5FA7072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3A25" w14:textId="0D06625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 (74.7)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8763" w14:textId="55CB9BA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190 (71.8)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DB06" w14:textId="02842A8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362 (76.4)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4AF9" w14:textId="117B9BF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7924ED38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2B5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C3C0" w14:textId="680FCB2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 (40.6)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66DC" w14:textId="256A8A4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188 (70.9)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ABAF" w14:textId="7501E81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 (23.6)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4765" w14:textId="551613A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D0F9" w14:textId="385FAEF6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 (25.3)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ADC9" w14:textId="141510C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 (28.2)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BCE1" w14:textId="6416D4F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 (23.6)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DACF" w14:textId="245B672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4E535D" w:rsidRPr="00606739" w14:paraId="0337809C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C20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>Hospital Teaching Status,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A387" w14:textId="7C2E3D21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4BF6" w14:textId="4260072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BCEA4" w14:textId="03362AB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6536" w14:textId="4768F459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975F" w14:textId="715F00D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C751" w14:textId="64F4C48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43EB" w14:textId="1CEE917B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71E0" w14:textId="1BE5086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35D" w:rsidRPr="00606739" w14:paraId="7DA63FA3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92C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Teaching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DED0" w14:textId="1D0E213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283 (38.3)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BA62" w14:textId="00D7342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 (57.7)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1838" w14:textId="5D76E714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 (27.4)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F549" w14:textId="4E0BD030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BC4D" w14:textId="1A594A28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 (27.2)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9418" w14:textId="0D1CF31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 (26.8)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0016" w14:textId="2F0859DA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 (27.4)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1BA4" w14:textId="3ACC1A9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0.012</w:t>
            </w:r>
          </w:p>
        </w:tc>
      </w:tr>
      <w:tr w:rsidR="004E535D" w:rsidRPr="00606739" w14:paraId="0D610115" w14:textId="77777777" w:rsidTr="00C17FB3">
        <w:trPr>
          <w:trHeight w:val="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0FB" w14:textId="77777777" w:rsidR="004E535D" w:rsidRPr="00606739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6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Non-teaching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542" w14:textId="1D68296E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456 (61.7)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5A5C" w14:textId="5DA21FA7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 (42.3)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25AE" w14:textId="6DABFFC2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344 (72.6)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6F23" w14:textId="0DD483B5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4CFB" w14:textId="5EBEF31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538 (72.8)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2D06" w14:textId="3753FA2F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 (73.2)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11F9" w14:textId="57E06D6D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344 (72.6)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72A5" w14:textId="4D463803" w:rsidR="004E535D" w:rsidRPr="004E535D" w:rsidRDefault="004E535D" w:rsidP="004E535D">
            <w:pPr>
              <w:spacing w:before="0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0.012</w:t>
            </w:r>
          </w:p>
        </w:tc>
      </w:tr>
    </w:tbl>
    <w:p w14:paraId="28FA3772" w14:textId="77777777" w:rsidR="004E535D" w:rsidRPr="00C3130E" w:rsidRDefault="004E535D" w:rsidP="004E535D">
      <w:pPr>
        <w:pStyle w:val="BodyText12"/>
        <w:spacing w:after="0"/>
        <w:rPr>
          <w:color w:val="auto"/>
          <w:sz w:val="19"/>
          <w:szCs w:val="19"/>
        </w:rPr>
      </w:pPr>
      <w:r w:rsidRPr="00C3130E">
        <w:rPr>
          <w:color w:val="auto"/>
          <w:sz w:val="19"/>
          <w:szCs w:val="19"/>
        </w:rPr>
        <w:t xml:space="preserve">GST: Gripping Surface Technology; SMD: standardized mean difference; </w:t>
      </w:r>
      <w:r>
        <w:rPr>
          <w:color w:val="auto"/>
          <w:sz w:val="19"/>
          <w:szCs w:val="19"/>
        </w:rPr>
        <w:t>SD</w:t>
      </w:r>
      <w:r w:rsidRPr="00C3130E">
        <w:rPr>
          <w:color w:val="auto"/>
          <w:sz w:val="19"/>
          <w:szCs w:val="19"/>
        </w:rPr>
        <w:t>: standard deviation</w:t>
      </w:r>
      <w:r>
        <w:rPr>
          <w:color w:val="auto"/>
          <w:sz w:val="19"/>
          <w:szCs w:val="19"/>
        </w:rPr>
        <w:t>; MIS: minimally-invasive surgery</w:t>
      </w:r>
    </w:p>
    <w:p w14:paraId="222DD952" w14:textId="77777777" w:rsidR="004E535D" w:rsidRPr="003A4921" w:rsidRDefault="004E535D" w:rsidP="004E535D">
      <w:pPr>
        <w:spacing w:before="0"/>
        <w:ind w:left="0"/>
        <w:rPr>
          <w:color w:val="auto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  <w:vertAlign w:val="superscript"/>
        </w:rPr>
        <w:t xml:space="preserve">a </w:t>
      </w:r>
      <w:r w:rsidRPr="00213084">
        <w:rPr>
          <w:color w:val="auto"/>
          <w:sz w:val="19"/>
          <w:szCs w:val="19"/>
        </w:rPr>
        <w:t>Covariate balancing performed using stable balance weights permitting a maximum SMD of 0.10 of covariates between study comparison groups</w:t>
      </w:r>
    </w:p>
    <w:p w14:paraId="53F6EE83" w14:textId="4BFFEDE5" w:rsidR="004E535D" w:rsidRDefault="004E535D" w:rsidP="004E535D">
      <w:pPr>
        <w:pStyle w:val="BodyText12"/>
        <w:spacing w:after="0"/>
        <w:rPr>
          <w:color w:val="auto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  <w:vertAlign w:val="superscript"/>
        </w:rPr>
        <w:t>b</w:t>
      </w:r>
      <w:r w:rsidRPr="00C3130E">
        <w:rPr>
          <w:color w:val="auto"/>
          <w:sz w:val="19"/>
          <w:szCs w:val="19"/>
        </w:rPr>
        <w:t xml:space="preserve"> Includes the following types of thoracic surgery: heart, thymus/adrenal glands, and diaphragm</w:t>
      </w:r>
    </w:p>
    <w:p w14:paraId="7C6F80DC" w14:textId="4F21DFEA" w:rsidR="00F21CE2" w:rsidRDefault="00F21CE2">
      <w:pPr>
        <w:spacing w:before="0" w:after="160" w:line="259" w:lineRule="auto"/>
        <w:ind w:left="0"/>
        <w:rPr>
          <w:b/>
          <w:caps/>
          <w:color w:val="4472C4" w:themeColor="accent1"/>
          <w:sz w:val="32"/>
          <w:szCs w:val="20"/>
        </w:rPr>
      </w:pPr>
    </w:p>
    <w:p w14:paraId="3AAE639E" w14:textId="77777777" w:rsidR="009D62FE" w:rsidRPr="005B3127" w:rsidRDefault="009D62FE" w:rsidP="002F74BD">
      <w:pPr>
        <w:ind w:left="0"/>
      </w:pPr>
    </w:p>
    <w:sectPr w:rsidR="009D62FE" w:rsidRPr="005B3127" w:rsidSect="00FA13B4">
      <w:pgSz w:w="12240" w:h="15840" w:code="1"/>
      <w:pgMar w:top="720" w:right="720" w:bottom="720" w:left="720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45B8" w14:textId="77777777" w:rsidR="00FA0AF0" w:rsidRDefault="00FA0AF0" w:rsidP="00AA76CB">
      <w:pPr>
        <w:spacing w:before="0"/>
      </w:pPr>
      <w:r>
        <w:separator/>
      </w:r>
    </w:p>
  </w:endnote>
  <w:endnote w:type="continuationSeparator" w:id="0">
    <w:p w14:paraId="29B34BC9" w14:textId="77777777" w:rsidR="00FA0AF0" w:rsidRDefault="00FA0AF0" w:rsidP="00AA76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D478" w14:textId="77777777" w:rsidR="00FA0AF0" w:rsidRDefault="00FA0AF0" w:rsidP="00AA76CB">
      <w:pPr>
        <w:spacing w:before="0"/>
      </w:pPr>
      <w:r>
        <w:separator/>
      </w:r>
    </w:p>
  </w:footnote>
  <w:footnote w:type="continuationSeparator" w:id="0">
    <w:p w14:paraId="48EA929F" w14:textId="77777777" w:rsidR="00FA0AF0" w:rsidRDefault="00FA0AF0" w:rsidP="00AA76C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11E9DE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35"/>
        </w:tabs>
        <w:ind w:left="835" w:hanging="835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35"/>
        </w:tabs>
        <w:ind w:left="835" w:hanging="835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246"/>
        </w:tabs>
        <w:ind w:left="2246" w:hanging="141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681"/>
        </w:tabs>
        <w:ind w:left="1681" w:hanging="141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246"/>
        </w:tabs>
        <w:ind w:left="2246" w:hanging="1411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246"/>
        </w:tabs>
        <w:ind w:left="2246" w:hanging="1411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635"/>
        </w:tabs>
        <w:ind w:left="2246" w:hanging="1411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2995"/>
        </w:tabs>
        <w:ind w:left="2246" w:hanging="1411"/>
      </w:pPr>
      <w:rPr>
        <w:rFonts w:hint="default"/>
      </w:rPr>
    </w:lvl>
  </w:abstractNum>
  <w:abstractNum w:abstractNumId="1" w15:restartNumberingAfterBreak="0">
    <w:nsid w:val="016B0C91"/>
    <w:multiLevelType w:val="hybridMultilevel"/>
    <w:tmpl w:val="78329F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46F506B"/>
    <w:multiLevelType w:val="hybridMultilevel"/>
    <w:tmpl w:val="C31ED4D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052F0E43"/>
    <w:multiLevelType w:val="hybridMultilevel"/>
    <w:tmpl w:val="A0624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4A20CD"/>
    <w:multiLevelType w:val="hybridMultilevel"/>
    <w:tmpl w:val="CA5A928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858475F"/>
    <w:multiLevelType w:val="singleLevel"/>
    <w:tmpl w:val="2F58BA5E"/>
    <w:lvl w:ilvl="0">
      <w:start w:val="1"/>
      <w:numFmt w:val="bullet"/>
      <w:pStyle w:val="Bullet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6" w15:restartNumberingAfterBreak="0">
    <w:nsid w:val="0ABC0BA0"/>
    <w:multiLevelType w:val="hybridMultilevel"/>
    <w:tmpl w:val="0CB61224"/>
    <w:lvl w:ilvl="0" w:tplc="11E28872">
      <w:numFmt w:val="bullet"/>
      <w:lvlText w:val="•"/>
      <w:lvlJc w:val="left"/>
      <w:pPr>
        <w:ind w:left="15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0DCE51FF"/>
    <w:multiLevelType w:val="hybridMultilevel"/>
    <w:tmpl w:val="F62C9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72421"/>
    <w:multiLevelType w:val="hybridMultilevel"/>
    <w:tmpl w:val="729417B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6A027E5"/>
    <w:multiLevelType w:val="hybridMultilevel"/>
    <w:tmpl w:val="BD38B8F0"/>
    <w:lvl w:ilvl="0" w:tplc="FFFFFFFF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6D11607"/>
    <w:multiLevelType w:val="hybridMultilevel"/>
    <w:tmpl w:val="34226C16"/>
    <w:lvl w:ilvl="0" w:tplc="27EE1A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335335"/>
    <w:multiLevelType w:val="hybridMultilevel"/>
    <w:tmpl w:val="9258B472"/>
    <w:lvl w:ilvl="0" w:tplc="1A489C74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1DDF2F39"/>
    <w:multiLevelType w:val="hybridMultilevel"/>
    <w:tmpl w:val="A7225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1037D"/>
    <w:multiLevelType w:val="hybridMultilevel"/>
    <w:tmpl w:val="3FB808B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202616E2"/>
    <w:multiLevelType w:val="hybridMultilevel"/>
    <w:tmpl w:val="5DAE4960"/>
    <w:lvl w:ilvl="0" w:tplc="4650DBE2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BB1D24"/>
    <w:multiLevelType w:val="hybridMultilevel"/>
    <w:tmpl w:val="8252008E"/>
    <w:lvl w:ilvl="0" w:tplc="ACC80E8C">
      <w:start w:val="1"/>
      <w:numFmt w:val="bullet"/>
      <w:pStyle w:val="BulletLis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256C6BBA"/>
    <w:multiLevelType w:val="hybridMultilevel"/>
    <w:tmpl w:val="2FCC30FA"/>
    <w:lvl w:ilvl="0" w:tplc="B11270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340E"/>
    <w:multiLevelType w:val="hybridMultilevel"/>
    <w:tmpl w:val="8CB22F32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40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288B1E9B"/>
    <w:multiLevelType w:val="hybridMultilevel"/>
    <w:tmpl w:val="40DE1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E03809"/>
    <w:multiLevelType w:val="hybridMultilevel"/>
    <w:tmpl w:val="C882B7DE"/>
    <w:lvl w:ilvl="0" w:tplc="CD745016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15541EF"/>
    <w:multiLevelType w:val="hybridMultilevel"/>
    <w:tmpl w:val="051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85324"/>
    <w:multiLevelType w:val="hybridMultilevel"/>
    <w:tmpl w:val="F3E8CCE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7D5A89"/>
    <w:multiLevelType w:val="hybridMultilevel"/>
    <w:tmpl w:val="F0BC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F0B2B"/>
    <w:multiLevelType w:val="hybridMultilevel"/>
    <w:tmpl w:val="18E8C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E18F0"/>
    <w:multiLevelType w:val="hybridMultilevel"/>
    <w:tmpl w:val="87820D2C"/>
    <w:lvl w:ilvl="0" w:tplc="4626AEB8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pStyle w:val="Heading4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pStyle w:val="Heading5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pStyle w:val="Heading6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pStyle w:val="Heading7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pStyle w:val="Heading8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pStyle w:val="Heading9"/>
      <w:lvlText w:val="%9."/>
      <w:lvlJc w:val="right"/>
      <w:pPr>
        <w:ind w:left="6210" w:hanging="180"/>
      </w:pPr>
    </w:lvl>
  </w:abstractNum>
  <w:abstractNum w:abstractNumId="25" w15:restartNumberingAfterBreak="0">
    <w:nsid w:val="3E1458EE"/>
    <w:multiLevelType w:val="hybridMultilevel"/>
    <w:tmpl w:val="DC8A2B10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3F4A393F"/>
    <w:multiLevelType w:val="hybridMultilevel"/>
    <w:tmpl w:val="D2CC6D80"/>
    <w:lvl w:ilvl="0" w:tplc="6224665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487C0920"/>
    <w:multiLevelType w:val="hybridMultilevel"/>
    <w:tmpl w:val="282EB11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EA253FF"/>
    <w:multiLevelType w:val="hybridMultilevel"/>
    <w:tmpl w:val="729417B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4FAF4291"/>
    <w:multiLevelType w:val="hybridMultilevel"/>
    <w:tmpl w:val="3F3082F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0" w15:restartNumberingAfterBreak="0">
    <w:nsid w:val="5053445E"/>
    <w:multiLevelType w:val="hybridMultilevel"/>
    <w:tmpl w:val="282EB11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0B85C91"/>
    <w:multiLevelType w:val="hybridMultilevel"/>
    <w:tmpl w:val="6264ED46"/>
    <w:lvl w:ilvl="0" w:tplc="60B0DCCE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6D5A22"/>
    <w:multiLevelType w:val="hybridMultilevel"/>
    <w:tmpl w:val="04EA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965A7"/>
    <w:multiLevelType w:val="hybridMultilevel"/>
    <w:tmpl w:val="E4DE9AD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217BA1"/>
    <w:multiLevelType w:val="hybridMultilevel"/>
    <w:tmpl w:val="423C678E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5" w15:restartNumberingAfterBreak="0">
    <w:nsid w:val="575776F6"/>
    <w:multiLevelType w:val="hybridMultilevel"/>
    <w:tmpl w:val="DDBE69A2"/>
    <w:lvl w:ilvl="0" w:tplc="9796C4A8">
      <w:start w:val="1"/>
      <w:numFmt w:val="lowerLetter"/>
      <w:pStyle w:val="Heading3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5B0476D5"/>
    <w:multiLevelType w:val="hybridMultilevel"/>
    <w:tmpl w:val="BD38B8F0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5D6C4609"/>
    <w:multiLevelType w:val="hybridMultilevel"/>
    <w:tmpl w:val="1666B654"/>
    <w:lvl w:ilvl="0" w:tplc="D772B8E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646C590C"/>
    <w:multiLevelType w:val="hybridMultilevel"/>
    <w:tmpl w:val="BE10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55879"/>
    <w:multiLevelType w:val="hybridMultilevel"/>
    <w:tmpl w:val="04EA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710B6"/>
    <w:multiLevelType w:val="hybridMultilevel"/>
    <w:tmpl w:val="B0B47A1C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1" w15:restartNumberingAfterBreak="0">
    <w:nsid w:val="704F44A1"/>
    <w:multiLevelType w:val="hybridMultilevel"/>
    <w:tmpl w:val="273C6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C6288"/>
    <w:multiLevelType w:val="hybridMultilevel"/>
    <w:tmpl w:val="9A0AD772"/>
    <w:lvl w:ilvl="0" w:tplc="33720F0E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84898267">
    <w:abstractNumId w:val="5"/>
  </w:num>
  <w:num w:numId="2" w16cid:durableId="1233466754">
    <w:abstractNumId w:val="0"/>
  </w:num>
  <w:num w:numId="3" w16cid:durableId="887452454">
    <w:abstractNumId w:val="24"/>
  </w:num>
  <w:num w:numId="4" w16cid:durableId="1871647297">
    <w:abstractNumId w:val="15"/>
  </w:num>
  <w:num w:numId="5" w16cid:durableId="241373491">
    <w:abstractNumId w:val="18"/>
  </w:num>
  <w:num w:numId="6" w16cid:durableId="214436256">
    <w:abstractNumId w:val="23"/>
  </w:num>
  <w:num w:numId="7" w16cid:durableId="1411852166">
    <w:abstractNumId w:val="41"/>
  </w:num>
  <w:num w:numId="8" w16cid:durableId="782767776">
    <w:abstractNumId w:val="32"/>
  </w:num>
  <w:num w:numId="9" w16cid:durableId="975063246">
    <w:abstractNumId w:val="39"/>
  </w:num>
  <w:num w:numId="10" w16cid:durableId="79060426">
    <w:abstractNumId w:val="25"/>
  </w:num>
  <w:num w:numId="11" w16cid:durableId="463816631">
    <w:abstractNumId w:val="25"/>
    <w:lvlOverride w:ilvl="0">
      <w:startOverride w:val="1"/>
    </w:lvlOverride>
  </w:num>
  <w:num w:numId="12" w16cid:durableId="1543130022">
    <w:abstractNumId w:val="7"/>
  </w:num>
  <w:num w:numId="13" w16cid:durableId="886601308">
    <w:abstractNumId w:val="11"/>
  </w:num>
  <w:num w:numId="14" w16cid:durableId="2056654938">
    <w:abstractNumId w:val="3"/>
  </w:num>
  <w:num w:numId="15" w16cid:durableId="1999920145">
    <w:abstractNumId w:val="13"/>
  </w:num>
  <w:num w:numId="16" w16cid:durableId="1804275567">
    <w:abstractNumId w:val="2"/>
  </w:num>
  <w:num w:numId="17" w16cid:durableId="2042171450">
    <w:abstractNumId w:val="6"/>
  </w:num>
  <w:num w:numId="18" w16cid:durableId="1403134514">
    <w:abstractNumId w:val="30"/>
  </w:num>
  <w:num w:numId="19" w16cid:durableId="816915832">
    <w:abstractNumId w:val="42"/>
  </w:num>
  <w:num w:numId="20" w16cid:durableId="147942398">
    <w:abstractNumId w:val="4"/>
  </w:num>
  <w:num w:numId="21" w16cid:durableId="646201996">
    <w:abstractNumId w:val="19"/>
  </w:num>
  <w:num w:numId="22" w16cid:durableId="1694260200">
    <w:abstractNumId w:val="36"/>
  </w:num>
  <w:num w:numId="23" w16cid:durableId="2141066314">
    <w:abstractNumId w:val="14"/>
  </w:num>
  <w:num w:numId="24" w16cid:durableId="1014915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5785949">
    <w:abstractNumId w:val="10"/>
  </w:num>
  <w:num w:numId="26" w16cid:durableId="799542550">
    <w:abstractNumId w:val="31"/>
  </w:num>
  <w:num w:numId="27" w16cid:durableId="1269004585">
    <w:abstractNumId w:val="37"/>
  </w:num>
  <w:num w:numId="28" w16cid:durableId="1106075458">
    <w:abstractNumId w:val="16"/>
  </w:num>
  <w:num w:numId="29" w16cid:durableId="61374315">
    <w:abstractNumId w:val="26"/>
  </w:num>
  <w:num w:numId="30" w16cid:durableId="1647197491">
    <w:abstractNumId w:val="35"/>
  </w:num>
  <w:num w:numId="31" w16cid:durableId="919606845">
    <w:abstractNumId w:val="35"/>
    <w:lvlOverride w:ilvl="0">
      <w:startOverride w:val="1"/>
    </w:lvlOverride>
  </w:num>
  <w:num w:numId="32" w16cid:durableId="1806001173">
    <w:abstractNumId w:val="35"/>
    <w:lvlOverride w:ilvl="0">
      <w:startOverride w:val="1"/>
    </w:lvlOverride>
  </w:num>
  <w:num w:numId="33" w16cid:durableId="1914123099">
    <w:abstractNumId w:val="27"/>
  </w:num>
  <w:num w:numId="34" w16cid:durableId="1896237311">
    <w:abstractNumId w:val="8"/>
  </w:num>
  <w:num w:numId="35" w16cid:durableId="1835492728">
    <w:abstractNumId w:val="28"/>
  </w:num>
  <w:num w:numId="36" w16cid:durableId="2076006188">
    <w:abstractNumId w:val="1"/>
  </w:num>
  <w:num w:numId="37" w16cid:durableId="1871649150">
    <w:abstractNumId w:val="34"/>
  </w:num>
  <w:num w:numId="38" w16cid:durableId="1997568334">
    <w:abstractNumId w:val="40"/>
  </w:num>
  <w:num w:numId="39" w16cid:durableId="1251232327">
    <w:abstractNumId w:val="29"/>
  </w:num>
  <w:num w:numId="40" w16cid:durableId="812136114">
    <w:abstractNumId w:val="12"/>
  </w:num>
  <w:num w:numId="41" w16cid:durableId="1368605023">
    <w:abstractNumId w:val="22"/>
  </w:num>
  <w:num w:numId="42" w16cid:durableId="1517184480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3" w16cid:durableId="1058699161">
    <w:abstractNumId w:val="33"/>
  </w:num>
  <w:num w:numId="44" w16cid:durableId="2062706940">
    <w:abstractNumId w:val="21"/>
  </w:num>
  <w:num w:numId="45" w16cid:durableId="976497615">
    <w:abstractNumId w:val="9"/>
  </w:num>
  <w:num w:numId="46" w16cid:durableId="314144718">
    <w:abstractNumId w:val="17"/>
  </w:num>
  <w:num w:numId="47" w16cid:durableId="556009499">
    <w:abstractNumId w:val="38"/>
  </w:num>
  <w:num w:numId="48" w16cid:durableId="13364975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83"/>
    <w:rsid w:val="00031986"/>
    <w:rsid w:val="000868FC"/>
    <w:rsid w:val="001C24FB"/>
    <w:rsid w:val="00200549"/>
    <w:rsid w:val="002E1340"/>
    <w:rsid w:val="002F74BD"/>
    <w:rsid w:val="0034025A"/>
    <w:rsid w:val="00384C87"/>
    <w:rsid w:val="003C43B9"/>
    <w:rsid w:val="003C681D"/>
    <w:rsid w:val="003D2E23"/>
    <w:rsid w:val="004254A9"/>
    <w:rsid w:val="00435F65"/>
    <w:rsid w:val="004912BF"/>
    <w:rsid w:val="004E535D"/>
    <w:rsid w:val="004F3D1A"/>
    <w:rsid w:val="0057331D"/>
    <w:rsid w:val="005A2F23"/>
    <w:rsid w:val="005B3127"/>
    <w:rsid w:val="005C0F38"/>
    <w:rsid w:val="005E60AF"/>
    <w:rsid w:val="006768F8"/>
    <w:rsid w:val="006864AE"/>
    <w:rsid w:val="00687083"/>
    <w:rsid w:val="0069678E"/>
    <w:rsid w:val="006A00D8"/>
    <w:rsid w:val="00723243"/>
    <w:rsid w:val="007B0505"/>
    <w:rsid w:val="007F46EB"/>
    <w:rsid w:val="0087433C"/>
    <w:rsid w:val="009A4297"/>
    <w:rsid w:val="009C34C3"/>
    <w:rsid w:val="009D62FE"/>
    <w:rsid w:val="00A956AB"/>
    <w:rsid w:val="00AA76CB"/>
    <w:rsid w:val="00AC45CA"/>
    <w:rsid w:val="00AE7D2A"/>
    <w:rsid w:val="00B23E0F"/>
    <w:rsid w:val="00BA18C5"/>
    <w:rsid w:val="00C17FB3"/>
    <w:rsid w:val="00C65798"/>
    <w:rsid w:val="00E61170"/>
    <w:rsid w:val="00E649B7"/>
    <w:rsid w:val="00E76265"/>
    <w:rsid w:val="00F21CE2"/>
    <w:rsid w:val="00F72965"/>
    <w:rsid w:val="00FA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9CC4"/>
  <w15:chartTrackingRefBased/>
  <w15:docId w15:val="{08EC5CF2-665D-4018-9410-B7B1E210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83"/>
    <w:pPr>
      <w:spacing w:before="60" w:after="0" w:line="240" w:lineRule="auto"/>
      <w:ind w:left="288"/>
    </w:pPr>
    <w:rPr>
      <w:rFonts w:eastAsia="Times New Roman" w:cs="Times New Roman"/>
      <w:color w:val="000000" w:themeColor="text1"/>
      <w:sz w:val="24"/>
    </w:rPr>
  </w:style>
  <w:style w:type="paragraph" w:styleId="Heading1">
    <w:name w:val="heading 1"/>
    <w:next w:val="Normal"/>
    <w:link w:val="Heading1Char"/>
    <w:qFormat/>
    <w:rsid w:val="00687083"/>
    <w:pPr>
      <w:keepNext/>
      <w:numPr>
        <w:numId w:val="2"/>
      </w:numPr>
      <w:spacing w:before="240" w:after="60" w:line="240" w:lineRule="auto"/>
      <w:outlineLvl w:val="0"/>
    </w:pPr>
    <w:rPr>
      <w:rFonts w:eastAsia="Times New Roman" w:cs="Times New Roman"/>
      <w:b/>
      <w:caps/>
      <w:color w:val="4472C4" w:themeColor="accent1"/>
      <w:sz w:val="32"/>
      <w:szCs w:val="20"/>
    </w:rPr>
  </w:style>
  <w:style w:type="paragraph" w:styleId="Heading2">
    <w:name w:val="heading 2"/>
    <w:link w:val="Heading2Char"/>
    <w:qFormat/>
    <w:rsid w:val="00687083"/>
    <w:pPr>
      <w:keepLines/>
      <w:numPr>
        <w:ilvl w:val="1"/>
      </w:numPr>
      <w:spacing w:before="120" w:after="0" w:line="240" w:lineRule="auto"/>
      <w:outlineLvl w:val="1"/>
    </w:pPr>
    <w:rPr>
      <w:rFonts w:eastAsia="Times New Roman" w:cs="Times New Roman"/>
      <w:b/>
      <w:color w:val="4472C4" w:themeColor="accent1"/>
      <w:sz w:val="28"/>
      <w:szCs w:val="20"/>
    </w:rPr>
  </w:style>
  <w:style w:type="paragraph" w:styleId="Heading3">
    <w:name w:val="heading 3"/>
    <w:basedOn w:val="Heading2"/>
    <w:next w:val="BodyText12"/>
    <w:link w:val="Heading3Char"/>
    <w:qFormat/>
    <w:rsid w:val="00687083"/>
    <w:pPr>
      <w:numPr>
        <w:ilvl w:val="0"/>
        <w:numId w:val="30"/>
      </w:numPr>
      <w:spacing w:before="60" w:after="60"/>
      <w:outlineLvl w:val="2"/>
    </w:pPr>
    <w:rPr>
      <w:rFonts w:eastAsiaTheme="minorHAnsi"/>
      <w:color w:val="000000" w:themeColor="text1"/>
      <w:sz w:val="24"/>
    </w:rPr>
  </w:style>
  <w:style w:type="paragraph" w:styleId="Heading4">
    <w:name w:val="heading 4"/>
    <w:basedOn w:val="Heading3"/>
    <w:next w:val="BodyText12"/>
    <w:link w:val="Heading4Char"/>
    <w:qFormat/>
    <w:rsid w:val="00687083"/>
    <w:pPr>
      <w:numPr>
        <w:ilvl w:val="3"/>
        <w:numId w:val="3"/>
      </w:numPr>
      <w:outlineLvl w:val="3"/>
    </w:pPr>
  </w:style>
  <w:style w:type="paragraph" w:styleId="Heading5">
    <w:name w:val="heading 5"/>
    <w:basedOn w:val="Heading4"/>
    <w:next w:val="BodyText12"/>
    <w:link w:val="Heading5Char"/>
    <w:qFormat/>
    <w:rsid w:val="00687083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BodyText12"/>
    <w:link w:val="Heading6Char"/>
    <w:qFormat/>
    <w:rsid w:val="00687083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BodyText12"/>
    <w:link w:val="Heading7Char"/>
    <w:qFormat/>
    <w:rsid w:val="00687083"/>
    <w:pPr>
      <w:numPr>
        <w:ilvl w:val="6"/>
      </w:numPr>
      <w:outlineLvl w:val="6"/>
    </w:pPr>
    <w:rPr>
      <w:i/>
    </w:rPr>
  </w:style>
  <w:style w:type="paragraph" w:styleId="Heading8">
    <w:name w:val="heading 8"/>
    <w:basedOn w:val="Heading7"/>
    <w:next w:val="BodyText12"/>
    <w:link w:val="Heading8Char"/>
    <w:qFormat/>
    <w:rsid w:val="00687083"/>
    <w:pPr>
      <w:numPr>
        <w:ilvl w:val="7"/>
      </w:numPr>
      <w:outlineLvl w:val="7"/>
    </w:pPr>
    <w:rPr>
      <w:i w:val="0"/>
    </w:rPr>
  </w:style>
  <w:style w:type="paragraph" w:styleId="Heading9">
    <w:name w:val="heading 9"/>
    <w:basedOn w:val="Heading8"/>
    <w:next w:val="BodyText12"/>
    <w:link w:val="Heading9Char"/>
    <w:qFormat/>
    <w:rsid w:val="00687083"/>
    <w:pPr>
      <w:numPr>
        <w:ilvl w:val="8"/>
      </w:numPr>
      <w:tabs>
        <w:tab w:val="num" w:pos="2635"/>
      </w:tabs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083"/>
    <w:rPr>
      <w:rFonts w:eastAsia="Times New Roman" w:cs="Times New Roman"/>
      <w:b/>
      <w:caps/>
      <w:color w:val="4472C4" w:themeColor="accent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687083"/>
    <w:rPr>
      <w:rFonts w:eastAsia="Times New Roman" w:cs="Times New Roman"/>
      <w:b/>
      <w:color w:val="4472C4" w:themeColor="accent1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87083"/>
    <w:rPr>
      <w:rFonts w:cs="Times New Roman"/>
      <w:b/>
      <w:color w:val="000000" w:themeColor="text1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87083"/>
    <w:rPr>
      <w:rFonts w:cs="Times New Roman"/>
      <w:b/>
      <w:color w:val="000000" w:themeColor="text1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87083"/>
    <w:rPr>
      <w:rFonts w:cs="Times New Roman"/>
      <w:b/>
      <w:i/>
      <w:color w:val="000000" w:themeColor="text1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87083"/>
    <w:rPr>
      <w:rFonts w:cs="Times New Roman"/>
      <w:b/>
      <w:color w:val="000000" w:themeColor="text1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87083"/>
    <w:rPr>
      <w:rFonts w:cs="Times New Roman"/>
      <w:b/>
      <w:i/>
      <w:color w:val="000000" w:themeColor="text1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687083"/>
    <w:rPr>
      <w:rFonts w:cs="Times New Roman"/>
      <w:b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87083"/>
    <w:rPr>
      <w:rFonts w:cs="Times New Roman"/>
      <w:b/>
      <w:i/>
      <w:color w:val="000000" w:themeColor="text1"/>
      <w:sz w:val="24"/>
      <w:szCs w:val="20"/>
    </w:rPr>
  </w:style>
  <w:style w:type="paragraph" w:customStyle="1" w:styleId="Default">
    <w:name w:val="Default"/>
    <w:link w:val="DefaultChar"/>
    <w:rsid w:val="0068708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Text12">
    <w:name w:val="BodyText12"/>
    <w:link w:val="BodyText12Char"/>
    <w:rsid w:val="00687083"/>
    <w:pPr>
      <w:tabs>
        <w:tab w:val="left" w:pos="835"/>
      </w:tabs>
      <w:spacing w:after="120" w:line="240" w:lineRule="auto"/>
    </w:pPr>
    <w:rPr>
      <w:rFonts w:eastAsia="Times New Roman" w:cs="Times New Roman"/>
      <w:color w:val="000000" w:themeColor="text1"/>
      <w:sz w:val="24"/>
      <w:szCs w:val="20"/>
    </w:rPr>
  </w:style>
  <w:style w:type="paragraph" w:customStyle="1" w:styleId="TitlePage">
    <w:name w:val="TitlePage"/>
    <w:rsid w:val="0068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ank">
    <w:name w:val="Blank"/>
    <w:basedOn w:val="Normal"/>
    <w:rsid w:val="00687083"/>
    <w:pPr>
      <w:suppressAutoHyphens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83"/>
    <w:rPr>
      <w:rFonts w:ascii="Tahoma" w:eastAsia="Times New Roman" w:hAnsi="Tahoma" w:cs="Tahoma"/>
      <w:color w:val="000000" w:themeColor="text1"/>
      <w:sz w:val="16"/>
      <w:szCs w:val="16"/>
    </w:rPr>
  </w:style>
  <w:style w:type="paragraph" w:customStyle="1" w:styleId="BulletIndent2">
    <w:name w:val="Bullet Indent 2"/>
    <w:basedOn w:val="Normal"/>
    <w:rsid w:val="00687083"/>
    <w:pPr>
      <w:numPr>
        <w:numId w:val="1"/>
      </w:numPr>
      <w:tabs>
        <w:tab w:val="num" w:leader="heavy" w:pos="2706"/>
      </w:tabs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687083"/>
    <w:pPr>
      <w:autoSpaceDE w:val="0"/>
      <w:autoSpaceDN w:val="0"/>
      <w:adjustRightInd w:val="0"/>
      <w:ind w:left="720" w:firstLine="130"/>
    </w:pPr>
    <w:rPr>
      <w:i/>
      <w:iCs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7083"/>
    <w:rPr>
      <w:rFonts w:eastAsia="Times New Roman" w:cs="Times New Roman"/>
      <w:i/>
      <w:iCs/>
      <w:color w:val="000000" w:themeColor="text1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8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083"/>
    <w:rPr>
      <w:rFonts w:eastAsia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083"/>
    <w:rPr>
      <w:rFonts w:eastAsia="Times New Roman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83"/>
    <w:rPr>
      <w:rFonts w:eastAsia="Times New Roman" w:cs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687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83"/>
    <w:rPr>
      <w:rFonts w:eastAsia="Times New Roman" w:cs="Times New Roman"/>
      <w:color w:val="000000" w:themeColor="text1"/>
      <w:sz w:val="24"/>
    </w:rPr>
  </w:style>
  <w:style w:type="character" w:styleId="Hyperlink">
    <w:name w:val="Hyperlink"/>
    <w:uiPriority w:val="99"/>
    <w:unhideWhenUsed/>
    <w:rsid w:val="00687083"/>
    <w:rPr>
      <w:rFonts w:asciiTheme="minorHAnsi" w:hAnsiTheme="minorHAnsi"/>
      <w:color w:val="E7E6E6" w:themeColor="background2"/>
      <w:sz w:val="32"/>
      <w:u w:val="none"/>
    </w:rPr>
  </w:style>
  <w:style w:type="paragraph" w:customStyle="1" w:styleId="Paragraph">
    <w:name w:val="Paragraph"/>
    <w:link w:val="ParagraphChar"/>
    <w:rsid w:val="006870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Char">
    <w:name w:val="Paragraph Char"/>
    <w:link w:val="Paragraph"/>
    <w:locked/>
    <w:rsid w:val="00687083"/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rsid w:val="00687083"/>
    <w:rPr>
      <w:i/>
      <w:iCs/>
      <w:color w:val="008000"/>
    </w:rPr>
  </w:style>
  <w:style w:type="character" w:styleId="FollowedHyperlink">
    <w:name w:val="FollowedHyperlink"/>
    <w:uiPriority w:val="99"/>
    <w:semiHidden/>
    <w:unhideWhenUsed/>
    <w:rsid w:val="00687083"/>
    <w:rPr>
      <w:color w:val="800080"/>
      <w:u w:val="single"/>
    </w:rPr>
  </w:style>
  <w:style w:type="paragraph" w:styleId="Revision">
    <w:name w:val="Revision"/>
    <w:hidden/>
    <w:uiPriority w:val="99"/>
    <w:semiHidden/>
    <w:rsid w:val="006870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87083"/>
    <w:pPr>
      <w:ind w:left="720"/>
    </w:pPr>
    <w:rPr>
      <w:rFonts w:eastAsia="Calibri" w:cs="Calibri"/>
    </w:rPr>
  </w:style>
  <w:style w:type="paragraph" w:customStyle="1" w:styleId="GuideBullet">
    <w:name w:val="GuideBullet"/>
    <w:rsid w:val="00687083"/>
    <w:pPr>
      <w:tabs>
        <w:tab w:val="left" w:pos="288"/>
      </w:tabs>
      <w:spacing w:after="40" w:line="240" w:lineRule="auto"/>
      <w:ind w:left="288" w:hanging="288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87083"/>
    <w:pPr>
      <w:tabs>
        <w:tab w:val="right" w:leader="dot" w:pos="10790"/>
      </w:tabs>
      <w:spacing w:before="0"/>
      <w:ind w:left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87083"/>
    <w:pPr>
      <w:spacing w:before="0"/>
      <w:ind w:left="480"/>
    </w:pPr>
    <w:rPr>
      <w:rFonts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87083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87083"/>
    <w:pPr>
      <w:spacing w:before="0"/>
      <w:ind w:left="72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87083"/>
    <w:pPr>
      <w:keepLines/>
      <w:numPr>
        <w:numId w:val="0"/>
      </w:numPr>
      <w:spacing w:after="0"/>
      <w:outlineLvl w:val="9"/>
    </w:pPr>
    <w:rPr>
      <w:rFonts w:eastAsia="MS Gothic"/>
      <w:bCs/>
      <w:caps w:val="0"/>
      <w:sz w:val="52"/>
      <w:szCs w:val="28"/>
      <w:lang w:eastAsia="ja-JP"/>
    </w:rPr>
  </w:style>
  <w:style w:type="paragraph" w:styleId="NoSpacing">
    <w:name w:val="No Spacing"/>
    <w:link w:val="NoSpacingChar"/>
    <w:uiPriority w:val="1"/>
    <w:qFormat/>
    <w:rsid w:val="0068708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687083"/>
    <w:pPr>
      <w:spacing w:before="0"/>
      <w:ind w:left="960"/>
    </w:pPr>
    <w:rPr>
      <w:rFonts w:cstheme="minorHAnsi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87083"/>
    <w:pPr>
      <w:jc w:val="center"/>
    </w:pPr>
    <w:rPr>
      <w:rFonts w:ascii="Verdana" w:hAnsi="Verdana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687083"/>
    <w:rPr>
      <w:rFonts w:ascii="Times New Roman" w:eastAsia="Times New Roman" w:hAnsi="Times New Roman" w:cs="Times New Roman"/>
      <w:sz w:val="24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687083"/>
    <w:rPr>
      <w:rFonts w:ascii="Verdana" w:eastAsia="Times New Roman" w:hAnsi="Verdana" w:cs="Times New Roman"/>
      <w:noProof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Char"/>
    <w:rsid w:val="00687083"/>
    <w:rPr>
      <w:rFonts w:ascii="Verdana" w:hAnsi="Verdana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687083"/>
    <w:rPr>
      <w:rFonts w:ascii="Verdana" w:eastAsia="Times New Roman" w:hAnsi="Verdana" w:cs="Times New Roman"/>
      <w:noProof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687083"/>
    <w:rPr>
      <w:i/>
      <w:iCs/>
    </w:rPr>
  </w:style>
  <w:style w:type="character" w:customStyle="1" w:styleId="apple-converted-space">
    <w:name w:val="apple-converted-space"/>
    <w:basedOn w:val="DefaultParagraphFont"/>
    <w:rsid w:val="00687083"/>
  </w:style>
  <w:style w:type="character" w:customStyle="1" w:styleId="Mention1">
    <w:name w:val="Mention1"/>
    <w:basedOn w:val="DefaultParagraphFont"/>
    <w:uiPriority w:val="99"/>
    <w:semiHidden/>
    <w:unhideWhenUsed/>
    <w:rsid w:val="00687083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68708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08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8708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687083"/>
    <w:pPr>
      <w:spacing w:after="60"/>
      <w:ind w:left="0"/>
    </w:pPr>
    <w:rPr>
      <w:i/>
      <w:iCs/>
      <w:sz w:val="18"/>
      <w:szCs w:val="18"/>
    </w:rPr>
  </w:style>
  <w:style w:type="table" w:styleId="GridTable4">
    <w:name w:val="Grid Table 4"/>
    <w:basedOn w:val="TableNormal"/>
    <w:uiPriority w:val="4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870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083"/>
    <w:rPr>
      <w:rFonts w:eastAsia="Times New Roman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08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7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7083"/>
    <w:rPr>
      <w:rFonts w:ascii="Courier New" w:eastAsia="Times New Roman" w:hAnsi="Courier New" w:cs="Courier New"/>
      <w:color w:val="000000" w:themeColor="text1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87083"/>
    <w:pPr>
      <w:ind w:left="0"/>
    </w:pPr>
  </w:style>
  <w:style w:type="paragraph" w:customStyle="1" w:styleId="Tableheading">
    <w:name w:val="Table heading"/>
    <w:qFormat/>
    <w:rsid w:val="00687083"/>
    <w:pPr>
      <w:spacing w:after="0" w:line="240" w:lineRule="auto"/>
    </w:pPr>
    <w:rPr>
      <w:rFonts w:eastAsia="Times New Roman" w:cstheme="minorHAnsi"/>
      <w:b/>
      <w:color w:val="FFFFFF" w:themeColor="background1"/>
      <w:szCs w:val="24"/>
    </w:rPr>
  </w:style>
  <w:style w:type="paragraph" w:customStyle="1" w:styleId="TableBody">
    <w:name w:val="Table Body"/>
    <w:qFormat/>
    <w:rsid w:val="00687083"/>
    <w:pPr>
      <w:spacing w:after="0" w:line="240" w:lineRule="auto"/>
    </w:pPr>
    <w:rPr>
      <w:rFonts w:eastAsia="Times New Roman" w:cstheme="minorHAnsi"/>
      <w:color w:val="000000" w:themeColor="text1"/>
      <w:sz w:val="20"/>
      <w:szCs w:val="24"/>
    </w:rPr>
  </w:style>
  <w:style w:type="table" w:styleId="TableGridLight">
    <w:name w:val="Grid Table Light"/>
    <w:basedOn w:val="TableNormal"/>
    <w:uiPriority w:val="40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687083"/>
    <w:pPr>
      <w:spacing w:before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7083"/>
    <w:pPr>
      <w:spacing w:before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7083"/>
    <w:pPr>
      <w:spacing w:before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7083"/>
    <w:pPr>
      <w:spacing w:before="0"/>
      <w:ind w:left="192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7083"/>
    <w:pPr>
      <w:spacing w:before="100" w:beforeAutospacing="1" w:after="100" w:afterAutospacing="1"/>
      <w:ind w:left="0"/>
    </w:pPr>
    <w:rPr>
      <w:rFonts w:ascii="Times New Roman" w:eastAsiaTheme="minorEastAsia" w:hAnsi="Times New Roman"/>
      <w:color w:val="auto"/>
      <w:szCs w:val="24"/>
      <w:lang w:val="en-IN" w:eastAsia="en-IN"/>
    </w:rPr>
  </w:style>
  <w:style w:type="paragraph" w:customStyle="1" w:styleId="Description">
    <w:name w:val="Description"/>
    <w:qFormat/>
    <w:rsid w:val="00687083"/>
    <w:pPr>
      <w:spacing w:after="0" w:line="240" w:lineRule="auto"/>
    </w:pPr>
    <w:rPr>
      <w:rFonts w:eastAsia="Times New Roman" w:cs="Times New Roman"/>
      <w:noProof/>
      <w:color w:val="657C9C" w:themeColor="text2" w:themeTint="BF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708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87083"/>
    <w:pPr>
      <w:spacing w:before="100" w:beforeAutospacing="1" w:after="100" w:afterAutospacing="1"/>
      <w:ind w:left="0"/>
    </w:pPr>
    <w:rPr>
      <w:rFonts w:ascii="Times New Roman" w:hAnsi="Times New Roman"/>
      <w:color w:val="auto"/>
      <w:szCs w:val="24"/>
    </w:rPr>
  </w:style>
  <w:style w:type="paragraph" w:customStyle="1" w:styleId="xl65">
    <w:name w:val="xl65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DDD9C4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66">
    <w:name w:val="xl66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67">
    <w:name w:val="xl67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DDD9C4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68">
    <w:name w:val="xl68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69">
    <w:name w:val="xl69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0">
    <w:name w:val="xl70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1">
    <w:name w:val="xl71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72">
    <w:name w:val="xl72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3">
    <w:name w:val="xl73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4">
    <w:name w:val="xl74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5">
    <w:name w:val="xl75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EEECE1"/>
      <w:spacing w:before="100" w:beforeAutospacing="1" w:after="100" w:afterAutospacing="1"/>
      <w:ind w:left="0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EEECE1"/>
      <w:spacing w:before="100" w:beforeAutospacing="1" w:after="100" w:afterAutospacing="1"/>
      <w:ind w:left="0"/>
    </w:pPr>
    <w:rPr>
      <w:rFonts w:ascii="Times New Roman" w:hAnsi="Times New Roman"/>
      <w:b/>
      <w:bCs/>
      <w:color w:val="000000"/>
      <w:szCs w:val="24"/>
    </w:rPr>
  </w:style>
  <w:style w:type="paragraph" w:customStyle="1" w:styleId="xl77">
    <w:name w:val="xl77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8">
    <w:name w:val="xl78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9">
    <w:name w:val="xl79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0">
    <w:name w:val="xl80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81">
    <w:name w:val="xl81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2">
    <w:name w:val="xl82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3">
    <w:name w:val="xl83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DDD9C4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4">
    <w:name w:val="xl84"/>
    <w:basedOn w:val="Normal"/>
    <w:rsid w:val="00687083"/>
    <w:pPr>
      <w:pBdr>
        <w:top w:val="single" w:sz="8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5">
    <w:name w:val="xl85"/>
    <w:basedOn w:val="Normal"/>
    <w:rsid w:val="00687083"/>
    <w:pPr>
      <w:pBdr>
        <w:top w:val="single" w:sz="4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6">
    <w:name w:val="xl86"/>
    <w:basedOn w:val="Normal"/>
    <w:rsid w:val="00687083"/>
    <w:pPr>
      <w:pBdr>
        <w:top w:val="single" w:sz="4" w:space="0" w:color="D9D9D9"/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87">
    <w:name w:val="xl87"/>
    <w:basedOn w:val="Normal"/>
    <w:rsid w:val="00687083"/>
    <w:pPr>
      <w:pBdr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88">
    <w:name w:val="xl88"/>
    <w:basedOn w:val="Normal"/>
    <w:rsid w:val="00687083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89">
    <w:name w:val="xl89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0">
    <w:name w:val="xl90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1">
    <w:name w:val="xl91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2">
    <w:name w:val="xl92"/>
    <w:basedOn w:val="Normal"/>
    <w:rsid w:val="00687083"/>
    <w:pPr>
      <w:pBdr>
        <w:top w:val="single" w:sz="4" w:space="0" w:color="D9D9D9"/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93">
    <w:name w:val="xl93"/>
    <w:basedOn w:val="Normal"/>
    <w:rsid w:val="00687083"/>
    <w:pPr>
      <w:pBdr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94">
    <w:name w:val="xl94"/>
    <w:basedOn w:val="Normal"/>
    <w:rsid w:val="00687083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95">
    <w:name w:val="xl95"/>
    <w:basedOn w:val="Normal"/>
    <w:rsid w:val="00687083"/>
    <w:pPr>
      <w:pBdr>
        <w:top w:val="single" w:sz="8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6">
    <w:name w:val="xl96"/>
    <w:basedOn w:val="Normal"/>
    <w:rsid w:val="00687083"/>
    <w:pPr>
      <w:pBdr>
        <w:top w:val="single" w:sz="4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7">
    <w:name w:val="xl97"/>
    <w:basedOn w:val="Normal"/>
    <w:rsid w:val="0068708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character" w:styleId="IntenseEmphasis">
    <w:name w:val="Intense Emphasis"/>
    <w:basedOn w:val="DefaultParagraphFont"/>
    <w:uiPriority w:val="21"/>
    <w:qFormat/>
    <w:rsid w:val="00687083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87083"/>
    <w:rPr>
      <w:b/>
      <w:bCs/>
      <w:smallCaps/>
      <w:color w:val="4472C4" w:themeColor="accent1"/>
      <w:spacing w:val="5"/>
    </w:rPr>
  </w:style>
  <w:style w:type="paragraph" w:customStyle="1" w:styleId="IndentH3">
    <w:name w:val="Indent H3"/>
    <w:basedOn w:val="BulletIndent2"/>
    <w:qFormat/>
    <w:rsid w:val="00687083"/>
    <w:pPr>
      <w:numPr>
        <w:numId w:val="0"/>
      </w:numPr>
      <w:ind w:left="450"/>
    </w:pPr>
  </w:style>
  <w:style w:type="character" w:styleId="SubtleEmphasis">
    <w:name w:val="Subtle Emphasis"/>
    <w:basedOn w:val="DefaultParagraphFont"/>
    <w:uiPriority w:val="19"/>
    <w:qFormat/>
    <w:rsid w:val="00687083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64">
    <w:name w:val="xl64"/>
    <w:basedOn w:val="Normal"/>
    <w:rsid w:val="00687083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000000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0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083"/>
    <w:rPr>
      <w:rFonts w:eastAsia="Times New Roman" w:cs="Times New Roman"/>
      <w:i/>
      <w:iCs/>
      <w:color w:val="4472C4" w:themeColor="accent1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870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87083"/>
    <w:rPr>
      <w:rFonts w:eastAsia="Times New Roman" w:cs="Times New Roman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687083"/>
    <w:pPr>
      <w:widowControl w:val="0"/>
      <w:spacing w:before="0"/>
      <w:ind w:left="0"/>
    </w:pPr>
    <w:rPr>
      <w:rFonts w:eastAsiaTheme="minorHAnsi" w:cstheme="minorBidi"/>
      <w:color w:val="auto"/>
      <w:sz w:val="22"/>
    </w:rPr>
  </w:style>
  <w:style w:type="character" w:customStyle="1" w:styleId="i10cmcode">
    <w:name w:val="i10cmcode"/>
    <w:basedOn w:val="DefaultParagraphFont"/>
    <w:rsid w:val="00687083"/>
  </w:style>
  <w:style w:type="paragraph" w:customStyle="1" w:styleId="TitlePage0">
    <w:name w:val="Title Page"/>
    <w:rsid w:val="00687083"/>
    <w:pPr>
      <w:spacing w:after="0" w:line="240" w:lineRule="auto"/>
      <w:jc w:val="center"/>
    </w:pPr>
    <w:rPr>
      <w:rFonts w:eastAsiaTheme="minorEastAsia" w:cstheme="minorHAnsi"/>
      <w:b/>
      <w:sz w:val="28"/>
    </w:rPr>
  </w:style>
  <w:style w:type="character" w:customStyle="1" w:styleId="DefaultChar">
    <w:name w:val="Default Char"/>
    <w:link w:val="Default"/>
    <w:rsid w:val="00687083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i9tabularcodedesc">
    <w:name w:val="i9tabularcodedesc"/>
    <w:basedOn w:val="DefaultParagraphFont"/>
    <w:rsid w:val="00687083"/>
  </w:style>
  <w:style w:type="paragraph" w:styleId="PlainText">
    <w:name w:val="Plain Text"/>
    <w:basedOn w:val="Normal"/>
    <w:link w:val="PlainTextChar"/>
    <w:uiPriority w:val="99"/>
    <w:semiHidden/>
    <w:unhideWhenUsed/>
    <w:rsid w:val="00687083"/>
    <w:pPr>
      <w:spacing w:before="0"/>
      <w:ind w:left="0"/>
    </w:pPr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7083"/>
    <w:rPr>
      <w:rFonts w:ascii="Calibri" w:hAnsi="Calibri"/>
      <w:szCs w:val="21"/>
    </w:rPr>
  </w:style>
  <w:style w:type="character" w:customStyle="1" w:styleId="normaltextrun">
    <w:name w:val="normaltextrun"/>
    <w:basedOn w:val="DefaultParagraphFont"/>
    <w:rsid w:val="00687083"/>
  </w:style>
  <w:style w:type="character" w:customStyle="1" w:styleId="spellingerror">
    <w:name w:val="spellingerror"/>
    <w:basedOn w:val="DefaultParagraphFont"/>
    <w:rsid w:val="00687083"/>
  </w:style>
  <w:style w:type="character" w:customStyle="1" w:styleId="cerNORChar">
    <w:name w:val="cerNOR Char"/>
    <w:link w:val="cerNOR"/>
    <w:locked/>
    <w:rsid w:val="00687083"/>
    <w:rPr>
      <w:rFonts w:cs="Arial"/>
      <w:color w:val="000000"/>
    </w:rPr>
  </w:style>
  <w:style w:type="paragraph" w:customStyle="1" w:styleId="cerNOR">
    <w:name w:val="cerNOR"/>
    <w:basedOn w:val="Normal"/>
    <w:link w:val="cerNORChar"/>
    <w:qFormat/>
    <w:rsid w:val="00687083"/>
    <w:pPr>
      <w:autoSpaceDE w:val="0"/>
      <w:autoSpaceDN w:val="0"/>
      <w:adjustRightInd w:val="0"/>
      <w:spacing w:after="120" w:line="360" w:lineRule="auto"/>
      <w:ind w:left="0"/>
    </w:pPr>
    <w:rPr>
      <w:rFonts w:eastAsiaTheme="minorHAnsi" w:cs="Arial"/>
      <w:color w:val="000000"/>
      <w:sz w:val="22"/>
    </w:rPr>
  </w:style>
  <w:style w:type="character" w:customStyle="1" w:styleId="normaltextrun1">
    <w:name w:val="normaltextrun1"/>
    <w:basedOn w:val="DefaultParagraphFont"/>
    <w:rsid w:val="00687083"/>
  </w:style>
  <w:style w:type="character" w:customStyle="1" w:styleId="eop">
    <w:name w:val="eop"/>
    <w:basedOn w:val="DefaultParagraphFont"/>
    <w:rsid w:val="00687083"/>
  </w:style>
  <w:style w:type="paragraph" w:customStyle="1" w:styleId="BulletList">
    <w:name w:val="Bullet List"/>
    <w:qFormat/>
    <w:rsid w:val="00687083"/>
    <w:pPr>
      <w:numPr>
        <w:numId w:val="4"/>
      </w:numPr>
      <w:spacing w:before="40" w:after="40" w:line="240" w:lineRule="auto"/>
      <w:ind w:left="1224"/>
    </w:pPr>
    <w:rPr>
      <w:rFonts w:eastAsia="Calibri" w:cs="Calibri"/>
      <w:color w:val="000000" w:themeColor="text1"/>
      <w:sz w:val="24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basedOn w:val="DefaultParagraphFont"/>
    <w:rsid w:val="00687083"/>
  </w:style>
  <w:style w:type="character" w:customStyle="1" w:styleId="colon-for-citation-subtitle">
    <w:name w:val="colon-for-citation-subtitle"/>
    <w:basedOn w:val="DefaultParagraphFont"/>
    <w:rsid w:val="00687083"/>
  </w:style>
  <w:style w:type="table" w:customStyle="1" w:styleId="TableGrid5">
    <w:name w:val="Table Grid5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8708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Char">
    <w:name w:val="BodyText12 Char"/>
    <w:basedOn w:val="DefaultParagraphFont"/>
    <w:link w:val="BodyText12"/>
    <w:locked/>
    <w:rsid w:val="00687083"/>
    <w:rPr>
      <w:rFonts w:eastAsia="Times New Roman" w:cs="Times New Roman"/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3980</Words>
  <Characters>22686</Characters>
  <Application>Microsoft Office Word</Application>
  <DocSecurity>0</DocSecurity>
  <Lines>189</Lines>
  <Paragraphs>53</Paragraphs>
  <ScaleCrop>false</ScaleCrop>
  <Company/>
  <LinksUpToDate>false</LinksUpToDate>
  <CharactersWithSpaces>26613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Fortin, Stephen [JRDUS]</dc:creator>
  <cp:keywords/>
  <dc:description/>
  <cp:lastModifiedBy>Fortin, Stephen [JRDUS]</cp:lastModifiedBy>
  <cp:revision>5</cp:revision>
  <dcterms:created xsi:type="dcterms:W3CDTF">2022-07-25T12:35:00Z</dcterms:created>
  <dcterms:modified xsi:type="dcterms:W3CDTF">2022-10-27T13:25:00Z</dcterms:modified>
</cp:coreProperties>
</file>