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10" w:rsidRDefault="003B7510" w:rsidP="004902D5">
      <w:pPr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3B7510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Materials and Methods</w:t>
      </w:r>
    </w:p>
    <w:p w:rsidR="001162E4" w:rsidRPr="001162E4" w:rsidRDefault="001162E4" w:rsidP="001162E4">
      <w:pPr>
        <w:adjustRightInd w:val="0"/>
        <w:snapToGrid w:val="0"/>
        <w:jc w:val="left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1162E4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>Sample and Information Collection</w:t>
      </w:r>
    </w:p>
    <w:p w:rsidR="002C243B" w:rsidRDefault="002C243B" w:rsidP="004902D5">
      <w:pPr>
        <w:widowControl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r w:rsidRPr="002C243B">
        <w:rPr>
          <w:rFonts w:ascii="Times New Roman" w:hAnsi="Times New Roman" w:cs="Times New Roman"/>
          <w:sz w:val="24"/>
          <w:szCs w:val="24"/>
        </w:rPr>
        <w:t xml:space="preserve">This was a retrospective study involving 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2C243B">
        <w:rPr>
          <w:rFonts w:ascii="Times New Roman" w:hAnsi="Times New Roman" w:cs="Times New Roman"/>
          <w:sz w:val="24"/>
          <w:szCs w:val="24"/>
        </w:rPr>
        <w:t xml:space="preserve"> patients with </w:t>
      </w:r>
      <w:r w:rsidRPr="002C243B">
        <w:rPr>
          <w:rFonts w:ascii="Times New Roman" w:hAnsi="Times New Roman" w:cs="Times New Roman"/>
          <w:i/>
          <w:sz w:val="24"/>
          <w:szCs w:val="24"/>
        </w:rPr>
        <w:t xml:space="preserve">chlamydia </w:t>
      </w:r>
      <w:proofErr w:type="spellStart"/>
      <w:r w:rsidRPr="002C243B">
        <w:rPr>
          <w:rFonts w:ascii="Times New Roman" w:hAnsi="Times New Roman" w:cs="Times New Roman"/>
          <w:i/>
          <w:sz w:val="24"/>
          <w:szCs w:val="24"/>
        </w:rPr>
        <w:t>psittaci</w:t>
      </w:r>
      <w:proofErr w:type="spellEnd"/>
      <w:r w:rsidRPr="002C243B">
        <w:rPr>
          <w:rFonts w:ascii="Times New Roman" w:hAnsi="Times New Roman" w:cs="Times New Roman"/>
          <w:sz w:val="24"/>
          <w:szCs w:val="24"/>
        </w:rPr>
        <w:t xml:space="preserve"> pneumonia diagnosed using </w:t>
      </w:r>
      <w:proofErr w:type="spellStart"/>
      <w:r w:rsidRPr="002C24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 w:hint="eastAsia"/>
          <w:sz w:val="24"/>
          <w:szCs w:val="24"/>
        </w:rPr>
        <w:t>NGS</w:t>
      </w:r>
      <w:proofErr w:type="spellEnd"/>
      <w:r w:rsidRPr="002C243B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C243B">
        <w:rPr>
          <w:rFonts w:ascii="Times New Roman" w:hAnsi="Times New Roman" w:cs="Times New Roman"/>
          <w:sz w:val="24"/>
          <w:szCs w:val="24"/>
        </w:rPr>
        <w:t>the second people's Hospital of Kunming, China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2C243B">
        <w:t xml:space="preserve"> </w:t>
      </w:r>
      <w:r w:rsidRPr="002C243B">
        <w:rPr>
          <w:rFonts w:ascii="Times New Roman" w:hAnsi="Times New Roman" w:cs="Times New Roman"/>
          <w:sz w:val="24"/>
          <w:szCs w:val="24"/>
        </w:rPr>
        <w:t>from 1 November 20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2C243B">
        <w:rPr>
          <w:rFonts w:ascii="Times New Roman" w:hAnsi="Times New Roman" w:cs="Times New Roman"/>
          <w:sz w:val="24"/>
          <w:szCs w:val="24"/>
        </w:rPr>
        <w:t xml:space="preserve"> to 30 November 2021.</w:t>
      </w:r>
      <w:r w:rsidR="00F744A5" w:rsidRPr="00F744A5">
        <w:t xml:space="preserve"> </w:t>
      </w:r>
      <w:r w:rsidR="00F744A5" w:rsidRPr="00F744A5">
        <w:rPr>
          <w:rFonts w:ascii="Times New Roman" w:hAnsi="Times New Roman" w:cs="Times New Roman"/>
          <w:sz w:val="24"/>
          <w:szCs w:val="24"/>
        </w:rPr>
        <w:t xml:space="preserve">Clinical data of the patients, including demographic data, clinical manifestations, laboratory examination findings, imaging features, treatment approaches and outcomes, were collected from the electronic medical records and </w:t>
      </w:r>
      <w:proofErr w:type="spellStart"/>
      <w:r w:rsidR="00F744A5" w:rsidRPr="00F744A5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="00F744A5">
        <w:rPr>
          <w:rFonts w:ascii="Times New Roman" w:hAnsi="Times New Roman" w:cs="Times New Roman" w:hint="eastAsia"/>
          <w:sz w:val="24"/>
          <w:szCs w:val="24"/>
        </w:rPr>
        <w:t>.</w:t>
      </w:r>
      <w:r w:rsidR="00F744A5" w:rsidRPr="00F744A5">
        <w:t xml:space="preserve"> </w:t>
      </w:r>
      <w:r w:rsidR="00F744A5" w:rsidRPr="00F744A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744A5" w:rsidRPr="00F744A5">
        <w:rPr>
          <w:rFonts w:ascii="Times New Roman" w:hAnsi="Times New Roman" w:cs="Times New Roman"/>
          <w:sz w:val="24"/>
          <w:szCs w:val="24"/>
        </w:rPr>
        <w:t>bronchoalveolar</w:t>
      </w:r>
      <w:proofErr w:type="spellEnd"/>
      <w:r w:rsidR="00F744A5" w:rsidRPr="00F744A5">
        <w:rPr>
          <w:rFonts w:ascii="Times New Roman" w:hAnsi="Times New Roman" w:cs="Times New Roman"/>
          <w:sz w:val="24"/>
          <w:szCs w:val="24"/>
        </w:rPr>
        <w:t xml:space="preserve"> lavage fluid samples were collected from the enrolled patients.</w:t>
      </w:r>
      <w:r w:rsidR="00F744A5" w:rsidRPr="00F744A5">
        <w:t xml:space="preserve"> </w:t>
      </w:r>
      <w:r w:rsidR="00F744A5" w:rsidRPr="00F744A5">
        <w:rPr>
          <w:rFonts w:ascii="Times New Roman" w:hAnsi="Times New Roman" w:cs="Times New Roman"/>
          <w:sz w:val="24"/>
          <w:szCs w:val="24"/>
        </w:rPr>
        <w:t xml:space="preserve">The remaining samples were stored at −80°C for subsequent </w:t>
      </w:r>
      <w:r w:rsidR="00F744A5">
        <w:rPr>
          <w:rFonts w:ascii="Times New Roman" w:hAnsi="Times New Roman" w:cs="Times New Roman" w:hint="eastAsia"/>
          <w:sz w:val="24"/>
          <w:szCs w:val="24"/>
        </w:rPr>
        <w:t>DNA</w:t>
      </w:r>
      <w:r w:rsidR="00F744A5" w:rsidRPr="00F744A5">
        <w:rPr>
          <w:rFonts w:ascii="Times New Roman" w:hAnsi="Times New Roman" w:cs="Times New Roman"/>
          <w:sz w:val="24"/>
          <w:szCs w:val="24"/>
        </w:rPr>
        <w:t xml:space="preserve"> sequencing</w:t>
      </w:r>
      <w:r w:rsidR="00F744A5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F744A5" w:rsidRPr="00F744A5">
        <w:rPr>
          <w:rFonts w:ascii="Times New Roman" w:hAnsi="Times New Roman" w:cs="Times New Roman"/>
          <w:sz w:val="24"/>
          <w:szCs w:val="24"/>
        </w:rPr>
        <w:t>major outer membrane protein (MOMP) gene (</w:t>
      </w:r>
      <w:proofErr w:type="spellStart"/>
      <w:r w:rsidR="00F744A5" w:rsidRPr="00F744A5">
        <w:rPr>
          <w:rFonts w:ascii="Times New Roman" w:hAnsi="Times New Roman" w:cs="Times New Roman"/>
          <w:i/>
          <w:sz w:val="24"/>
          <w:szCs w:val="24"/>
        </w:rPr>
        <w:t>ompA</w:t>
      </w:r>
      <w:proofErr w:type="spellEnd"/>
      <w:r w:rsidR="00F744A5" w:rsidRPr="00F744A5">
        <w:rPr>
          <w:rFonts w:ascii="Times New Roman" w:hAnsi="Times New Roman" w:cs="Times New Roman"/>
          <w:sz w:val="24"/>
          <w:szCs w:val="24"/>
        </w:rPr>
        <w:t>)</w:t>
      </w:r>
      <w:r w:rsidR="00F744A5">
        <w:rPr>
          <w:rFonts w:ascii="Times New Roman" w:hAnsi="Times New Roman" w:cs="Times New Roman" w:hint="eastAsia"/>
          <w:sz w:val="24"/>
          <w:szCs w:val="24"/>
        </w:rPr>
        <w:t>.</w:t>
      </w:r>
      <w:r w:rsidR="00DF75D8" w:rsidRPr="00DF75D8">
        <w:t xml:space="preserve"> </w:t>
      </w:r>
      <w:r w:rsidR="00DF75D8" w:rsidRPr="00DF75D8">
        <w:rPr>
          <w:rFonts w:ascii="Times New Roman" w:hAnsi="Times New Roman" w:cs="Times New Roman"/>
          <w:sz w:val="24"/>
          <w:szCs w:val="24"/>
        </w:rPr>
        <w:t xml:space="preserve">To determine the genotype of </w:t>
      </w:r>
      <w:r w:rsidR="00DF75D8" w:rsidRPr="00DF75D8">
        <w:rPr>
          <w:rFonts w:ascii="Times New Roman" w:hAnsi="Times New Roman" w:cs="Times New Roman"/>
          <w:i/>
          <w:sz w:val="24"/>
          <w:szCs w:val="24"/>
        </w:rPr>
        <w:t xml:space="preserve">C. </w:t>
      </w:r>
      <w:proofErr w:type="spellStart"/>
      <w:r w:rsidR="00DF75D8" w:rsidRPr="00DF75D8">
        <w:rPr>
          <w:rFonts w:ascii="Times New Roman" w:hAnsi="Times New Roman" w:cs="Times New Roman"/>
          <w:i/>
          <w:sz w:val="24"/>
          <w:szCs w:val="24"/>
        </w:rPr>
        <w:t>psittaci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>, phylogenetic analysis was performed based on the 1460</w:t>
      </w:r>
      <w:r w:rsidR="00DF75D8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DF75D8" w:rsidRPr="00DF75D8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5D8" w:rsidRPr="00DF75D8">
        <w:rPr>
          <w:rFonts w:ascii="Times New Roman" w:hAnsi="Times New Roman" w:cs="Times New Roman"/>
          <w:sz w:val="24"/>
          <w:szCs w:val="24"/>
        </w:rPr>
        <w:t>OmpA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 gene fragments obtained. The Representative sequences of C. </w:t>
      </w:r>
      <w:proofErr w:type="spellStart"/>
      <w:r w:rsidR="00DF75D8" w:rsidRPr="00DF75D8">
        <w:rPr>
          <w:rFonts w:ascii="Times New Roman" w:hAnsi="Times New Roman" w:cs="Times New Roman"/>
          <w:sz w:val="24"/>
          <w:szCs w:val="24"/>
        </w:rPr>
        <w:t>psittaci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 involving genotypes A, B, C, D, E, E/B, F</w:t>
      </w:r>
      <w:proofErr w:type="gramStart"/>
      <w:r w:rsidR="00DF75D8">
        <w:rPr>
          <w:rFonts w:ascii="Times New Roman" w:hAnsi="Times New Roman" w:cs="Times New Roman" w:hint="eastAsia"/>
          <w:sz w:val="24"/>
          <w:szCs w:val="24"/>
        </w:rPr>
        <w:t>,</w:t>
      </w:r>
      <w:r w:rsidR="00DF75D8" w:rsidRPr="00DF75D8">
        <w:rPr>
          <w:rFonts w:ascii="Times New Roman" w:hAnsi="Times New Roman" w:cs="Times New Roman"/>
          <w:sz w:val="24"/>
          <w:szCs w:val="24"/>
        </w:rPr>
        <w:t>WC</w:t>
      </w:r>
      <w:proofErr w:type="gram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, M56, and GPIC were downloaded from the </w:t>
      </w:r>
      <w:proofErr w:type="spellStart"/>
      <w:r w:rsidR="00DF75D8" w:rsidRPr="00DF75D8">
        <w:rPr>
          <w:rFonts w:ascii="Times New Roman" w:hAnsi="Times New Roman" w:cs="Times New Roman"/>
          <w:sz w:val="24"/>
          <w:szCs w:val="24"/>
        </w:rPr>
        <w:t>GenBank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 database. Then, a dataset for the analysis of the </w:t>
      </w:r>
      <w:proofErr w:type="spellStart"/>
      <w:r w:rsidR="00DF75D8" w:rsidRPr="00DF75D8">
        <w:rPr>
          <w:rFonts w:ascii="Times New Roman" w:hAnsi="Times New Roman" w:cs="Times New Roman"/>
          <w:sz w:val="24"/>
          <w:szCs w:val="24"/>
        </w:rPr>
        <w:t>OmpA</w:t>
      </w:r>
      <w:proofErr w:type="spellEnd"/>
      <w:r w:rsidR="00DF75D8" w:rsidRPr="00DF75D8">
        <w:rPr>
          <w:rFonts w:ascii="Times New Roman" w:hAnsi="Times New Roman" w:cs="Times New Roman"/>
          <w:sz w:val="24"/>
          <w:szCs w:val="24"/>
        </w:rPr>
        <w:t xml:space="preserve"> gene was composed of the reference sequences and the resulting sequences.</w:t>
      </w:r>
    </w:p>
    <w:p w:rsidR="003B7510" w:rsidRPr="003B7510" w:rsidRDefault="003B7510" w:rsidP="001162E4">
      <w:pPr>
        <w:widowControl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proofErr w:type="spellStart"/>
      <w:proofErr w:type="gramStart"/>
      <w:r w:rsidRPr="003B7510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>mNGS</w:t>
      </w:r>
      <w:proofErr w:type="spellEnd"/>
      <w:proofErr w:type="gramEnd"/>
      <w:r w:rsidRPr="003B7510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 xml:space="preserve"> </w:t>
      </w:r>
      <w:r w:rsidR="003A724A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>assay</w:t>
      </w:r>
    </w:p>
    <w:p w:rsidR="003B7510" w:rsidRPr="003B7510" w:rsidRDefault="003B7510" w:rsidP="001162E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3B7510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3B7510">
        <w:rPr>
          <w:rFonts w:ascii="Times New Roman" w:hAnsi="Times New Roman" w:cs="Times New Roman" w:hint="eastAsia"/>
          <w:sz w:val="24"/>
          <w:szCs w:val="24"/>
        </w:rPr>
        <w:t>b</w:t>
      </w:r>
      <w:r w:rsidRPr="003B7510">
        <w:rPr>
          <w:rFonts w:ascii="Times New Roman" w:hAnsi="Times New Roman" w:cs="Times New Roman"/>
          <w:sz w:val="24"/>
          <w:szCs w:val="24"/>
        </w:rPr>
        <w:t>ronchoalveolar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 xml:space="preserve"> lavage fluid (BALF)</w:t>
      </w:r>
      <w:r w:rsidR="00FB79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7183A">
        <w:rPr>
          <w:rFonts w:ascii="Times New Roman" w:hAnsi="Times New Roman" w:cs="Times New Roman"/>
          <w:sz w:val="24"/>
          <w:szCs w:val="24"/>
        </w:rPr>
        <w:t>was</w:t>
      </w:r>
      <w:r w:rsidR="00FB79B6">
        <w:rPr>
          <w:rFonts w:ascii="Times New Roman" w:hAnsi="Times New Roman" w:cs="Times New Roman" w:hint="eastAsia"/>
          <w:sz w:val="24"/>
          <w:szCs w:val="24"/>
        </w:rPr>
        <w:t xml:space="preserve"> send</w:t>
      </w:r>
      <w:r w:rsidR="00A7183A" w:rsidRPr="00A7183A">
        <w:rPr>
          <w:rFonts w:ascii="Times New Roman" w:hAnsi="Times New Roman" w:cs="Times New Roman"/>
          <w:sz w:val="24"/>
          <w:szCs w:val="24"/>
        </w:rPr>
        <w:t xml:space="preserve"> to a commercial laboratory</w:t>
      </w:r>
      <w:r w:rsidR="00A7183A">
        <w:rPr>
          <w:rFonts w:ascii="Times New Roman" w:hAnsi="Times New Roman" w:cs="Times New Roman" w:hint="eastAsia"/>
          <w:sz w:val="24"/>
          <w:szCs w:val="24"/>
        </w:rPr>
        <w:t xml:space="preserve"> (in </w:t>
      </w:r>
      <w:r w:rsidR="00A7183A" w:rsidRPr="003B7510">
        <w:rPr>
          <w:rFonts w:ascii="Times New Roman" w:hAnsi="Times New Roman" w:cs="Times New Roman"/>
          <w:sz w:val="24"/>
          <w:szCs w:val="24"/>
        </w:rPr>
        <w:t xml:space="preserve">Hangzhou </w:t>
      </w:r>
      <w:proofErr w:type="spellStart"/>
      <w:r w:rsidR="00A7183A" w:rsidRPr="003B7510">
        <w:rPr>
          <w:rFonts w:ascii="Times New Roman" w:hAnsi="Times New Roman" w:cs="Times New Roman"/>
          <w:sz w:val="24"/>
          <w:szCs w:val="24"/>
        </w:rPr>
        <w:t>Matridx</w:t>
      </w:r>
      <w:proofErr w:type="spellEnd"/>
      <w:r w:rsidR="00A7183A" w:rsidRPr="003B7510">
        <w:rPr>
          <w:rFonts w:ascii="Times New Roman" w:hAnsi="Times New Roman" w:cs="Times New Roman"/>
          <w:sz w:val="24"/>
          <w:szCs w:val="24"/>
        </w:rPr>
        <w:t xml:space="preserve"> Biotechnology Co., Ltd</w:t>
      </w:r>
      <w:r w:rsidR="00A7183A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A7183A">
        <w:rPr>
          <w:rFonts w:ascii="Times New Roman" w:hAnsi="Times New Roman" w:cs="Times New Roman" w:hint="eastAsia"/>
          <w:sz w:val="24"/>
          <w:szCs w:val="24"/>
        </w:rPr>
        <w:t>)</w:t>
      </w:r>
      <w:r w:rsidR="00A7183A" w:rsidRPr="00A7183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A7183A">
        <w:rPr>
          <w:rFonts w:ascii="Times New Roman" w:hAnsi="Times New Roman" w:cs="Times New Roman" w:hint="eastAsia"/>
          <w:sz w:val="24"/>
          <w:szCs w:val="24"/>
        </w:rPr>
        <w:t>mNGS</w:t>
      </w:r>
      <w:proofErr w:type="spellEnd"/>
      <w:r w:rsidR="00A7183A" w:rsidRPr="00A7183A">
        <w:rPr>
          <w:rFonts w:ascii="Times New Roman" w:hAnsi="Times New Roman" w:cs="Times New Roman"/>
          <w:sz w:val="24"/>
          <w:szCs w:val="24"/>
        </w:rPr>
        <w:t xml:space="preserve"> testing</w:t>
      </w:r>
      <w:r w:rsidR="00A7183A">
        <w:rPr>
          <w:rFonts w:ascii="Times New Roman" w:hAnsi="Times New Roman" w:cs="Times New Roman" w:hint="eastAsia"/>
          <w:sz w:val="24"/>
          <w:szCs w:val="24"/>
        </w:rPr>
        <w:t>.</w:t>
      </w:r>
      <w:r w:rsidR="00FB79B6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T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he </w:t>
      </w:r>
      <w:r w:rsidRPr="003B7510">
        <w:rPr>
          <w:rFonts w:ascii="Times New Roman" w:hAnsi="Times New Roman" w:cs="Times New Roman"/>
          <w:sz w:val="24"/>
          <w:szCs w:val="24"/>
        </w:rPr>
        <w:t xml:space="preserve">samples were put </w:t>
      </w:r>
      <w:r w:rsidR="00A7183A">
        <w:rPr>
          <w:rFonts w:ascii="Times New Roman" w:hAnsi="Times New Roman" w:cs="Times New Roman" w:hint="eastAsia"/>
          <w:sz w:val="24"/>
          <w:szCs w:val="24"/>
        </w:rPr>
        <w:t>into</w:t>
      </w:r>
      <w:r w:rsidRPr="003B7510">
        <w:rPr>
          <w:rFonts w:ascii="Times New Roman" w:hAnsi="Times New Roman" w:cs="Times New Roman"/>
          <w:sz w:val="24"/>
          <w:szCs w:val="24"/>
        </w:rPr>
        <w:t xml:space="preserve"> the Wall Breaker (MDL-QT-YQ032, Hangzhou </w:t>
      </w:r>
      <w:proofErr w:type="spellStart"/>
      <w:r w:rsidRPr="003B7510">
        <w:rPr>
          <w:rFonts w:ascii="Times New Roman" w:hAnsi="Times New Roman" w:cs="Times New Roman"/>
          <w:sz w:val="24"/>
          <w:szCs w:val="24"/>
        </w:rPr>
        <w:t>Matridx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 xml:space="preserve"> Biotechnology Co., Ltd, Hangzhou, China) to destroy 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3B7510">
        <w:rPr>
          <w:rFonts w:ascii="Times New Roman" w:hAnsi="Times New Roman" w:cs="Times New Roman"/>
          <w:sz w:val="24"/>
          <w:szCs w:val="24"/>
        </w:rPr>
        <w:t>walls of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Pr="003B7510">
        <w:rPr>
          <w:rFonts w:ascii="Times New Roman" w:hAnsi="Times New Roman" w:cs="Times New Roman"/>
          <w:sz w:val="24"/>
          <w:szCs w:val="24"/>
        </w:rPr>
        <w:t xml:space="preserve"> microorganism. </w:t>
      </w:r>
      <w:r w:rsidR="00D03376" w:rsidRPr="00D03376">
        <w:rPr>
          <w:rFonts w:ascii="Times New Roman" w:hAnsi="Times New Roman" w:cs="Times New Roman"/>
          <w:sz w:val="24"/>
          <w:szCs w:val="24"/>
        </w:rPr>
        <w:t xml:space="preserve">DNA isolation and subsequent NGS library preparation were performed </w:t>
      </w:r>
      <w:r w:rsidR="00D03376">
        <w:t>using</w:t>
      </w:r>
      <w:r w:rsidR="00D03376" w:rsidRPr="00D03376">
        <w:rPr>
          <w:rFonts w:ascii="Times New Roman" w:hAnsi="Times New Roman" w:cs="Times New Roman" w:hint="eastAsia"/>
          <w:sz w:val="24"/>
          <w:szCs w:val="24"/>
        </w:rPr>
        <w:t xml:space="preserve"> a</w:t>
      </w:r>
      <w:r w:rsidR="00D03376" w:rsidRPr="00D03376">
        <w:rPr>
          <w:rFonts w:ascii="Times New Roman" w:hAnsi="Times New Roman" w:cs="Times New Roman"/>
          <w:sz w:val="24"/>
          <w:szCs w:val="24"/>
        </w:rPr>
        <w:t xml:space="preserve"> NGS workstation</w:t>
      </w:r>
      <w:r w:rsidRPr="003B7510">
        <w:rPr>
          <w:rFonts w:ascii="Times New Roman" w:hAnsi="Times New Roman" w:cs="Times New Roman"/>
          <w:sz w:val="24"/>
          <w:szCs w:val="24"/>
        </w:rPr>
        <w:t>, NGS master</w:t>
      </w:r>
      <w:r w:rsidR="00D03376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3B7510">
        <w:rPr>
          <w:rFonts w:ascii="Times New Roman" w:hAnsi="Times New Roman" w:cs="Times New Roman"/>
          <w:sz w:val="24"/>
          <w:szCs w:val="24"/>
        </w:rPr>
        <w:t>( Hangzhou</w:t>
      </w:r>
      <w:proofErr w:type="gramEnd"/>
      <w:r w:rsidRPr="003B75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510">
        <w:rPr>
          <w:rFonts w:ascii="Times New Roman" w:hAnsi="Times New Roman" w:cs="Times New Roman"/>
          <w:sz w:val="24"/>
          <w:szCs w:val="24"/>
        </w:rPr>
        <w:t>Matridx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 xml:space="preserve"> Biotechnology Co., Ltd, Hangzhou, China).</w:t>
      </w:r>
      <w:r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76430" w:rsidRPr="00476430">
        <w:rPr>
          <w:rFonts w:ascii="Times New Roman" w:hAnsi="Times New Roman" w:cs="Times New Roman"/>
          <w:sz w:val="24"/>
          <w:szCs w:val="24"/>
        </w:rPr>
        <w:t>Concentration of libraries was quantified by real-time PCR (KAPA) and pooled</w:t>
      </w:r>
      <w:r w:rsidRPr="003B7510">
        <w:rPr>
          <w:rFonts w:ascii="Times New Roman" w:hAnsi="Times New Roman" w:cs="Times New Roman"/>
          <w:sz w:val="24"/>
          <w:szCs w:val="24"/>
        </w:rPr>
        <w:t>.</w:t>
      </w:r>
      <w:r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476430">
        <w:rPr>
          <w:rFonts w:ascii="Times New Roman" w:hAnsi="Times New Roman" w:cs="Times New Roman" w:hint="eastAsia"/>
          <w:sz w:val="24"/>
          <w:szCs w:val="24"/>
        </w:rPr>
        <w:t>S</w:t>
      </w:r>
      <w:r w:rsidR="00476430" w:rsidRPr="00476430">
        <w:rPr>
          <w:rFonts w:ascii="Times New Roman" w:hAnsi="Times New Roman" w:cs="Times New Roman"/>
          <w:sz w:val="24"/>
          <w:szCs w:val="24"/>
        </w:rPr>
        <w:t xml:space="preserve">hotgun sequencing was carried out on </w:t>
      </w:r>
      <w:proofErr w:type="spellStart"/>
      <w:r w:rsidRPr="003B7510">
        <w:rPr>
          <w:rFonts w:ascii="Times New Roman" w:hAnsi="Times New Roman" w:cs="Times New Roman"/>
          <w:sz w:val="24"/>
          <w:szCs w:val="24"/>
        </w:rPr>
        <w:t>NextSeq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 xml:space="preserve"> 550DX instrument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B751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7510">
        <w:rPr>
          <w:rFonts w:ascii="Times New Roman" w:hAnsi="Times New Roman" w:cs="Times New Roman"/>
          <w:sz w:val="24"/>
          <w:szCs w:val="24"/>
        </w:rPr>
        <w:t>Illumina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>, San Diego, CA).</w:t>
      </w:r>
      <w:r w:rsidR="00476430" w:rsidRPr="00476430">
        <w:t xml:space="preserve"> </w:t>
      </w:r>
      <w:r w:rsidR="00476430" w:rsidRPr="00476430">
        <w:rPr>
          <w:rFonts w:ascii="Times New Roman" w:hAnsi="Times New Roman" w:cs="Times New Roman"/>
          <w:sz w:val="24"/>
          <w:szCs w:val="24"/>
        </w:rPr>
        <w:t xml:space="preserve">Approximately 20 million of </w:t>
      </w:r>
      <w:r w:rsidR="00476430">
        <w:rPr>
          <w:rFonts w:ascii="Times New Roman" w:hAnsi="Times New Roman" w:cs="Times New Roman" w:hint="eastAsia"/>
          <w:sz w:val="24"/>
          <w:szCs w:val="24"/>
        </w:rPr>
        <w:t>50</w:t>
      </w:r>
      <w:r w:rsidR="00476430" w:rsidRPr="00476430">
        <w:rPr>
          <w:rFonts w:ascii="Times New Roman" w:hAnsi="Times New Roman" w:cs="Times New Roman"/>
          <w:sz w:val="24"/>
          <w:szCs w:val="24"/>
        </w:rPr>
        <w:t> </w:t>
      </w:r>
      <w:proofErr w:type="spellStart"/>
      <w:r w:rsidR="00476430" w:rsidRPr="00476430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476430" w:rsidRPr="00476430">
        <w:rPr>
          <w:rFonts w:ascii="Times New Roman" w:hAnsi="Times New Roman" w:cs="Times New Roman"/>
          <w:sz w:val="24"/>
          <w:szCs w:val="24"/>
        </w:rPr>
        <w:t xml:space="preserve"> single-end reads were generated for each library</w:t>
      </w:r>
      <w:r w:rsidR="00476430">
        <w:rPr>
          <w:rFonts w:ascii="Times New Roman" w:hAnsi="Times New Roman" w:cs="Times New Roman" w:hint="eastAsia"/>
          <w:sz w:val="24"/>
          <w:szCs w:val="24"/>
        </w:rPr>
        <w:t>. F</w:t>
      </w:r>
      <w:r w:rsidR="00476430" w:rsidRPr="00476430">
        <w:rPr>
          <w:rFonts w:ascii="Times New Roman" w:hAnsi="Times New Roman" w:cs="Times New Roman"/>
          <w:sz w:val="24"/>
          <w:szCs w:val="24"/>
        </w:rPr>
        <w:t>iltered sequencing reads were aligned to the human reference genome (GRCh38.p13 version 32 release; GENCODE)</w:t>
      </w:r>
      <w:r w:rsidR="0047643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FA1B59" w:rsidRPr="00FA1B59">
        <w:rPr>
          <w:rFonts w:ascii="Times New Roman" w:hAnsi="Times New Roman" w:cs="Times New Roman"/>
          <w:sz w:val="24"/>
          <w:szCs w:val="24"/>
        </w:rPr>
        <w:t>The remaining reads were then aligned with the current bacterial, virus, fungal and parasite databases (NCBI; http://ftp.ncbi.nlm.nih.gov/genomes)</w:t>
      </w:r>
      <w:r w:rsidRPr="003B7510">
        <w:rPr>
          <w:rFonts w:ascii="Times New Roman" w:hAnsi="Times New Roman" w:cs="Times New Roman"/>
          <w:sz w:val="24"/>
          <w:szCs w:val="24"/>
        </w:rPr>
        <w:t>.</w:t>
      </w:r>
      <w:r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3B7510">
        <w:rPr>
          <w:rFonts w:ascii="Times New Roman" w:hAnsi="Times New Roman" w:cs="Times New Roman"/>
          <w:sz w:val="24"/>
          <w:szCs w:val="24"/>
        </w:rPr>
        <w:t>Negative control (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3B7510">
        <w:rPr>
          <w:rFonts w:ascii="Times New Roman" w:hAnsi="Times New Roman" w:cs="Times New Roman"/>
          <w:sz w:val="24"/>
          <w:szCs w:val="24"/>
        </w:rPr>
        <w:t xml:space="preserve">medium containing 10^6 </w:t>
      </w:r>
      <w:proofErr w:type="spellStart"/>
      <w:r w:rsidRPr="003B7510">
        <w:rPr>
          <w:rFonts w:ascii="Times New Roman" w:hAnsi="Times New Roman" w:cs="Times New Roman"/>
          <w:sz w:val="24"/>
          <w:szCs w:val="24"/>
        </w:rPr>
        <w:t>Jurkat</w:t>
      </w:r>
      <w:proofErr w:type="spellEnd"/>
      <w:r w:rsidRPr="003B7510">
        <w:rPr>
          <w:rFonts w:ascii="Times New Roman" w:hAnsi="Times New Roman" w:cs="Times New Roman"/>
          <w:sz w:val="24"/>
          <w:szCs w:val="24"/>
        </w:rPr>
        <w:t xml:space="preserve"> cells/mL) </w:t>
      </w:r>
      <w:r w:rsidRPr="003B7510">
        <w:rPr>
          <w:rFonts w:ascii="Times New Roman" w:hAnsi="Times New Roman" w:cs="Times New Roman" w:hint="eastAsia"/>
          <w:sz w:val="24"/>
          <w:szCs w:val="24"/>
        </w:rPr>
        <w:t xml:space="preserve">was </w:t>
      </w:r>
      <w:r w:rsidRPr="003B7510">
        <w:rPr>
          <w:rFonts w:ascii="Times New Roman" w:hAnsi="Times New Roman" w:cs="Times New Roman"/>
          <w:sz w:val="24"/>
          <w:szCs w:val="24"/>
        </w:rPr>
        <w:t>added at each run.</w:t>
      </w:r>
      <w:r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3B7510" w:rsidRPr="00466305" w:rsidRDefault="003B7510" w:rsidP="001162E4">
      <w:pPr>
        <w:widowControl/>
        <w:adjustRightInd w:val="0"/>
        <w:snapToGrid w:val="0"/>
        <w:spacing w:before="100" w:beforeAutospacing="1" w:after="100" w:afterAutospacing="1"/>
        <w:jc w:val="left"/>
        <w:outlineLvl w:val="2"/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</w:pPr>
      <w:r w:rsidRPr="00466305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 xml:space="preserve">PCR </w:t>
      </w:r>
      <w:r w:rsidR="00FC55B9">
        <w:rPr>
          <w:rFonts w:ascii="Times New Roman" w:eastAsia="宋体" w:hAnsi="Times New Roman" w:cs="Times New Roman" w:hint="eastAsia"/>
          <w:b/>
          <w:bCs/>
          <w:kern w:val="0"/>
          <w:sz w:val="27"/>
          <w:szCs w:val="27"/>
        </w:rPr>
        <w:t xml:space="preserve">and </w:t>
      </w:r>
      <w:r w:rsidR="00FC55B9" w:rsidRPr="00FC55B9">
        <w:rPr>
          <w:rFonts w:ascii="Times New Roman" w:eastAsia="宋体" w:hAnsi="Times New Roman" w:cs="Times New Roman"/>
          <w:b/>
          <w:bCs/>
          <w:kern w:val="0"/>
          <w:sz w:val="27"/>
          <w:szCs w:val="27"/>
        </w:rPr>
        <w:t>Evolutionary tree construction</w:t>
      </w:r>
    </w:p>
    <w:p w:rsidR="003B7510" w:rsidRPr="003B7510" w:rsidRDefault="005F36B6" w:rsidP="001162E4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 w:cs="Times New Roman"/>
          <w:sz w:val="24"/>
          <w:szCs w:val="24"/>
        </w:rPr>
      </w:pPr>
      <w:r w:rsidRPr="005F36B6">
        <w:rPr>
          <w:rFonts w:ascii="Times New Roman" w:hAnsi="Times New Roman" w:cs="Times New Roman"/>
          <w:sz w:val="24"/>
          <w:szCs w:val="24"/>
        </w:rPr>
        <w:t>We extracted psittacosis strains</w:t>
      </w:r>
      <w:r w:rsidR="00640A89">
        <w:rPr>
          <w:rFonts w:ascii="Times New Roman" w:hAnsi="Times New Roman" w:cs="Times New Roman"/>
          <w:sz w:val="24"/>
          <w:szCs w:val="24"/>
        </w:rPr>
        <w:t xml:space="preserve"> of each genotype from the </w:t>
      </w:r>
      <w:proofErr w:type="spellStart"/>
      <w:r w:rsidR="00640A89">
        <w:rPr>
          <w:rFonts w:ascii="Times New Roman" w:hAnsi="Times New Roman" w:cs="Times New Roman"/>
          <w:sz w:val="24"/>
          <w:szCs w:val="24"/>
        </w:rPr>
        <w:t>gene</w:t>
      </w:r>
      <w:r w:rsidRPr="005F36B6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="00EC776D">
        <w:rPr>
          <w:rFonts w:ascii="Times New Roman" w:hAnsi="Times New Roman" w:cs="Times New Roman" w:hint="eastAsia"/>
          <w:sz w:val="24"/>
          <w:szCs w:val="24"/>
        </w:rPr>
        <w:t>.</w:t>
      </w:r>
      <w:bookmarkStart w:id="0" w:name="_GoBack"/>
      <w:bookmarkEnd w:id="0"/>
      <w:r w:rsidR="00640A8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 xml:space="preserve">After </w:t>
      </w:r>
      <w:proofErr w:type="spellStart"/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>m</w:t>
      </w:r>
      <w:r w:rsidR="00245B3E">
        <w:rPr>
          <w:rFonts w:ascii="Times New Roman" w:eastAsia="宋体" w:hAnsi="Times New Roman" w:cs="Times New Roman" w:hint="eastAsia"/>
          <w:kern w:val="0"/>
          <w:sz w:val="24"/>
          <w:szCs w:val="24"/>
        </w:rPr>
        <w:t>NGS</w:t>
      </w:r>
      <w:proofErr w:type="spellEnd"/>
      <w:r w:rsidR="00245B3E">
        <w:rPr>
          <w:rFonts w:ascii="Times New Roman" w:eastAsia="宋体" w:hAnsi="Times New Roman" w:cs="Times New Roman"/>
          <w:kern w:val="0"/>
          <w:sz w:val="24"/>
          <w:szCs w:val="24"/>
        </w:rPr>
        <w:t>, case</w:t>
      </w:r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 xml:space="preserve"> 3, 4, and 5 had remaining nucleic acids, which were used for PCR amplification</w:t>
      </w:r>
      <w:r w:rsidR="00245B3E">
        <w:rPr>
          <w:rFonts w:ascii="Times New Roman" w:eastAsia="宋体" w:hAnsi="Times New Roman" w:cs="Times New Roman" w:hint="eastAsia"/>
          <w:kern w:val="0"/>
          <w:sz w:val="24"/>
          <w:szCs w:val="24"/>
        </w:rPr>
        <w:t>.</w:t>
      </w:r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245B3E" w:rsidRPr="00245B3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The </w:t>
      </w:r>
      <w:proofErr w:type="spellStart"/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>ompA</w:t>
      </w:r>
      <w:proofErr w:type="spellEnd"/>
      <w:r w:rsidR="00245B3E" w:rsidRPr="00245B3E">
        <w:rPr>
          <w:rFonts w:ascii="Times New Roman" w:eastAsia="宋体" w:hAnsi="Times New Roman" w:cs="Times New Roman"/>
          <w:kern w:val="0"/>
          <w:sz w:val="24"/>
          <w:szCs w:val="24"/>
        </w:rPr>
        <w:t xml:space="preserve"> was amplified using gene-specific primers</w:t>
      </w:r>
      <w:r w:rsidR="00245B3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703C8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PEVuZE5vdGU+PENpdGU+PEF1dGhvcj5BbmRlcnNlbjwvQXV0aG9yPjxZZWFyPjE5OTE8L1llYXI+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==
</w:fldData>
        </w:fldChar>
      </w:r>
      <w:r w:rsidR="00703C8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03C8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PEVuZE5vdGU+PENpdGU+PEF1dGhvcj5BbmRlcnNlbjwvQXV0aG9yPjxZZWFyPjE5OTE8L1llYXI+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==
</w:fldData>
        </w:fldChar>
      </w:r>
      <w:r w:rsidR="00703C8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03C85">
        <w:rPr>
          <w:rFonts w:ascii="Times New Roman" w:hAnsi="Times New Roman" w:cs="Times New Roman"/>
          <w:sz w:val="24"/>
          <w:szCs w:val="24"/>
        </w:rPr>
      </w:r>
      <w:r w:rsidR="00703C85">
        <w:rPr>
          <w:rFonts w:ascii="Times New Roman" w:hAnsi="Times New Roman" w:cs="Times New Roman"/>
          <w:sz w:val="24"/>
          <w:szCs w:val="24"/>
        </w:rPr>
        <w:fldChar w:fldCharType="end"/>
      </w:r>
      <w:r w:rsidR="00703C85">
        <w:rPr>
          <w:rFonts w:ascii="Times New Roman" w:hAnsi="Times New Roman" w:cs="Times New Roman"/>
          <w:sz w:val="24"/>
          <w:szCs w:val="24"/>
        </w:rPr>
      </w:r>
      <w:r w:rsidR="00703C85">
        <w:rPr>
          <w:rFonts w:ascii="Times New Roman" w:hAnsi="Times New Roman" w:cs="Times New Roman"/>
          <w:sz w:val="24"/>
          <w:szCs w:val="24"/>
        </w:rPr>
        <w:fldChar w:fldCharType="separate"/>
      </w:r>
      <w:r w:rsidR="00703C85">
        <w:rPr>
          <w:rFonts w:ascii="Times New Roman" w:hAnsi="Times New Roman" w:cs="Times New Roman"/>
          <w:noProof/>
          <w:sz w:val="24"/>
          <w:szCs w:val="24"/>
        </w:rPr>
        <w:t>[1, 2]</w:t>
      </w:r>
      <w:r w:rsidR="00703C85">
        <w:rPr>
          <w:rFonts w:ascii="Times New Roman" w:hAnsi="Times New Roman" w:cs="Times New Roman"/>
          <w:sz w:val="24"/>
          <w:szCs w:val="24"/>
        </w:rPr>
        <w:fldChar w:fldCharType="end"/>
      </w:r>
      <w:r w:rsidR="00BA4862">
        <w:rPr>
          <w:rFonts w:ascii="Times New Roman" w:hAnsi="Times New Roman" w:cs="Times New Roman" w:hint="eastAsia"/>
          <w:sz w:val="24"/>
          <w:szCs w:val="24"/>
        </w:rPr>
        <w:t>.</w:t>
      </w:r>
      <w:r w:rsidR="00086C8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40A89" w:rsidRPr="00640A89">
        <w:rPr>
          <w:rFonts w:ascii="Times New Roman" w:hAnsi="Times New Roman" w:cs="Times New Roman"/>
          <w:sz w:val="24"/>
          <w:szCs w:val="24"/>
        </w:rPr>
        <w:t>Strain information and primers are shown in the table below</w:t>
      </w:r>
      <w:r w:rsidR="00640A89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841BF5" w:rsidRPr="00841BF5">
        <w:rPr>
          <w:rFonts w:ascii="Times New Roman" w:hAnsi="Times New Roman" w:cs="Times New Roman"/>
          <w:sz w:val="24"/>
          <w:szCs w:val="24"/>
        </w:rPr>
        <w:t xml:space="preserve">Depending on the different strains, amplification yielded fragments of 1065 to 1098 </w:t>
      </w:r>
      <w:proofErr w:type="spellStart"/>
      <w:r w:rsidR="00841BF5">
        <w:rPr>
          <w:rFonts w:ascii="Times New Roman" w:hAnsi="Times New Roman" w:cs="Times New Roman" w:hint="eastAsia"/>
          <w:sz w:val="24"/>
          <w:szCs w:val="24"/>
        </w:rPr>
        <w:t>bp</w:t>
      </w:r>
      <w:r w:rsidR="00841BF5" w:rsidRPr="00841BF5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841BF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41BF5" w:rsidRPr="00841BF5">
        <w:rPr>
          <w:rFonts w:ascii="Times New Roman" w:hAnsi="Times New Roman" w:cs="Times New Roman"/>
          <w:sz w:val="24"/>
          <w:szCs w:val="24"/>
        </w:rPr>
        <w:t xml:space="preserve">Amplified PCR products were electrophoresed in 1.2% </w:t>
      </w:r>
      <w:proofErr w:type="spellStart"/>
      <w:r w:rsidR="00841BF5" w:rsidRPr="00841BF5">
        <w:rPr>
          <w:rFonts w:ascii="Times New Roman" w:hAnsi="Times New Roman" w:cs="Times New Roman"/>
          <w:sz w:val="24"/>
          <w:szCs w:val="24"/>
        </w:rPr>
        <w:t>agarose</w:t>
      </w:r>
      <w:proofErr w:type="spellEnd"/>
      <w:r w:rsidR="00841BF5" w:rsidRPr="00841BF5">
        <w:rPr>
          <w:rFonts w:ascii="Times New Roman" w:hAnsi="Times New Roman" w:cs="Times New Roman"/>
          <w:sz w:val="24"/>
          <w:szCs w:val="24"/>
        </w:rPr>
        <w:t xml:space="preserve"> gels</w:t>
      </w:r>
      <w:r w:rsidR="003B7510" w:rsidRPr="003B7510">
        <w:rPr>
          <w:rFonts w:ascii="Times New Roman" w:hAnsi="Times New Roman" w:cs="Times New Roman"/>
          <w:sz w:val="24"/>
          <w:szCs w:val="24"/>
        </w:rPr>
        <w:t xml:space="preserve">. </w:t>
      </w:r>
      <w:r w:rsidR="00841BF5" w:rsidRPr="00841BF5">
        <w:rPr>
          <w:rFonts w:ascii="Times New Roman" w:hAnsi="Times New Roman" w:cs="Times New Roman"/>
          <w:sz w:val="24"/>
          <w:szCs w:val="24"/>
        </w:rPr>
        <w:t xml:space="preserve">PCR products were purified with an </w:t>
      </w:r>
      <w:proofErr w:type="spellStart"/>
      <w:r w:rsidR="00841BF5" w:rsidRPr="00841BF5">
        <w:rPr>
          <w:rFonts w:ascii="Times New Roman" w:hAnsi="Times New Roman" w:cs="Times New Roman"/>
          <w:sz w:val="24"/>
          <w:szCs w:val="24"/>
        </w:rPr>
        <w:t>Agarose</w:t>
      </w:r>
      <w:proofErr w:type="spellEnd"/>
      <w:r w:rsidR="00841BF5" w:rsidRPr="00841BF5">
        <w:rPr>
          <w:rFonts w:ascii="Times New Roman" w:hAnsi="Times New Roman" w:cs="Times New Roman"/>
          <w:sz w:val="24"/>
          <w:szCs w:val="24"/>
        </w:rPr>
        <w:t xml:space="preserve"> Gel DNA Extraction Kit (magnetic beads purification) (</w:t>
      </w:r>
      <w:proofErr w:type="spellStart"/>
      <w:r w:rsidR="00841BF5" w:rsidRPr="003B7510">
        <w:rPr>
          <w:rFonts w:ascii="Times New Roman" w:hAnsi="Times New Roman" w:cs="Times New Roman"/>
          <w:sz w:val="24"/>
          <w:szCs w:val="24"/>
        </w:rPr>
        <w:t>Sangon</w:t>
      </w:r>
      <w:proofErr w:type="spellEnd"/>
      <w:r w:rsidR="00841BF5" w:rsidRPr="003B7510">
        <w:rPr>
          <w:rFonts w:ascii="Times New Roman" w:hAnsi="Times New Roman" w:cs="Times New Roman"/>
          <w:sz w:val="24"/>
          <w:szCs w:val="24"/>
        </w:rPr>
        <w:t xml:space="preserve"> Biotech Co., Ltd., Shanghai, China</w:t>
      </w:r>
      <w:r w:rsidR="00841BF5" w:rsidRPr="00841BF5">
        <w:rPr>
          <w:rFonts w:ascii="Times New Roman" w:hAnsi="Times New Roman" w:cs="Times New Roman"/>
          <w:sz w:val="24"/>
          <w:szCs w:val="24"/>
        </w:rPr>
        <w:t>) and further sequenced by Sanger sequencing.</w:t>
      </w:r>
      <w:r w:rsidR="003B7510"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>Nucleotide Sequence editing and alignment were conducted using the software package DNASTAR (</w:t>
      </w:r>
      <w:proofErr w:type="spellStart"/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>lasergene</w:t>
      </w:r>
      <w:proofErr w:type="spellEnd"/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 w:rsidR="003B7510"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(version 8</w:t>
      </w:r>
      <w:r w:rsidR="00086C86">
        <w:rPr>
          <w:rFonts w:ascii="Times New Roman" w:eastAsia="宋体" w:hAnsi="Times New Roman" w:cs="Times New Roman" w:hint="eastAsia"/>
          <w:kern w:val="0"/>
          <w:sz w:val="24"/>
          <w:szCs w:val="24"/>
        </w:rPr>
        <w:t>,</w:t>
      </w:r>
      <w:r w:rsidR="003B7510"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DNASTAR</w:t>
      </w:r>
      <w:r w:rsidR="000F3D0D">
        <w:rPr>
          <w:rFonts w:ascii="Times New Roman" w:eastAsia="宋体" w:hAnsi="Times New Roman" w:cs="Times New Roman"/>
          <w:kern w:val="0"/>
          <w:sz w:val="24"/>
          <w:szCs w:val="24"/>
        </w:rPr>
        <w:fldChar w:fldCharType="begin"/>
      </w:r>
      <w:r w:rsidR="00703C85">
        <w:rPr>
          <w:rFonts w:ascii="Times New Roman" w:eastAsia="宋体" w:hAnsi="Times New Roman" w:cs="Times New Roman"/>
          <w:kern w:val="0"/>
          <w:sz w:val="24"/>
          <w:szCs w:val="24"/>
        </w:rPr>
        <w:instrText xml:space="preserve"> ADDIN EN.CITE &lt;EndNote&gt;&lt;Cite&gt;&lt;Author&gt;Burland&lt;/Author&gt;&lt;Year&gt;2000&lt;/Year&gt;&lt;RecNum&gt;102&lt;/RecNum&gt;&lt;DisplayText&gt;[3]&lt;/DisplayText&gt;&lt;record&gt;&lt;rec-number&gt;102&lt;/rec-number&gt;&lt;foreign-keys&gt;&lt;key app="EN" db-id="05xx5sx9uaawp4e99pw5t2acsrsrs9rwaasx" timestamp="1649405499"&gt;102&lt;/key&gt;&lt;/foreign-keys&gt;&lt;ref-type name="Journal Article"&gt;17&lt;/ref-type&gt;&lt;contributors&gt;&lt;authors&gt;&lt;author&gt;Burland, T. G.&lt;/author&gt;&lt;/authors&gt;&lt;/contributors&gt;&lt;auth-address&gt;DNASTAR, Madison, WI, USA.&lt;/auth-address&gt;&lt;titles&gt;&lt;title&gt;DNASTAR&amp;apos;s Lasergene sequence analysis software&lt;/title&gt;&lt;secondary-title&gt;Methods Mol Biol&lt;/secondary-title&gt;&lt;alt-title&gt;Methods in molecular biology (Clifton, N.J.)&lt;/alt-title&gt;&lt;/titles&gt;&lt;periodical&gt;&lt;full-title&gt;Methods Mol Biol&lt;/full-title&gt;&lt;abbr-1&gt;Methods in molecular biology (Clifton, N.J.)&lt;/abbr-1&gt;&lt;/periodical&gt;&lt;alt-periodical&gt;&lt;full-title&gt;Methods Mol Biol&lt;/full-title&gt;&lt;abbr-1&gt;Methods in molecular biology (Clifton, N.J.)&lt;/abbr-1&gt;&lt;/alt-periodical&gt;&lt;pages&gt;71-91&lt;/pages&gt;&lt;volume&gt;132&lt;/volume&gt;&lt;edition&gt;1999/11/05&lt;/edition&gt;&lt;keywords&gt;&lt;keyword&gt;Base Sequence&lt;/keyword&gt;&lt;keyword&gt;DNA&lt;/keyword&gt;&lt;keyword&gt;DNA Primers&lt;/keyword&gt;&lt;keyword&gt;*Database Management Systems&lt;/keyword&gt;&lt;keyword&gt;Information Storage and Retrieval&lt;/keyword&gt;&lt;keyword&gt;Molecular Sequence Data&lt;/keyword&gt;&lt;keyword&gt;Open Reading Frames&lt;/keyword&gt;&lt;keyword&gt;Proteins/chemistry/genetics&lt;/keyword&gt;&lt;keyword&gt;Restriction Mapping&lt;/keyword&gt;&lt;keyword&gt;Sequence Analysis/*methods&lt;/keyword&gt;&lt;keyword&gt;Sequence Homology, Nucleic Acid&lt;/keyword&gt;&lt;/keywords&gt;&lt;dates&gt;&lt;year&gt;2000&lt;/year&gt;&lt;/dates&gt;&lt;isbn&gt;1064-3745 (Print)&amp;#xD;1064-3745&lt;/isbn&gt;&lt;accession-num&gt;10547832&lt;/accession-num&gt;&lt;urls&gt;&lt;/urls&gt;&lt;electronic-resource-num&gt;10.1385/1-59259-192-2:71&lt;/electronic-resource-num&gt;&lt;remote-database-provider&gt;NLM&lt;/remote-database-provider&gt;&lt;language&gt;eng&lt;/language&gt;&lt;/record&gt;&lt;/Cite&gt;&lt;/EndNote&gt;</w:instrText>
      </w:r>
      <w:r w:rsidR="000F3D0D">
        <w:rPr>
          <w:rFonts w:ascii="Times New Roman" w:eastAsia="宋体" w:hAnsi="Times New Roman" w:cs="Times New Roman"/>
          <w:kern w:val="0"/>
          <w:sz w:val="24"/>
          <w:szCs w:val="24"/>
        </w:rPr>
        <w:fldChar w:fldCharType="separate"/>
      </w:r>
      <w:r w:rsidR="00703C85">
        <w:rPr>
          <w:rFonts w:ascii="Times New Roman" w:eastAsia="宋体" w:hAnsi="Times New Roman" w:cs="Times New Roman"/>
          <w:noProof/>
          <w:kern w:val="0"/>
          <w:sz w:val="24"/>
          <w:szCs w:val="24"/>
        </w:rPr>
        <w:t>[3]</w:t>
      </w:r>
      <w:r w:rsidR="000F3D0D">
        <w:rPr>
          <w:rFonts w:ascii="Times New Roman" w:eastAsia="宋体" w:hAnsi="Times New Roman" w:cs="Times New Roman"/>
          <w:kern w:val="0"/>
          <w:sz w:val="24"/>
          <w:szCs w:val="24"/>
        </w:rPr>
        <w:fldChar w:fldCharType="end"/>
      </w:r>
      <w:r w:rsidR="003B7510"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). </w:t>
      </w:r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 xml:space="preserve">The sequencing results were aligned with the sequences obtained from the </w:t>
      </w:r>
      <w:proofErr w:type="spellStart"/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>genbank</w:t>
      </w:r>
      <w:proofErr w:type="spellEnd"/>
      <w:r w:rsidR="00841BF5" w:rsidRPr="00841BF5">
        <w:rPr>
          <w:rFonts w:ascii="Times New Roman" w:eastAsia="宋体" w:hAnsi="Times New Roman" w:cs="Times New Roman"/>
          <w:kern w:val="0"/>
          <w:sz w:val="24"/>
          <w:szCs w:val="24"/>
        </w:rPr>
        <w:t xml:space="preserve"> database to identify known sequences with a high degree of similarity using </w:t>
      </w:r>
      <w:proofErr w:type="spellStart"/>
      <w:r w:rsidR="003B7510" w:rsidRPr="003B7510">
        <w:rPr>
          <w:rFonts w:ascii="Times New Roman" w:hAnsi="Times New Roman" w:cs="Times New Roman"/>
          <w:sz w:val="24"/>
          <w:szCs w:val="24"/>
        </w:rPr>
        <w:t>ClustalW</w:t>
      </w:r>
      <w:proofErr w:type="spellEnd"/>
      <w:r w:rsidR="003B7510" w:rsidRPr="003B7510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3B7510" w:rsidRPr="003B7510">
        <w:rPr>
          <w:rFonts w:ascii="Times New Roman" w:hAnsi="Times New Roman" w:cs="Times New Roman"/>
          <w:sz w:val="24"/>
          <w:szCs w:val="24"/>
        </w:rPr>
        <w:t xml:space="preserve">(https://www.genome.jp/tools-bin/ClustalW) </w:t>
      </w:r>
      <w:r w:rsidR="00923CE7">
        <w:rPr>
          <w:rFonts w:ascii="Times New Roman" w:hAnsi="Times New Roman" w:cs="Times New Roman" w:hint="eastAsia"/>
          <w:sz w:val="24"/>
          <w:szCs w:val="24"/>
        </w:rPr>
        <w:t>.</w:t>
      </w:r>
      <w:r w:rsidR="003B7510" w:rsidRPr="003B7510">
        <w:rPr>
          <w:rFonts w:ascii="Times New Roman" w:hAnsi="Times New Roman" w:cs="Times New Roman"/>
          <w:sz w:val="24"/>
          <w:szCs w:val="24"/>
        </w:rPr>
        <w:t>With 1000 bootstrap replicates and a transition-</w:t>
      </w:r>
      <w:proofErr w:type="spellStart"/>
      <w:r w:rsidR="003B7510" w:rsidRPr="003B7510">
        <w:rPr>
          <w:rFonts w:ascii="Times New Roman" w:hAnsi="Times New Roman" w:cs="Times New Roman"/>
          <w:sz w:val="24"/>
          <w:szCs w:val="24"/>
        </w:rPr>
        <w:t>transversion</w:t>
      </w:r>
      <w:proofErr w:type="spellEnd"/>
      <w:r w:rsidR="003B7510" w:rsidRPr="003B7510">
        <w:rPr>
          <w:rFonts w:ascii="Times New Roman" w:hAnsi="Times New Roman" w:cs="Times New Roman"/>
          <w:sz w:val="24"/>
          <w:szCs w:val="24"/>
        </w:rPr>
        <w:t xml:space="preserve"> ratio of 2.0 in MEGA11, a phylogenetic tree was constructed using the neighbor-joining method with the Kimura 2-parameter model</w:t>
      </w:r>
      <w:r w:rsidR="0099048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03C8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PEVuZE5vdGU+PENpdGU+PEF1dGhvcj5UYW11cmE8L0F1dGhvcj48WWVhcj4yMDIxPC9ZZWFyPjxS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</w:fldData>
        </w:fldChar>
      </w:r>
      <w:r w:rsidR="00703C8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703C8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PEVuZE5vdGU+PENpdGU+PEF1dGhvcj5UYW11cmE8L0F1dGhvcj48WWVhcj4yMDIxPC9ZZWFyPjxS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</w:fldData>
        </w:fldChar>
      </w:r>
      <w:r w:rsidR="00703C8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703C85">
        <w:rPr>
          <w:rFonts w:ascii="Times New Roman" w:hAnsi="Times New Roman" w:cs="Times New Roman"/>
          <w:sz w:val="24"/>
          <w:szCs w:val="24"/>
        </w:rPr>
      </w:r>
      <w:r w:rsidR="00703C85">
        <w:rPr>
          <w:rFonts w:ascii="Times New Roman" w:hAnsi="Times New Roman" w:cs="Times New Roman"/>
          <w:sz w:val="24"/>
          <w:szCs w:val="24"/>
        </w:rPr>
        <w:fldChar w:fldCharType="end"/>
      </w:r>
      <w:r w:rsidR="00703C85">
        <w:rPr>
          <w:rFonts w:ascii="Times New Roman" w:hAnsi="Times New Roman" w:cs="Times New Roman"/>
          <w:sz w:val="24"/>
          <w:szCs w:val="24"/>
        </w:rPr>
      </w:r>
      <w:r w:rsidR="00703C85">
        <w:rPr>
          <w:rFonts w:ascii="Times New Roman" w:hAnsi="Times New Roman" w:cs="Times New Roman"/>
          <w:sz w:val="24"/>
          <w:szCs w:val="24"/>
        </w:rPr>
        <w:fldChar w:fldCharType="separate"/>
      </w:r>
      <w:r w:rsidR="00703C85">
        <w:rPr>
          <w:rFonts w:ascii="Times New Roman" w:hAnsi="Times New Roman" w:cs="Times New Roman"/>
          <w:noProof/>
          <w:sz w:val="24"/>
          <w:szCs w:val="24"/>
        </w:rPr>
        <w:t>[4]</w:t>
      </w:r>
      <w:r w:rsidR="00703C85">
        <w:rPr>
          <w:rFonts w:ascii="Times New Roman" w:hAnsi="Times New Roman" w:cs="Times New Roman"/>
          <w:sz w:val="24"/>
          <w:szCs w:val="24"/>
        </w:rPr>
        <w:fldChar w:fldCharType="end"/>
      </w:r>
      <w:r w:rsidR="003B7510" w:rsidRPr="003B7510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268"/>
        <w:gridCol w:w="1701"/>
      </w:tblGrid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Type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02D5">
              <w:rPr>
                <w:rFonts w:ascii="Times New Roman" w:hAnsi="Times New Roman" w:cs="Times New Roman"/>
                <w:sz w:val="24"/>
                <w:szCs w:val="24"/>
              </w:rPr>
              <w:t>strain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genebankID</w:t>
            </w:r>
            <w:proofErr w:type="spellEnd"/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6BC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M73035.1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1287bp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086C86" w:rsidRPr="009A7838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5A50">
              <w:rPr>
                <w:rFonts w:ascii="Times New Roman" w:hAnsi="Times New Roman" w:cs="Times New Roman"/>
                <w:sz w:val="24"/>
                <w:szCs w:val="24"/>
              </w:rPr>
              <w:t>90/1051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5A50">
              <w:rPr>
                <w:rFonts w:ascii="Times New Roman" w:hAnsi="Times New Roman" w:cs="Times New Roman"/>
                <w:sz w:val="24"/>
                <w:szCs w:val="24"/>
              </w:rPr>
              <w:t>AY762608.1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C5A50">
              <w:rPr>
                <w:rFonts w:ascii="Times New Roman" w:hAnsi="Times New Roman" w:cs="Times New Roman"/>
                <w:sz w:val="24"/>
                <w:szCs w:val="24"/>
              </w:rPr>
              <w:t xml:space="preserve">1098 </w:t>
            </w:r>
            <w:proofErr w:type="spellStart"/>
            <w:r w:rsidRPr="009C5A50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6B62">
              <w:rPr>
                <w:rFonts w:ascii="Times New Roman" w:hAnsi="Times New Roman" w:cs="Times New Roman"/>
                <w:sz w:val="24"/>
                <w:szCs w:val="24"/>
              </w:rPr>
              <w:t xml:space="preserve">GD19A2 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6B62">
              <w:rPr>
                <w:rFonts w:ascii="Times New Roman" w:hAnsi="Times New Roman" w:cs="Times New Roman"/>
                <w:sz w:val="24"/>
                <w:szCs w:val="24"/>
              </w:rPr>
              <w:t>MT386538.1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6B62">
              <w:rPr>
                <w:rFonts w:ascii="Times New Roman" w:hAnsi="Times New Roman" w:cs="Times New Roman"/>
                <w:sz w:val="24"/>
                <w:szCs w:val="24"/>
              </w:rPr>
              <w:t xml:space="preserve">1209 </w:t>
            </w:r>
            <w:proofErr w:type="spellStart"/>
            <w:r w:rsidRPr="00096B62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  <w:proofErr w:type="spellEnd"/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:rsidR="00086C86" w:rsidRDefault="00A73A80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41A12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1">
              <w:rPr>
                <w:rFonts w:ascii="Times New Roman" w:hAnsi="Times New Roman" w:cs="Times New Roman"/>
                <w:sz w:val="24"/>
                <w:szCs w:val="24"/>
              </w:rPr>
              <w:t>AY762609.1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GD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AF269261.1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NJ1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AF269266.1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3759/2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AY762611.1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VS225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AF269259.1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1425bp</w:t>
            </w:r>
          </w:p>
        </w:tc>
      </w:tr>
      <w:tr w:rsidR="00A73A80" w:rsidTr="00F92AF8">
        <w:tc>
          <w:tcPr>
            <w:tcW w:w="2235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E/B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02D5">
              <w:rPr>
                <w:rFonts w:ascii="Times New Roman" w:hAnsi="Times New Roman" w:cs="Times New Roman"/>
                <w:sz w:val="24"/>
                <w:szCs w:val="24"/>
              </w:rPr>
              <w:t>WS/RT/E30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AY762613.1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1098bp</w:t>
            </w:r>
          </w:p>
        </w:tc>
      </w:tr>
      <w:tr w:rsidR="00A73A80" w:rsidTr="00F92AF8">
        <w:tc>
          <w:tcPr>
            <w:tcW w:w="2235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87AF2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AF269269.1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1434bp</w:t>
            </w:r>
          </w:p>
        </w:tc>
      </w:tr>
      <w:tr w:rsidR="00A73A80" w:rsidTr="00F92AF8">
        <w:tc>
          <w:tcPr>
            <w:tcW w:w="2235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1701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0719">
              <w:rPr>
                <w:rFonts w:ascii="Times New Roman" w:hAnsi="Times New Roman" w:cs="Times New Roman"/>
                <w:sz w:val="24"/>
                <w:szCs w:val="24"/>
              </w:rPr>
              <w:t>M56</w:t>
            </w:r>
          </w:p>
        </w:tc>
        <w:tc>
          <w:tcPr>
            <w:tcW w:w="2268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B7510">
              <w:rPr>
                <w:rFonts w:ascii="Times New Roman" w:hAnsi="Times New Roman" w:cs="Times New Roman"/>
                <w:sz w:val="24"/>
                <w:szCs w:val="24"/>
              </w:rPr>
              <w:t>AF269268.1</w:t>
            </w:r>
          </w:p>
        </w:tc>
        <w:tc>
          <w:tcPr>
            <w:tcW w:w="1701" w:type="dxa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1448bp</w:t>
            </w:r>
          </w:p>
        </w:tc>
      </w:tr>
      <w:tr w:rsidR="00086C86" w:rsidTr="00F92AF8">
        <w:tc>
          <w:tcPr>
            <w:tcW w:w="7905" w:type="dxa"/>
            <w:gridSpan w:val="4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5B3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primers</w:t>
            </w:r>
          </w:p>
        </w:tc>
      </w:tr>
      <w:tr w:rsidR="00086C86" w:rsidTr="00F92AF8">
        <w:tc>
          <w:tcPr>
            <w:tcW w:w="2235" w:type="dxa"/>
          </w:tcPr>
          <w:p w:rsidR="00086C86" w:rsidRPr="003B7510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6C86">
              <w:rPr>
                <w:rFonts w:ascii="Times New Roman" w:hAnsi="Times New Roman" w:cs="Times New Roman"/>
                <w:sz w:val="24"/>
                <w:szCs w:val="24"/>
              </w:rPr>
              <w:t xml:space="preserve">F:                                        </w:t>
            </w:r>
          </w:p>
        </w:tc>
        <w:tc>
          <w:tcPr>
            <w:tcW w:w="5670" w:type="dxa"/>
            <w:gridSpan w:val="3"/>
          </w:tcPr>
          <w:p w:rsid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6C86">
              <w:rPr>
                <w:rFonts w:ascii="Times New Roman" w:hAnsi="Times New Roman" w:cs="Times New Roman"/>
                <w:sz w:val="24"/>
                <w:szCs w:val="24"/>
              </w:rPr>
              <w:t>5'-ATGAAAAAACTCTTGAAATCGG-3'</w:t>
            </w:r>
          </w:p>
        </w:tc>
      </w:tr>
      <w:tr w:rsidR="00086C86" w:rsidTr="00F92AF8">
        <w:tc>
          <w:tcPr>
            <w:tcW w:w="2235" w:type="dxa"/>
          </w:tcPr>
          <w:p w:rsidR="00086C86" w:rsidRP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6C86">
              <w:rPr>
                <w:rFonts w:ascii="Times New Roman" w:hAnsi="Times New Roman" w:cs="Times New Roman"/>
                <w:sz w:val="24"/>
                <w:szCs w:val="24"/>
              </w:rPr>
              <w:t>R:</w:t>
            </w:r>
          </w:p>
        </w:tc>
        <w:tc>
          <w:tcPr>
            <w:tcW w:w="5670" w:type="dxa"/>
            <w:gridSpan w:val="3"/>
          </w:tcPr>
          <w:p w:rsidR="00086C86" w:rsidRPr="00086C86" w:rsidRDefault="00086C86" w:rsidP="00816D30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6C86">
              <w:rPr>
                <w:rFonts w:ascii="Times New Roman" w:hAnsi="Times New Roman" w:cs="Times New Roman"/>
                <w:sz w:val="24"/>
                <w:szCs w:val="24"/>
              </w:rPr>
              <w:t>5’-CAAGAT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TTTCTAGA(T/C)TTCAT(C/T)TTGTT-3'</w:t>
            </w:r>
          </w:p>
        </w:tc>
      </w:tr>
    </w:tbl>
    <w:p w:rsidR="000F3D0D" w:rsidRPr="00086C86" w:rsidRDefault="000F3D0D" w:rsidP="001162E4">
      <w:pPr>
        <w:adjustRightInd w:val="0"/>
        <w:snapToGrid w:val="0"/>
      </w:pPr>
    </w:p>
    <w:p w:rsidR="000F3D0D" w:rsidRPr="00690C00" w:rsidRDefault="00B05917" w:rsidP="001162E4">
      <w:pPr>
        <w:widowControl/>
        <w:spacing w:before="100" w:beforeAutospacing="1" w:after="100" w:afterAutospacing="1"/>
        <w:jc w:val="left"/>
        <w:outlineLvl w:val="2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CB5014">
        <w:rPr>
          <w:rFonts w:ascii="Times New Roman" w:eastAsia="宋体" w:hAnsi="Times New Roman" w:cs="Times New Roman"/>
          <w:b/>
          <w:kern w:val="0"/>
          <w:sz w:val="28"/>
          <w:szCs w:val="24"/>
        </w:rPr>
        <w:t>References</w:t>
      </w:r>
    </w:p>
    <w:p w:rsidR="00703C85" w:rsidRPr="00703C85" w:rsidRDefault="000F3D0D" w:rsidP="00703C85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03C85" w:rsidRPr="00703C85">
        <w:t>1.</w:t>
      </w:r>
      <w:r w:rsidR="00703C85" w:rsidRPr="00703C85">
        <w:tab/>
        <w:t xml:space="preserve">Andersen, A.A., </w:t>
      </w:r>
      <w:r w:rsidR="00703C85" w:rsidRPr="00703C85">
        <w:rPr>
          <w:i/>
        </w:rPr>
        <w:t>Serotyping of Chlamydia psittaci isolates using serovar-specific monoclonal antibodies with the microimmunofluorescence test.</w:t>
      </w:r>
      <w:r w:rsidR="00703C85" w:rsidRPr="00703C85">
        <w:t xml:space="preserve"> J Clin Microbiol, 1991. </w:t>
      </w:r>
      <w:r w:rsidR="00703C85" w:rsidRPr="00703C85">
        <w:rPr>
          <w:b/>
        </w:rPr>
        <w:t>29</w:t>
      </w:r>
      <w:r w:rsidR="00703C85" w:rsidRPr="00703C85">
        <w:t>(4): p. 707-11.</w:t>
      </w:r>
    </w:p>
    <w:p w:rsidR="00703C85" w:rsidRPr="00703C85" w:rsidRDefault="00703C85" w:rsidP="00703C85">
      <w:pPr>
        <w:pStyle w:val="EndNoteBibliography"/>
        <w:ind w:left="720" w:hanging="720"/>
      </w:pPr>
      <w:r w:rsidRPr="00703C85">
        <w:t>2.</w:t>
      </w:r>
      <w:r w:rsidRPr="00703C85">
        <w:tab/>
        <w:t xml:space="preserve">Song, L., et al., </w:t>
      </w:r>
      <w:r w:rsidRPr="00703C85">
        <w:rPr>
          <w:i/>
        </w:rPr>
        <w:t>Genotyping of Chlamydophila psittaci strains derived from avian and mammalian species.</w:t>
      </w:r>
      <w:r w:rsidRPr="00703C85">
        <w:t xml:space="preserve"> Vet Res Commun, 2009. </w:t>
      </w:r>
      <w:r w:rsidRPr="00703C85">
        <w:rPr>
          <w:b/>
        </w:rPr>
        <w:t>33</w:t>
      </w:r>
      <w:r w:rsidRPr="00703C85">
        <w:t>(6): p. 577-80.</w:t>
      </w:r>
    </w:p>
    <w:p w:rsidR="00703C85" w:rsidRPr="00703C85" w:rsidRDefault="00703C85" w:rsidP="00703C85">
      <w:pPr>
        <w:pStyle w:val="EndNoteBibliography"/>
        <w:ind w:left="720" w:hanging="720"/>
      </w:pPr>
      <w:r w:rsidRPr="00703C85">
        <w:t>3.</w:t>
      </w:r>
      <w:r w:rsidRPr="00703C85">
        <w:tab/>
        <w:t xml:space="preserve">Burland, T.G., </w:t>
      </w:r>
      <w:r w:rsidRPr="00703C85">
        <w:rPr>
          <w:i/>
        </w:rPr>
        <w:t>DNASTAR's Lasergene sequence analysis software.</w:t>
      </w:r>
      <w:r w:rsidRPr="00703C85">
        <w:t xml:space="preserve"> Methods Mol Biol, 2000. </w:t>
      </w:r>
      <w:r w:rsidRPr="00703C85">
        <w:rPr>
          <w:b/>
        </w:rPr>
        <w:t>132</w:t>
      </w:r>
      <w:r w:rsidRPr="00703C85">
        <w:t>: p. 71-91.</w:t>
      </w:r>
    </w:p>
    <w:p w:rsidR="00703C85" w:rsidRPr="00703C85" w:rsidRDefault="00703C85" w:rsidP="00703C85">
      <w:pPr>
        <w:pStyle w:val="EndNoteBibliography"/>
        <w:ind w:left="720" w:hanging="720"/>
      </w:pPr>
      <w:r w:rsidRPr="00703C85">
        <w:t>4.</w:t>
      </w:r>
      <w:r w:rsidRPr="00703C85">
        <w:tab/>
        <w:t xml:space="preserve">Tamura, K., G. Stecher, and S. Kumar, </w:t>
      </w:r>
      <w:r w:rsidRPr="00703C85">
        <w:rPr>
          <w:i/>
        </w:rPr>
        <w:t>MEGA11: Molecular Evolutionary Genetics Analysis Version 11.</w:t>
      </w:r>
      <w:r w:rsidRPr="00703C85">
        <w:t xml:space="preserve"> Mol Biol Evol, 2021. </w:t>
      </w:r>
      <w:r w:rsidRPr="00703C85">
        <w:rPr>
          <w:b/>
        </w:rPr>
        <w:t>38</w:t>
      </w:r>
      <w:r w:rsidRPr="00703C85">
        <w:t>(7): p. 3022-3027.</w:t>
      </w:r>
    </w:p>
    <w:p w:rsidR="00417B90" w:rsidRPr="003B7510" w:rsidRDefault="000F3D0D">
      <w:r>
        <w:fldChar w:fldCharType="end"/>
      </w:r>
    </w:p>
    <w:sectPr w:rsidR="00417B90" w:rsidRPr="003B7510" w:rsidSect="004902D5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C0" w:rsidRDefault="00D424C0" w:rsidP="003B7510">
      <w:r>
        <w:separator/>
      </w:r>
    </w:p>
  </w:endnote>
  <w:endnote w:type="continuationSeparator" w:id="0">
    <w:p w:rsidR="00D424C0" w:rsidRDefault="00D424C0" w:rsidP="003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C0" w:rsidRDefault="00D424C0" w:rsidP="003B7510">
      <w:r>
        <w:separator/>
      </w:r>
    </w:p>
  </w:footnote>
  <w:footnote w:type="continuationSeparator" w:id="0">
    <w:p w:rsidR="00D424C0" w:rsidRDefault="00D424C0" w:rsidP="003B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xx5sx9uaawp4e99pw5t2acsrsrs9rwaasx&quot;&gt;My EndNote Library&lt;record-ids&gt;&lt;item&gt;63&lt;/item&gt;&lt;item&gt;64&lt;/item&gt;&lt;item&gt;96&lt;/item&gt;&lt;item&gt;102&lt;/item&gt;&lt;/record-ids&gt;&lt;/item&gt;&lt;/Libraries&gt;"/>
  </w:docVars>
  <w:rsids>
    <w:rsidRoot w:val="00316FBA"/>
    <w:rsid w:val="00086C86"/>
    <w:rsid w:val="00096B62"/>
    <w:rsid w:val="000F3D0D"/>
    <w:rsid w:val="00110CB4"/>
    <w:rsid w:val="001162E4"/>
    <w:rsid w:val="0020539C"/>
    <w:rsid w:val="00245B3E"/>
    <w:rsid w:val="00276920"/>
    <w:rsid w:val="00280851"/>
    <w:rsid w:val="002B6C48"/>
    <w:rsid w:val="002C243B"/>
    <w:rsid w:val="002F3434"/>
    <w:rsid w:val="00315381"/>
    <w:rsid w:val="00316FBA"/>
    <w:rsid w:val="003A724A"/>
    <w:rsid w:val="003B7510"/>
    <w:rsid w:val="00417B90"/>
    <w:rsid w:val="00466305"/>
    <w:rsid w:val="00476430"/>
    <w:rsid w:val="004902D5"/>
    <w:rsid w:val="00542F9C"/>
    <w:rsid w:val="00592F8E"/>
    <w:rsid w:val="005970AB"/>
    <w:rsid w:val="005F36B6"/>
    <w:rsid w:val="00630C92"/>
    <w:rsid w:val="00640A89"/>
    <w:rsid w:val="00690C00"/>
    <w:rsid w:val="006B330B"/>
    <w:rsid w:val="00703C85"/>
    <w:rsid w:val="00715FF0"/>
    <w:rsid w:val="00841BF5"/>
    <w:rsid w:val="008C2E76"/>
    <w:rsid w:val="00923CE7"/>
    <w:rsid w:val="0099048B"/>
    <w:rsid w:val="009A7838"/>
    <w:rsid w:val="009C5A50"/>
    <w:rsid w:val="00A16C78"/>
    <w:rsid w:val="00A7183A"/>
    <w:rsid w:val="00A73A80"/>
    <w:rsid w:val="00AC7DD6"/>
    <w:rsid w:val="00AF4F66"/>
    <w:rsid w:val="00B05917"/>
    <w:rsid w:val="00B5005E"/>
    <w:rsid w:val="00B70719"/>
    <w:rsid w:val="00B87AF2"/>
    <w:rsid w:val="00BA4862"/>
    <w:rsid w:val="00C01FDC"/>
    <w:rsid w:val="00CB3B06"/>
    <w:rsid w:val="00D03376"/>
    <w:rsid w:val="00D424C0"/>
    <w:rsid w:val="00D672EF"/>
    <w:rsid w:val="00D931A7"/>
    <w:rsid w:val="00DE4EC6"/>
    <w:rsid w:val="00DF75D8"/>
    <w:rsid w:val="00E94BCC"/>
    <w:rsid w:val="00EC776D"/>
    <w:rsid w:val="00EF26AD"/>
    <w:rsid w:val="00F72E7F"/>
    <w:rsid w:val="00F744A5"/>
    <w:rsid w:val="00F92AF8"/>
    <w:rsid w:val="00FA1B59"/>
    <w:rsid w:val="00FB79B6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510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0F3D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0F3D0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0F3D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0F3D0D"/>
    <w:rPr>
      <w:rFonts w:ascii="Calibri" w:hAnsi="Calibri" w:cs="Calibri"/>
      <w:noProof/>
      <w:sz w:val="20"/>
    </w:rPr>
  </w:style>
  <w:style w:type="table" w:styleId="a5">
    <w:name w:val="Table Grid"/>
    <w:basedOn w:val="a1"/>
    <w:uiPriority w:val="59"/>
    <w:rsid w:val="009A7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5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510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0F3D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0F3D0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0F3D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0F3D0D"/>
    <w:rPr>
      <w:rFonts w:ascii="Calibri" w:hAnsi="Calibri" w:cs="Calibri"/>
      <w:noProof/>
      <w:sz w:val="20"/>
    </w:rPr>
  </w:style>
  <w:style w:type="table" w:styleId="a5">
    <w:name w:val="Table Grid"/>
    <w:basedOn w:val="a1"/>
    <w:uiPriority w:val="59"/>
    <w:rsid w:val="009A7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2022-08-09T06:17:00Z</dcterms:created>
  <dcterms:modified xsi:type="dcterms:W3CDTF">2022-12-19T03:36:00Z</dcterms:modified>
</cp:coreProperties>
</file>