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46C4" w14:textId="77777777" w:rsidR="0034493A" w:rsidRPr="00507B45" w:rsidRDefault="0034493A" w:rsidP="0034493A">
      <w:pPr>
        <w:rPr>
          <w:rFonts w:ascii="Times New Roman" w:hAnsi="Times New Roman"/>
          <w:b/>
          <w:sz w:val="24"/>
        </w:rPr>
      </w:pPr>
      <w:r w:rsidRPr="00507B45">
        <w:rPr>
          <w:rFonts w:ascii="Times New Roman" w:hAnsi="Times New Roman"/>
          <w:b/>
          <w:sz w:val="24"/>
        </w:rPr>
        <w:t>Appendix</w:t>
      </w:r>
    </w:p>
    <w:p w14:paraId="244AC6BD" w14:textId="77777777" w:rsidR="0034493A" w:rsidRPr="00507B45" w:rsidRDefault="0034493A" w:rsidP="0034493A">
      <w:pPr>
        <w:rPr>
          <w:rFonts w:ascii="Times New Roman" w:hAnsi="Times New Roman"/>
          <w:b/>
          <w:sz w:val="24"/>
        </w:rPr>
      </w:pPr>
      <w:r w:rsidRPr="00507B45">
        <w:rPr>
          <w:rFonts w:ascii="Times New Roman" w:hAnsi="Times New Roman"/>
          <w:b/>
          <w:sz w:val="24"/>
        </w:rPr>
        <w:t>Interview Guide</w:t>
      </w:r>
    </w:p>
    <w:p w14:paraId="63B70BF6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Q1- In general, how do you describe your academic experience in the program? </w:t>
      </w:r>
    </w:p>
    <w:p w14:paraId="0052CB44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Q2- In general, what are the different attributes that the graduates of program required? </w:t>
      </w:r>
    </w:p>
    <w:p w14:paraId="034C9C97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Q3- In your opinion, how these mentioned attributes are achieved in your program? </w:t>
      </w:r>
    </w:p>
    <w:p w14:paraId="2D1FF8C4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Q4- In your opinion how the teaching-learning environment influences the development of students’ capabilities? </w:t>
      </w:r>
    </w:p>
    <w:p w14:paraId="3E9749FD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Q5- In your opinion, how the teacher should create a learning environment in class to make it easy to acquire? </w:t>
      </w:r>
    </w:p>
    <w:p w14:paraId="4CFE3DD9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Q6- Overall, what extent you are satisfied with the teaching learning environment in the program? </w:t>
      </w:r>
    </w:p>
    <w:p w14:paraId="50978233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Q7- How you define active engagement? </w:t>
      </w:r>
    </w:p>
    <w:p w14:paraId="5F6ACC98" w14:textId="77777777" w:rsidR="0034493A" w:rsidRPr="00507B45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Q8- Do you think that student’s active engagement and teacher student relationship is important in developing competence/capabilities/skills in students? </w:t>
      </w:r>
    </w:p>
    <w:p w14:paraId="1F37DCE8" w14:textId="77777777" w:rsidR="0034493A" w:rsidRDefault="0034493A" w:rsidP="0034493A">
      <w:pPr>
        <w:jc w:val="both"/>
        <w:rPr>
          <w:rFonts w:ascii="Times New Roman" w:hAnsi="Times New Roman"/>
          <w:sz w:val="24"/>
        </w:rPr>
      </w:pPr>
      <w:r w:rsidRPr="00507B45">
        <w:rPr>
          <w:rFonts w:ascii="Times New Roman" w:hAnsi="Times New Roman"/>
          <w:sz w:val="24"/>
        </w:rPr>
        <w:t xml:space="preserve">Q9- Based on your experience, what would you suggest </w:t>
      </w:r>
      <w:proofErr w:type="gramStart"/>
      <w:r w:rsidRPr="00507B45">
        <w:rPr>
          <w:rFonts w:ascii="Times New Roman" w:hAnsi="Times New Roman"/>
          <w:sz w:val="24"/>
        </w:rPr>
        <w:t>to change</w:t>
      </w:r>
      <w:proofErr w:type="gramEnd"/>
      <w:r w:rsidRPr="00507B45">
        <w:rPr>
          <w:rFonts w:ascii="Times New Roman" w:hAnsi="Times New Roman"/>
          <w:sz w:val="24"/>
        </w:rPr>
        <w:t xml:space="preserve"> in the program to improve students’ capabilities?</w:t>
      </w:r>
    </w:p>
    <w:p w14:paraId="67E740D9" w14:textId="77777777" w:rsidR="00980B68" w:rsidRDefault="00980B68"/>
    <w:sectPr w:rsidR="00980B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3A"/>
    <w:rsid w:val="0034493A"/>
    <w:rsid w:val="0098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0786"/>
  <w15:chartTrackingRefBased/>
  <w15:docId w15:val="{B57552AC-9B1B-4809-9A52-18EEBA9C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3A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Naif M Alnassary</dc:creator>
  <cp:keywords/>
  <dc:description/>
  <cp:lastModifiedBy>Dr. Naif M Alnassary</cp:lastModifiedBy>
  <cp:revision>1</cp:revision>
  <dcterms:created xsi:type="dcterms:W3CDTF">2022-12-04T22:00:00Z</dcterms:created>
  <dcterms:modified xsi:type="dcterms:W3CDTF">2022-12-04T22:01:00Z</dcterms:modified>
</cp:coreProperties>
</file>