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sz w:val="36"/>
          <w:szCs w:val="36"/>
          <w:lang w:val="en-AU"/>
        </w:rPr>
      </w:pPr>
      <w:r>
        <w:rPr>
          <w:rFonts w:ascii="Times New Roman" w:hAnsi="Times New Roman" w:cs="Times New Roman"/>
          <w:b/>
          <w:sz w:val="36"/>
          <w:szCs w:val="36"/>
          <w:lang w:val="en-AU"/>
        </w:rPr>
        <w:t>Supplementary</w:t>
      </w:r>
    </w:p>
    <w:p>
      <w:pPr>
        <w:spacing w:line="360" w:lineRule="auto"/>
        <w:rPr>
          <w:rFonts w:ascii="Times New Roman" w:hAnsi="Times New Roman" w:cs="Times New Roman"/>
          <w:b/>
          <w:sz w:val="36"/>
          <w:szCs w:val="36"/>
          <w:lang w:val="en-AU"/>
        </w:rPr>
      </w:pPr>
    </w:p>
    <w:p>
      <w:pPr>
        <w:spacing w:line="360" w:lineRule="auto"/>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Computational systems pharmacology and molecular docking reveal an anti-apoptosis and anti-inflammatory mechanism of compound Angelica Ligusticum wallichii granules in the treatment of endometriosis</w:t>
      </w:r>
    </w:p>
    <w:p>
      <w:pPr>
        <w:spacing w:line="360" w:lineRule="auto"/>
        <w:rPr>
          <w:rFonts w:ascii="Times New Roman" w:hAnsi="Times New Roman" w:eastAsia="宋体" w:cs="Times New Roman"/>
          <w:b/>
          <w:bCs/>
          <w:sz w:val="24"/>
          <w:szCs w:val="24"/>
        </w:rPr>
      </w:pPr>
    </w:p>
    <w:p>
      <w:pPr>
        <w:spacing w:line="360" w:lineRule="auto"/>
        <w:rPr>
          <w:rFonts w:ascii="Times New Roman" w:hAnsi="Times New Roman" w:cs="Times New Roman"/>
          <w:b/>
          <w:sz w:val="24"/>
        </w:rPr>
      </w:pPr>
      <w:r>
        <w:rPr>
          <w:rFonts w:ascii="Times New Roman" w:hAnsi="Times New Roman" w:cs="Times New Roman"/>
          <w:b/>
          <w:sz w:val="24"/>
        </w:rPr>
        <w:t>Yueyan Li, J</w:t>
      </w:r>
      <w:r>
        <w:rPr>
          <w:rFonts w:hint="eastAsia" w:ascii="Times New Roman" w:hAnsi="Times New Roman" w:cs="Times New Roman"/>
          <w:b/>
          <w:sz w:val="24"/>
        </w:rPr>
        <w:t>ialei</w:t>
      </w:r>
      <w:r>
        <w:rPr>
          <w:rFonts w:ascii="Times New Roman" w:hAnsi="Times New Roman" w:cs="Times New Roman"/>
          <w:b/>
          <w:sz w:val="24"/>
        </w:rPr>
        <w:t xml:space="preserve"> Z</w:t>
      </w:r>
      <w:r>
        <w:rPr>
          <w:rFonts w:hint="eastAsia" w:ascii="Times New Roman" w:hAnsi="Times New Roman" w:cs="Times New Roman"/>
          <w:b/>
          <w:sz w:val="24"/>
        </w:rPr>
        <w:t>hu</w:t>
      </w:r>
      <w:r>
        <w:rPr>
          <w:rFonts w:ascii="Times New Roman" w:hAnsi="Times New Roman" w:cs="Times New Roman"/>
          <w:b/>
          <w:sz w:val="24"/>
        </w:rPr>
        <w:t xml:space="preserve">, Jing Tang, </w:t>
      </w:r>
      <w:r>
        <w:rPr>
          <w:rFonts w:ascii="Times New Roman" w:hAnsi="Times New Roman" w:cs="Times New Roman"/>
          <w:b/>
          <w:sz w:val="24"/>
          <w:vertAlign w:val="superscript"/>
        </w:rPr>
        <w:t>*</w:t>
      </w:r>
    </w:p>
    <w:p>
      <w:pPr>
        <w:spacing w:line="360" w:lineRule="auto"/>
        <w:rPr>
          <w:rFonts w:ascii="Times New Roman" w:hAnsi="Times New Roman" w:cs="Times New Roman"/>
          <w:bCs/>
          <w:sz w:val="24"/>
        </w:rPr>
      </w:pPr>
      <w:r>
        <w:rPr>
          <w:rFonts w:ascii="Times New Roman" w:hAnsi="Times New Roman" w:cs="Times New Roman"/>
          <w:bCs/>
          <w:sz w:val="24"/>
        </w:rPr>
        <w:t xml:space="preserve">Department of Pharmacy, Obstetrics and Gynecology Hospital of Fudan University, Shanghai, People’s Republic of China </w:t>
      </w:r>
    </w:p>
    <w:p>
      <w:pPr>
        <w:spacing w:line="360" w:lineRule="auto"/>
        <w:rPr>
          <w:rFonts w:ascii="Times New Roman" w:hAnsi="Times New Roman" w:cs="Times New Roman"/>
          <w:bCs/>
          <w:sz w:val="24"/>
        </w:rPr>
      </w:pPr>
    </w:p>
    <w:p>
      <w:pPr>
        <w:spacing w:line="360" w:lineRule="auto"/>
        <w:rPr>
          <w:rFonts w:ascii="Times New Roman" w:hAnsi="Times New Roman" w:cs="Times New Roman"/>
          <w:b/>
          <w:kern w:val="0"/>
          <w:sz w:val="24"/>
          <w:lang w:eastAsia="en-US"/>
        </w:rPr>
      </w:pPr>
      <w:r>
        <w:rPr>
          <w:rFonts w:ascii="Times New Roman" w:hAnsi="Times New Roman" w:cs="Times New Roman"/>
          <w:b/>
          <w:kern w:val="0"/>
          <w:sz w:val="24"/>
          <w:lang w:eastAsia="en-US"/>
        </w:rPr>
        <w:t xml:space="preserve">* Correspondence: </w:t>
      </w:r>
    </w:p>
    <w:p>
      <w:pPr>
        <w:spacing w:line="360" w:lineRule="auto"/>
        <w:rPr>
          <w:rFonts w:ascii="Times New Roman" w:hAnsi="Times New Roman" w:cs="Times New Roman"/>
          <w:bCs/>
          <w:sz w:val="24"/>
        </w:rPr>
      </w:pPr>
      <w:r>
        <w:rPr>
          <w:rFonts w:ascii="Times New Roman" w:hAnsi="Times New Roman" w:cs="Times New Roman"/>
          <w:bCs/>
          <w:sz w:val="24"/>
        </w:rPr>
        <w:t xml:space="preserve">Dr. Jing Tang, Department of Pharmacy, </w:t>
      </w:r>
      <w:bookmarkStart w:id="0" w:name="_Hlk73391055"/>
      <w:r>
        <w:rPr>
          <w:rFonts w:ascii="Times New Roman" w:hAnsi="Times New Roman" w:cs="Times New Roman"/>
          <w:bCs/>
          <w:sz w:val="24"/>
        </w:rPr>
        <w:t xml:space="preserve">Obstetrics and Gynecology Hospital of Fudan University, </w:t>
      </w:r>
      <w:bookmarkStart w:id="1" w:name="_Hlk73391040"/>
      <w:r>
        <w:rPr>
          <w:rFonts w:ascii="Times New Roman" w:hAnsi="Times New Roman" w:cs="Times New Roman"/>
          <w:bCs/>
          <w:sz w:val="24"/>
        </w:rPr>
        <w:t>Shanghai, China.</w:t>
      </w:r>
      <w:bookmarkEnd w:id="0"/>
      <w:bookmarkEnd w:id="1"/>
    </w:p>
    <w:p>
      <w:pPr>
        <w:spacing w:line="360" w:lineRule="auto"/>
        <w:rPr>
          <w:rFonts w:ascii="Times New Roman" w:hAnsi="Times New Roman" w:cs="Times New Roman"/>
          <w:b/>
          <w:bCs/>
          <w:sz w:val="24"/>
        </w:rPr>
      </w:pPr>
      <w:r>
        <w:rPr>
          <w:rFonts w:ascii="Times New Roman" w:hAnsi="Times New Roman" w:cs="Times New Roman"/>
          <w:bCs/>
          <w:sz w:val="24"/>
        </w:rPr>
        <w:t>Email: 1817@fckyy.org.cn</w:t>
      </w:r>
    </w:p>
    <w:p>
      <w:pPr>
        <w:spacing w:line="360" w:lineRule="auto"/>
        <w:rPr>
          <w:rFonts w:ascii="Times New Roman" w:hAnsi="Times New Roman" w:cs="Times New Roman"/>
          <w:bCs/>
          <w:sz w:val="24"/>
        </w:rPr>
      </w:pPr>
      <w:r>
        <w:rPr>
          <w:rFonts w:ascii="Times New Roman" w:hAnsi="Times New Roman" w:cs="Times New Roman"/>
          <w:bCs/>
          <w:sz w:val="24"/>
        </w:rPr>
        <w:t>Tel: +86 21 33180593</w:t>
      </w:r>
    </w:p>
    <w:p>
      <w:pPr>
        <w:spacing w:line="360" w:lineRule="auto"/>
        <w:rPr>
          <w:rFonts w:ascii="Times New Roman" w:hAnsi="Times New Roman" w:cs="Times New Roman"/>
          <w:bCs/>
          <w:sz w:val="24"/>
        </w:rPr>
      </w:pPr>
      <w:r>
        <w:rPr>
          <w:rFonts w:ascii="Times New Roman" w:hAnsi="Times New Roman" w:cs="Times New Roman"/>
          <w:bCs/>
          <w:sz w:val="24"/>
        </w:rPr>
        <w:t>Fax: +86 21 33180593</w:t>
      </w: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C</w:t>
      </w:r>
      <w:r>
        <w:rPr>
          <w:rFonts w:ascii="Times New Roman" w:hAnsi="Times New Roman" w:cs="Times New Roman"/>
          <w:b/>
          <w:bCs/>
          <w:sz w:val="24"/>
          <w:szCs w:val="24"/>
        </w:rPr>
        <w:t>ontents</w:t>
      </w:r>
    </w:p>
    <w:p>
      <w:pPr>
        <w:spacing w:line="360" w:lineRule="auto"/>
        <w:rPr>
          <w:rFonts w:hint="default" w:ascii="Times New Roman" w:hAnsi="Times New Roman" w:cs="Times New Roman" w:eastAsiaTheme="minorEastAsia"/>
          <w:b/>
          <w:bCs/>
          <w:sz w:val="21"/>
          <w:szCs w:val="21"/>
          <w:lang w:eastAsia="zh-Hans"/>
        </w:rPr>
      </w:pPr>
      <w:r>
        <w:rPr>
          <w:rFonts w:hint="eastAsia" w:ascii="Times New Roman" w:hAnsi="Times New Roman" w:cs="Times New Roman"/>
          <w:b/>
          <w:bCs/>
          <w:sz w:val="21"/>
          <w:szCs w:val="21"/>
          <w:lang w:val="en-US" w:eastAsia="zh-Hans"/>
        </w:rPr>
        <w:t>Figure</w:t>
      </w:r>
      <w:r>
        <w:rPr>
          <w:rFonts w:hint="default" w:ascii="Times New Roman" w:hAnsi="Times New Roman" w:cs="Times New Roman"/>
          <w:b/>
          <w:bCs/>
          <w:sz w:val="21"/>
          <w:szCs w:val="21"/>
          <w:lang w:eastAsia="zh-Hans"/>
        </w:rPr>
        <w:t xml:space="preserve"> </w:t>
      </w:r>
      <w:r>
        <w:rPr>
          <w:rFonts w:hint="eastAsia" w:ascii="Times New Roman" w:hAnsi="Times New Roman" w:cs="Times New Roman"/>
          <w:b/>
          <w:bCs/>
          <w:sz w:val="21"/>
          <w:szCs w:val="21"/>
          <w:lang w:val="en-US" w:eastAsia="zh-Hans"/>
        </w:rPr>
        <w:t>S</w:t>
      </w:r>
      <w:r>
        <w:rPr>
          <w:rFonts w:hint="default" w:ascii="Times New Roman" w:hAnsi="Times New Roman" w:cs="Times New Roman"/>
          <w:b/>
          <w:bCs/>
          <w:sz w:val="21"/>
          <w:szCs w:val="21"/>
          <w:lang w:eastAsia="zh-Hans"/>
        </w:rPr>
        <w:t xml:space="preserve">1. Characteristics of CALG </w:t>
      </w:r>
    </w:p>
    <w:p>
      <w:pPr>
        <w:spacing w:line="360" w:lineRule="auto"/>
        <w:rPr>
          <w:rFonts w:ascii="Times New Roman" w:hAnsi="Times New Roman" w:cs="Times New Roman"/>
          <w:b/>
          <w:bCs/>
          <w:szCs w:val="21"/>
        </w:rPr>
      </w:pPr>
      <w:r>
        <w:rPr>
          <w:rFonts w:ascii="Times New Roman" w:hAnsi="Times New Roman" w:cs="Times New Roman"/>
          <w:b/>
          <w:bCs/>
          <w:szCs w:val="21"/>
        </w:rPr>
        <w:t>Table S1. Summary of main components identified in CALG</w:t>
      </w:r>
    </w:p>
    <w:p>
      <w:pPr>
        <w:pStyle w:val="3"/>
        <w:spacing w:line="360" w:lineRule="auto"/>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 xml:space="preserve">Table S2. Predicted targets of </w:t>
      </w:r>
      <w:r>
        <w:rPr>
          <w:rFonts w:ascii="Times New Roman" w:hAnsi="Times New Roman"/>
          <w:b/>
          <w:bCs/>
          <w:szCs w:val="21"/>
        </w:rPr>
        <w:t xml:space="preserve">components </w:t>
      </w:r>
      <w:r>
        <w:rPr>
          <w:rFonts w:hint="eastAsia" w:ascii="Times New Roman" w:hAnsi="Times New Roman"/>
          <w:b/>
          <w:bCs/>
          <w:szCs w:val="21"/>
        </w:rPr>
        <w:t>detected</w:t>
      </w:r>
    </w:p>
    <w:p>
      <w:pPr>
        <w:pStyle w:val="3"/>
        <w:spacing w:line="360" w:lineRule="auto"/>
        <w:jc w:val="left"/>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T</w:t>
      </w:r>
      <w:r>
        <w:rPr>
          <w:rFonts w:hint="eastAsia" w:ascii="Times New Roman" w:hAnsi="Times New Roman" w:eastAsia="宋体"/>
          <w:b/>
          <w:bCs/>
          <w:color w:val="000000" w:themeColor="text1"/>
          <w:sz w:val="21"/>
          <w:szCs w:val="21"/>
          <w14:textFill>
            <w14:solidFill>
              <w14:schemeClr w14:val="tx1"/>
            </w14:solidFill>
          </w14:textFill>
        </w:rPr>
        <w:t>able</w:t>
      </w:r>
      <w:r>
        <w:rPr>
          <w:rFonts w:ascii="Times New Roman" w:hAnsi="Times New Roman" w:eastAsia="宋体"/>
          <w:b/>
          <w:bCs/>
          <w:color w:val="000000" w:themeColor="text1"/>
          <w:sz w:val="21"/>
          <w:szCs w:val="21"/>
          <w14:textFill>
            <w14:solidFill>
              <w14:schemeClr w14:val="tx1"/>
            </w14:solidFill>
          </w14:textFill>
        </w:rPr>
        <w:t xml:space="preserve"> S3. Predicted targets of endometriosis</w:t>
      </w:r>
    </w:p>
    <w:p>
      <w:pPr>
        <w:pStyle w:val="3"/>
        <w:spacing w:line="360" w:lineRule="auto"/>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Table S</w:t>
      </w:r>
      <w:r>
        <w:rPr>
          <w:rFonts w:ascii="Times New Roman" w:hAnsi="Times New Roman" w:eastAsia="宋体"/>
          <w:b/>
          <w:bCs/>
          <w:color w:val="000000" w:themeColor="text1"/>
          <w:sz w:val="21"/>
          <w:szCs w:val="21"/>
          <w14:textFill>
            <w14:solidFill>
              <w14:schemeClr w14:val="tx1"/>
            </w14:solidFill>
          </w14:textFill>
        </w:rPr>
        <w:fldChar w:fldCharType="begin"/>
      </w:r>
      <w:r>
        <w:rPr>
          <w:rFonts w:ascii="Times New Roman" w:hAnsi="Times New Roman" w:eastAsia="宋体"/>
          <w:b/>
          <w:bCs/>
          <w:color w:val="000000" w:themeColor="text1"/>
          <w:sz w:val="21"/>
          <w:szCs w:val="21"/>
          <w14:textFill>
            <w14:solidFill>
              <w14:schemeClr w14:val="tx1"/>
            </w14:solidFill>
          </w14:textFill>
        </w:rPr>
        <w:instrText xml:space="preserve"> SEQ 表 \* ARABIC </w:instrText>
      </w:r>
      <w:r>
        <w:rPr>
          <w:rFonts w:ascii="Times New Roman" w:hAnsi="Times New Roman" w:eastAsia="宋体"/>
          <w:b/>
          <w:bCs/>
          <w:color w:val="000000" w:themeColor="text1"/>
          <w:sz w:val="21"/>
          <w:szCs w:val="21"/>
          <w14:textFill>
            <w14:solidFill>
              <w14:schemeClr w14:val="tx1"/>
            </w14:solidFill>
          </w14:textFill>
        </w:rPr>
        <w:fldChar w:fldCharType="separate"/>
      </w:r>
      <w:r>
        <w:rPr>
          <w:rFonts w:ascii="Times New Roman" w:hAnsi="Times New Roman" w:eastAsia="宋体"/>
          <w:b/>
          <w:bCs/>
          <w:color w:val="000000" w:themeColor="text1"/>
          <w:sz w:val="21"/>
          <w:szCs w:val="21"/>
          <w14:textFill>
            <w14:solidFill>
              <w14:schemeClr w14:val="tx1"/>
            </w14:solidFill>
          </w14:textFill>
        </w:rPr>
        <w:t>4</w:t>
      </w:r>
      <w:r>
        <w:rPr>
          <w:rFonts w:ascii="Times New Roman" w:hAnsi="Times New Roman" w:eastAsia="宋体"/>
          <w:b/>
          <w:bCs/>
          <w:color w:val="000000" w:themeColor="text1"/>
          <w:sz w:val="21"/>
          <w:szCs w:val="21"/>
          <w14:textFill>
            <w14:solidFill>
              <w14:schemeClr w14:val="tx1"/>
            </w14:solidFill>
          </w14:textFill>
        </w:rPr>
        <w:fldChar w:fldCharType="end"/>
      </w:r>
      <w:r>
        <w:rPr>
          <w:rFonts w:ascii="Times New Roman" w:hAnsi="Times New Roman" w:eastAsia="宋体"/>
          <w:b/>
          <w:bCs/>
          <w:color w:val="000000" w:themeColor="text1"/>
          <w:sz w:val="21"/>
          <w:szCs w:val="21"/>
          <w14:textFill>
            <w14:solidFill>
              <w14:schemeClr w14:val="tx1"/>
            </w14:solidFill>
          </w14:textFill>
        </w:rPr>
        <w:t xml:space="preserve">. </w:t>
      </w:r>
      <w:r>
        <w:rPr>
          <w:rFonts w:ascii="Times New Roman" w:hAnsi="Times New Roman" w:eastAsia="宋体"/>
          <w:b/>
          <w:bCs/>
          <w:sz w:val="21"/>
          <w:szCs w:val="21"/>
        </w:rPr>
        <w:t>The core targets of CALG in the treatment of endometriosis</w:t>
      </w:r>
    </w:p>
    <w:p>
      <w:pPr>
        <w:pStyle w:val="3"/>
        <w:spacing w:line="360" w:lineRule="auto"/>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Table S</w:t>
      </w:r>
      <w:r>
        <w:rPr>
          <w:rFonts w:hint="eastAsia" w:ascii="Times New Roman" w:hAnsi="Times New Roman" w:eastAsia="宋体"/>
          <w:b/>
          <w:bCs/>
          <w:color w:val="000000" w:themeColor="text1"/>
          <w:sz w:val="21"/>
          <w:szCs w:val="21"/>
          <w14:textFill>
            <w14:solidFill>
              <w14:schemeClr w14:val="tx1"/>
            </w14:solidFill>
          </w14:textFill>
        </w:rPr>
        <w:t>5</w:t>
      </w:r>
      <w:r>
        <w:rPr>
          <w:rFonts w:ascii="Times New Roman" w:hAnsi="Times New Roman" w:eastAsia="宋体"/>
          <w:b/>
          <w:bCs/>
          <w:color w:val="000000" w:themeColor="text1"/>
          <w:sz w:val="21"/>
          <w:szCs w:val="21"/>
          <w14:textFill>
            <w14:solidFill>
              <w14:schemeClr w14:val="tx1"/>
            </w14:solidFill>
          </w14:textFill>
        </w:rPr>
        <w:t xml:space="preserve">. </w:t>
      </w:r>
      <w:r>
        <w:rPr>
          <w:rFonts w:hint="eastAsia" w:ascii="Times New Roman" w:hAnsi="Times New Roman" w:eastAsia="宋体"/>
          <w:b/>
          <w:bCs/>
          <w:color w:val="000000" w:themeColor="text1"/>
          <w:sz w:val="21"/>
          <w:szCs w:val="21"/>
          <w14:textFill>
            <w14:solidFill>
              <w14:schemeClr w14:val="tx1"/>
            </w14:solidFill>
          </w14:textFill>
        </w:rPr>
        <w:t>T</w:t>
      </w:r>
      <w:r>
        <w:rPr>
          <w:rFonts w:ascii="Times New Roman" w:hAnsi="Times New Roman" w:eastAsia="宋体"/>
          <w:b/>
          <w:bCs/>
          <w:color w:val="000000" w:themeColor="text1"/>
          <w:sz w:val="21"/>
          <w:szCs w:val="21"/>
          <w14:textFill>
            <w14:solidFill>
              <w14:schemeClr w14:val="tx1"/>
            </w14:solidFill>
          </w14:textFill>
        </w:rPr>
        <w:t>op 15 of metabolic pathways</w:t>
      </w: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bookmarkStart w:id="20" w:name="_GoBack"/>
      <w:bookmarkEnd w:id="20"/>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rPr>
          <w:rFonts w:ascii="Times New Roman" w:hAnsi="Times New Roman" w:cs="Times New Roman"/>
          <w:b/>
          <w:bCs/>
          <w:szCs w:val="21"/>
        </w:rPr>
      </w:pPr>
      <w:r>
        <w:rPr>
          <w:rFonts w:ascii="Times New Roman" w:hAnsi="Times New Roman" w:cs="Times New Roman"/>
          <w:b/>
          <w:bCs/>
          <w:szCs w:val="21"/>
        </w:rPr>
        <w:br w:type="page"/>
      </w:r>
    </w:p>
    <w:p>
      <w:pPr>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drawing>
          <wp:inline distT="0" distB="0" distL="114300" distR="114300">
            <wp:extent cx="4401185" cy="3582670"/>
            <wp:effectExtent l="0" t="0" r="18415" b="24130"/>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4"/>
                    <a:stretch>
                      <a:fillRect/>
                    </a:stretch>
                  </pic:blipFill>
                  <pic:spPr>
                    <a:xfrm>
                      <a:off x="0" y="0"/>
                      <a:ext cx="4401185" cy="3582670"/>
                    </a:xfrm>
                    <a:prstGeom prst="rect">
                      <a:avLst/>
                    </a:prstGeom>
                  </pic:spPr>
                </pic:pic>
              </a:graphicData>
            </a:graphic>
          </wp:inline>
        </w:drawing>
      </w:r>
    </w:p>
    <w:p>
      <w:pPr>
        <w:spacing w:line="360" w:lineRule="auto"/>
        <w:jc w:val="center"/>
        <w:rPr>
          <w:rFonts w:hint="default" w:ascii="Times New Roman" w:hAnsi="Times New Roman" w:cs="Times New Roman"/>
          <w:b/>
          <w:bCs/>
          <w:szCs w:val="21"/>
        </w:rPr>
      </w:pPr>
      <w:r>
        <w:rPr>
          <w:rFonts w:hint="eastAsia" w:ascii="Times New Roman" w:hAnsi="Times New Roman" w:cs="Times New Roman"/>
          <w:b/>
          <w:bCs/>
          <w:sz w:val="24"/>
          <w:szCs w:val="24"/>
          <w:lang w:val="en-US" w:eastAsia="zh-Hans"/>
        </w:rPr>
        <w:t>Figure</w:t>
      </w:r>
      <w:r>
        <w:rPr>
          <w:rFonts w:hint="default" w:ascii="Times New Roman" w:hAnsi="Times New Roman" w:cs="Times New Roman"/>
          <w:b/>
          <w:bCs/>
          <w:sz w:val="24"/>
          <w:szCs w:val="24"/>
          <w:lang w:eastAsia="zh-Hans"/>
        </w:rPr>
        <w:t xml:space="preserve"> </w:t>
      </w:r>
      <w:r>
        <w:rPr>
          <w:rFonts w:hint="eastAsia" w:ascii="Times New Roman" w:hAnsi="Times New Roman" w:cs="Times New Roman"/>
          <w:b/>
          <w:bCs/>
          <w:sz w:val="24"/>
          <w:szCs w:val="24"/>
          <w:lang w:val="en-US" w:eastAsia="zh-Hans"/>
        </w:rPr>
        <w:t>S</w:t>
      </w:r>
      <w:r>
        <w:rPr>
          <w:rFonts w:hint="default" w:ascii="Times New Roman" w:hAnsi="Times New Roman" w:cs="Times New Roman"/>
          <w:b/>
          <w:bCs/>
          <w:sz w:val="24"/>
          <w:szCs w:val="24"/>
          <w:lang w:eastAsia="zh-Hans"/>
        </w:rPr>
        <w:t>1. Characteristics of CALG</w:t>
      </w:r>
    </w:p>
    <w:p>
      <w:pPr>
        <w:spacing w:line="360" w:lineRule="auto"/>
        <w:rPr>
          <w:rFonts w:ascii="Times New Roman" w:hAnsi="Times New Roman" w:cs="Times New Roman"/>
          <w:b/>
          <w:bCs/>
          <w:szCs w:val="21"/>
        </w:rPr>
      </w:pPr>
    </w:p>
    <w:p>
      <w:pPr>
        <w:spacing w:line="360" w:lineRule="auto"/>
        <w:rPr>
          <w:rFonts w:hint="eastAsia" w:ascii="Times New Roman" w:hAnsi="Times New Roman" w:cs="Times New Roman"/>
          <w:b/>
          <w:bCs/>
          <w:szCs w:val="21"/>
        </w:rPr>
      </w:pPr>
    </w:p>
    <w:p>
      <w:pPr>
        <w:rPr>
          <w:rFonts w:hint="default" w:ascii="Times New Roman" w:hAnsi="Times New Roman" w:cs="Times New Roman"/>
          <w:b/>
          <w:bCs/>
          <w:szCs w:val="21"/>
        </w:rPr>
      </w:pPr>
      <w:r>
        <w:rPr>
          <w:rFonts w:ascii="Times New Roman" w:hAnsi="Times New Roman" w:cs="Times New Roman"/>
          <w:b/>
          <w:bCs/>
          <w:szCs w:val="21"/>
        </w:rPr>
        <w:br w:type="page"/>
      </w:r>
    </w:p>
    <w:p>
      <w:pPr>
        <w:rPr>
          <w:rFonts w:hint="eastAsia" w:ascii="Times New Roman" w:hAnsi="Times New Roman" w:cs="Times New Roman"/>
          <w:b/>
          <w:bCs/>
          <w:szCs w:val="21"/>
        </w:rPr>
      </w:pPr>
      <w:r>
        <w:rPr>
          <w:rFonts w:ascii="Times New Roman" w:hAnsi="Times New Roman" w:cs="Times New Roman"/>
          <w:b/>
          <w:bCs/>
          <w:szCs w:val="21"/>
        </w:rPr>
        <w:t>Table S1. Summary of main components identified in CALG</w:t>
      </w:r>
    </w:p>
    <w:tbl>
      <w:tblPr>
        <w:tblStyle w:val="10"/>
        <w:tblW w:w="5212" w:type="pct"/>
        <w:tblInd w:w="-743" w:type="dxa"/>
        <w:tblLayout w:type="fixed"/>
        <w:tblCellMar>
          <w:top w:w="0" w:type="dxa"/>
          <w:left w:w="108" w:type="dxa"/>
          <w:bottom w:w="0" w:type="dxa"/>
          <w:right w:w="108" w:type="dxa"/>
        </w:tblCellMar>
      </w:tblPr>
      <w:tblGrid>
        <w:gridCol w:w="466"/>
        <w:gridCol w:w="148"/>
        <w:gridCol w:w="907"/>
        <w:gridCol w:w="857"/>
        <w:gridCol w:w="825"/>
        <w:gridCol w:w="1295"/>
        <w:gridCol w:w="576"/>
        <w:gridCol w:w="1295"/>
        <w:gridCol w:w="1007"/>
        <w:gridCol w:w="1146"/>
        <w:gridCol w:w="2308"/>
        <w:gridCol w:w="3945"/>
      </w:tblGrid>
      <w:tr>
        <w:trPr>
          <w:trHeight w:val="516" w:hRule="atLeast"/>
        </w:trPr>
        <w:tc>
          <w:tcPr>
            <w:tcW w:w="158"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No</w:t>
            </w:r>
          </w:p>
        </w:tc>
        <w:tc>
          <w:tcPr>
            <w:tcW w:w="357" w:type="pct"/>
            <w:gridSpan w:val="2"/>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Time/min</w:t>
            </w:r>
          </w:p>
        </w:tc>
        <w:tc>
          <w:tcPr>
            <w:tcW w:w="290"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Adduct ions</w:t>
            </w:r>
          </w:p>
        </w:tc>
        <w:tc>
          <w:tcPr>
            <w:tcW w:w="279"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m/z</w:t>
            </w:r>
            <w:r>
              <w:rPr>
                <w:rFonts w:ascii="Times New Roman" w:hAnsi="Times New Roman" w:cs="Times New Roman"/>
                <w:sz w:val="18"/>
                <w:szCs w:val="18"/>
              </w:rPr>
              <w:br w:type="textWrapping"/>
            </w:r>
            <w:r>
              <w:rPr>
                <w:rFonts w:ascii="Times New Roman" w:hAnsi="Times New Roman" w:cs="Times New Roman"/>
                <w:sz w:val="18"/>
                <w:szCs w:val="18"/>
              </w:rPr>
              <w:t>Value</w:t>
            </w:r>
          </w:p>
        </w:tc>
        <w:tc>
          <w:tcPr>
            <w:tcW w:w="438"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Theoretical value of M / Z</w:t>
            </w:r>
          </w:p>
        </w:tc>
        <w:tc>
          <w:tcPr>
            <w:tcW w:w="195"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ppm</w:t>
            </w:r>
          </w:p>
        </w:tc>
        <w:tc>
          <w:tcPr>
            <w:tcW w:w="438"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Molecular formula</w:t>
            </w:r>
          </w:p>
        </w:tc>
        <w:tc>
          <w:tcPr>
            <w:tcW w:w="341"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Molecular weight</w:t>
            </w:r>
          </w:p>
        </w:tc>
        <w:tc>
          <w:tcPr>
            <w:tcW w:w="388"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Name</w:t>
            </w:r>
          </w:p>
        </w:tc>
        <w:tc>
          <w:tcPr>
            <w:tcW w:w="781"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 xml:space="preserve">MS/MS </w:t>
            </w:r>
          </w:p>
        </w:tc>
        <w:tc>
          <w:tcPr>
            <w:tcW w:w="1335" w:type="pct"/>
            <w:tcBorders>
              <w:top w:val="single" w:color="auto" w:sz="4" w:space="0"/>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Attribution</w:t>
            </w:r>
          </w:p>
        </w:tc>
      </w:tr>
      <w:tr>
        <w:trPr>
          <w:trHeight w:val="528" w:hRule="atLeast"/>
        </w:trPr>
        <w:tc>
          <w:tcPr>
            <w:tcW w:w="208" w:type="pct"/>
            <w:gridSpan w:val="2"/>
            <w:tcBorders>
              <w:top w:val="single" w:color="auto" w:sz="4" w:space="0"/>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07" w:type="pct"/>
            <w:tcBorders>
              <w:top w:val="single" w:color="auto" w:sz="4" w:space="0"/>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1.337</w:t>
            </w:r>
          </w:p>
        </w:tc>
        <w:tc>
          <w:tcPr>
            <w:tcW w:w="290" w:type="pct"/>
            <w:tcBorders>
              <w:top w:val="single" w:color="auto" w:sz="4" w:space="0"/>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single" w:color="auto" w:sz="4" w:space="0"/>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341.109</w:t>
            </w:r>
          </w:p>
        </w:tc>
        <w:tc>
          <w:tcPr>
            <w:tcW w:w="438" w:type="pct"/>
            <w:tcBorders>
              <w:top w:val="single" w:color="auto" w:sz="4" w:space="0"/>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341.1089</w:t>
            </w:r>
          </w:p>
        </w:tc>
        <w:tc>
          <w:tcPr>
            <w:tcW w:w="195" w:type="pct"/>
            <w:tcBorders>
              <w:top w:val="single" w:color="auto" w:sz="4" w:space="0"/>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0.2</w:t>
            </w:r>
          </w:p>
        </w:tc>
        <w:tc>
          <w:tcPr>
            <w:tcW w:w="438" w:type="pct"/>
            <w:tcBorders>
              <w:top w:val="single" w:color="auto" w:sz="4" w:space="0"/>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C12H22O11</w:t>
            </w:r>
          </w:p>
        </w:tc>
        <w:tc>
          <w:tcPr>
            <w:tcW w:w="341" w:type="pct"/>
            <w:tcBorders>
              <w:top w:val="single" w:color="auto" w:sz="4" w:space="0"/>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342.30</w:t>
            </w:r>
          </w:p>
        </w:tc>
        <w:tc>
          <w:tcPr>
            <w:tcW w:w="388" w:type="pct"/>
            <w:tcBorders>
              <w:top w:val="single" w:color="auto" w:sz="4" w:space="0"/>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sucrose</w:t>
            </w:r>
          </w:p>
        </w:tc>
        <w:tc>
          <w:tcPr>
            <w:tcW w:w="781" w:type="pct"/>
            <w:tcBorders>
              <w:top w:val="single" w:color="auto" w:sz="4" w:space="0"/>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341.1092;179.0563;161.0461;143.0352;131.0348;</w:t>
            </w:r>
            <w:r>
              <w:rPr>
                <w:rFonts w:ascii="Times New Roman" w:hAnsi="Times New Roman" w:cs="Times New Roman"/>
                <w:sz w:val="18"/>
                <w:szCs w:val="18"/>
              </w:rPr>
              <w:br w:type="textWrapping"/>
            </w:r>
            <w:r>
              <w:rPr>
                <w:rFonts w:ascii="Times New Roman" w:hAnsi="Times New Roman" w:cs="Times New Roman"/>
                <w:sz w:val="18"/>
                <w:szCs w:val="18"/>
              </w:rPr>
              <w:t>119.0348;101.0239;89.0239;71.0136;59.0136</w:t>
            </w:r>
          </w:p>
        </w:tc>
        <w:tc>
          <w:tcPr>
            <w:tcW w:w="1335" w:type="pct"/>
            <w:tcBorders>
              <w:top w:val="single" w:color="auto" w:sz="4" w:space="0"/>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All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1.597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665.2175</w:t>
            </w:r>
          </w:p>
        </w:tc>
        <w:tc>
          <w:tcPr>
            <w:tcW w:w="43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665.2146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4.4</w:t>
            </w:r>
          </w:p>
        </w:tc>
        <w:tc>
          <w:tcPr>
            <w:tcW w:w="43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C24H42O21</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666.58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Maltotetraose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665.2234;485.1539;443.1456;383.1224;341.1113;</w:t>
            </w:r>
            <w:r>
              <w:rPr>
                <w:rFonts w:ascii="Times New Roman" w:hAnsi="Times New Roman" w:cs="Times New Roman"/>
                <w:sz w:val="18"/>
                <w:szCs w:val="18"/>
              </w:rPr>
              <w:br w:type="textWrapping"/>
            </w:r>
            <w:r>
              <w:rPr>
                <w:rFonts w:ascii="Times New Roman" w:hAnsi="Times New Roman" w:cs="Times New Roman"/>
                <w:sz w:val="18"/>
                <w:szCs w:val="18"/>
              </w:rPr>
              <w:t>281.0891;221.0680;179.0575;161.0467;143.0359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Radix salviae miltiorrhizae, Angelica sinensis, radix astragali, radix paeoniae rubra, rhizoma chuanxiong, Rhizoma cyperi, Rhizoma Cynanchi Husso, Rhizoma gleditsiae, Rhizoma Cynanchi paniculati, Rhizoma Cynanchi, Radix cynanchi, eupolyphaga sinensis, scalded leech, Semen Persicae</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1.863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827.2707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827.2674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C30H52O26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828.72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Verbascose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827.2666;707.2246;665.2132;587.1830;545.1730;</w:t>
            </w:r>
            <w:r>
              <w:rPr>
                <w:rFonts w:ascii="Times New Roman" w:hAnsi="Times New Roman" w:cs="Times New Roman"/>
                <w:sz w:val="18"/>
                <w:szCs w:val="18"/>
              </w:rPr>
              <w:br w:type="textWrapping"/>
            </w:r>
            <w:r>
              <w:rPr>
                <w:rFonts w:ascii="Times New Roman" w:hAnsi="Times New Roman" w:cs="Times New Roman"/>
                <w:sz w:val="18"/>
                <w:szCs w:val="18"/>
              </w:rPr>
              <w:t>425.1303;383.1185;341.1080;281.0873;179.0558;</w:t>
            </w:r>
            <w:r>
              <w:rPr>
                <w:rFonts w:ascii="Times New Roman" w:hAnsi="Times New Roman" w:cs="Times New Roman"/>
                <w:sz w:val="18"/>
                <w:szCs w:val="18"/>
              </w:rPr>
              <w:br w:type="textWrapping"/>
            </w:r>
            <w:r>
              <w:rPr>
                <w:rFonts w:ascii="Times New Roman" w:hAnsi="Times New Roman" w:cs="Times New Roman"/>
                <w:sz w:val="18"/>
                <w:szCs w:val="18"/>
              </w:rPr>
              <w:t>161.0451;143.0342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Radix salviae miltiorrhizae, Angelica sinensis, Radix Astragali, radix paeoniae rubra, chuanxiong, vinegar Cyperus, vinegar Corydalis, Gleditsia sinensis, Cynanchum paniculata, woodlouse worm, hot leech and peach seed</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2.049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827.2699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827.2674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C30H52O26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828.72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maltopentaose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827.2757;707.2259;665.2216;587.1852;545.1748;</w:t>
            </w:r>
            <w:r>
              <w:rPr>
                <w:rFonts w:ascii="Times New Roman" w:hAnsi="Times New Roman" w:cs="Times New Roman"/>
                <w:sz w:val="18"/>
                <w:szCs w:val="18"/>
              </w:rPr>
              <w:br w:type="textWrapping"/>
            </w:r>
            <w:r>
              <w:rPr>
                <w:rFonts w:ascii="Times New Roman" w:hAnsi="Times New Roman" w:cs="Times New Roman"/>
                <w:sz w:val="18"/>
                <w:szCs w:val="18"/>
              </w:rPr>
              <w:t>425.1303;383.1200;341.1099;281.0875;221.0675;</w:t>
            </w:r>
            <w:r>
              <w:rPr>
                <w:rFonts w:ascii="Times New Roman" w:hAnsi="Times New Roman" w:cs="Times New Roman"/>
                <w:sz w:val="18"/>
                <w:szCs w:val="18"/>
              </w:rPr>
              <w:br w:type="textWrapping"/>
            </w:r>
            <w:r>
              <w:rPr>
                <w:rFonts w:ascii="Times New Roman" w:hAnsi="Times New Roman" w:cs="Times New Roman"/>
                <w:sz w:val="18"/>
                <w:szCs w:val="18"/>
              </w:rPr>
              <w:t>179.0569;161.0464;143.0361;101.0257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Radix salviae miltiorrhizae, Angelica sinensis, Radix Astragali, radix paeoniae rubra, chuanxiong, vinegar Cyperus, vinegar Corydalis, Gleditsia sinensis, Cynanchum paniculata, woodlouse worm, hot leech and peach seed</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2.396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989.3271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989.3202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C36H62O31</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990.86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Maltohexaose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989.3300;869.2751;827.2758;749.2496;707.2291;</w:t>
            </w:r>
            <w:r>
              <w:rPr>
                <w:rFonts w:ascii="Times New Roman" w:hAnsi="Times New Roman" w:cs="Times New Roman"/>
                <w:sz w:val="18"/>
                <w:szCs w:val="18"/>
              </w:rPr>
              <w:br w:type="textWrapping"/>
            </w:r>
            <w:r>
              <w:rPr>
                <w:rFonts w:ascii="Times New Roman" w:hAnsi="Times New Roman" w:cs="Times New Roman"/>
                <w:sz w:val="18"/>
                <w:szCs w:val="18"/>
              </w:rPr>
              <w:t>665.2217;587.1880;545.1761;503.1645;425.1319;</w:t>
            </w:r>
            <w:r>
              <w:rPr>
                <w:rFonts w:ascii="Times New Roman" w:hAnsi="Times New Roman" w:cs="Times New Roman"/>
                <w:sz w:val="18"/>
                <w:szCs w:val="18"/>
              </w:rPr>
              <w:br w:type="textWrapping"/>
            </w:r>
            <w:r>
              <w:rPr>
                <w:rFonts w:ascii="Times New Roman" w:hAnsi="Times New Roman" w:cs="Times New Roman"/>
                <w:sz w:val="18"/>
                <w:szCs w:val="18"/>
              </w:rPr>
              <w:t>341.1105;281.0885;221.0681;179.0569;161.0463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Radix salviae miltiorrhizae, Angelica sinensis, Radix Astragali, radix paeoniae rubra, chuanxiong, vinegar Cyperus, vinegar Corydalis, Gleditsia sinensis, Cynanchum paniculata, woodlouse worm, hot leech and peach seed</w:t>
            </w:r>
          </w:p>
        </w:tc>
      </w:tr>
      <w:tr>
        <w:trPr>
          <w:trHeight w:val="480"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2.58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191.0182</w:t>
            </w:r>
          </w:p>
        </w:tc>
        <w:tc>
          <w:tcPr>
            <w:tcW w:w="43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191.0197</w:t>
            </w:r>
          </w:p>
        </w:tc>
        <w:tc>
          <w:tcPr>
            <w:tcW w:w="195"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w:t>
            </w:r>
          </w:p>
        </w:tc>
        <w:tc>
          <w:tcPr>
            <w:tcW w:w="43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C6H8O7</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192.12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Citric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191.0176;129.0181;111.0087.87.0086;67.0187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All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2.75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167.0219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167.0211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C5H4N4O3</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168.11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Uric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167.0225;124.0165;97.0054;96.0215;69.0102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All</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3.006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1151.3819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1151.3731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C42H72O36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1153.00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Maltoheptaose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1151.3780;989.3258;911.2938;869.2847;827.2721;</w:t>
            </w:r>
            <w:r>
              <w:rPr>
                <w:rFonts w:ascii="Times New Roman" w:hAnsi="Times New Roman" w:cs="Times New Roman"/>
                <w:sz w:val="18"/>
                <w:szCs w:val="18"/>
              </w:rPr>
              <w:br w:type="textWrapping"/>
            </w:r>
            <w:r>
              <w:rPr>
                <w:rFonts w:ascii="Times New Roman" w:hAnsi="Times New Roman" w:cs="Times New Roman"/>
                <w:sz w:val="18"/>
                <w:szCs w:val="18"/>
              </w:rPr>
              <w:t>749.2384;707.2304;665.2174;587.1823;503.1639;</w:t>
            </w:r>
            <w:r>
              <w:rPr>
                <w:rFonts w:ascii="Times New Roman" w:hAnsi="Times New Roman" w:cs="Times New Roman"/>
                <w:sz w:val="18"/>
                <w:szCs w:val="18"/>
              </w:rPr>
              <w:br w:type="textWrapping"/>
            </w:r>
            <w:r>
              <w:rPr>
                <w:rFonts w:ascii="Times New Roman" w:hAnsi="Times New Roman" w:cs="Times New Roman"/>
                <w:sz w:val="18"/>
                <w:szCs w:val="18"/>
              </w:rPr>
              <w:t>443.1403;341.1095;281.0871;179.0572;161.0461</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Radix salviae miltiorrhizae, Angelica sinensis, Radix Astragali, radix paeoniae rubra, chuanxiong, vinegar Cyperus, vinegar Corydalis, Gleditsia sinensis, Cynanchum paniculata, woodlouse worm, hot leech and peach seed</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3.727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151.027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151.0261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C5H4N4O2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152.03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Xanthine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151.0266;108.0198;80.0266;65.9988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Woodlouse insect, vinegar 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4.01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375.1306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375.1297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C16H24O10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376.36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8-Debenzoylpaeoniflorin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345.1178;195.0684;177.0568;165.0678;123.0440;</w:t>
            </w:r>
            <w:r>
              <w:rPr>
                <w:rFonts w:ascii="Times New Roman" w:hAnsi="Times New Roman" w:cs="Times New Roman"/>
                <w:sz w:val="18"/>
                <w:szCs w:val="18"/>
              </w:rPr>
              <w:br w:type="textWrapping"/>
            </w:r>
            <w:r>
              <w:rPr>
                <w:rFonts w:ascii="Times New Roman" w:hAnsi="Times New Roman" w:cs="Times New Roman"/>
                <w:sz w:val="18"/>
                <w:szCs w:val="18"/>
              </w:rPr>
              <w:t>71.0162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4.433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243.0626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243.0623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C9H12N2O6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244.20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Uridine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243.0593;200.0581;152.0354;122.0245;110.0252;</w:t>
            </w:r>
            <w:r>
              <w:rPr>
                <w:rFonts w:ascii="Times New Roman" w:hAnsi="Times New Roman" w:cs="Times New Roman"/>
                <w:sz w:val="18"/>
                <w:szCs w:val="18"/>
              </w:rPr>
              <w:br w:type="textWrapping"/>
            </w:r>
            <w:r>
              <w:rPr>
                <w:rFonts w:ascii="Times New Roman" w:hAnsi="Times New Roman" w:cs="Times New Roman"/>
                <w:sz w:val="18"/>
                <w:szCs w:val="18"/>
              </w:rPr>
              <w:t>82.0305;66.0353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All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5.833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375.13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375.1297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C16H24O10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376.36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Debenzoylalbiflorin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375.1279;345.1192;183.0653;139.0787;121.0654;</w:t>
            </w:r>
            <w:r>
              <w:rPr>
                <w:rFonts w:ascii="Times New Roman" w:hAnsi="Times New Roman" w:cs="Times New Roman"/>
                <w:sz w:val="18"/>
                <w:szCs w:val="18"/>
              </w:rPr>
              <w:br w:type="textWrapping"/>
            </w:r>
            <w:r>
              <w:rPr>
                <w:rFonts w:ascii="Times New Roman" w:hAnsi="Times New Roman" w:cs="Times New Roman"/>
                <w:sz w:val="18"/>
                <w:szCs w:val="18"/>
              </w:rPr>
              <w:t>61.9892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6.163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169.0152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169.0142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C7H6O5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170.12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Gallic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169.0137;125.0239;97.0295;79.0186;69.0343;</w:t>
            </w:r>
            <w:r>
              <w:rPr>
                <w:rFonts w:ascii="Times New Roman" w:hAnsi="Times New Roman" w:cs="Times New Roman"/>
                <w:sz w:val="18"/>
                <w:szCs w:val="18"/>
              </w:rPr>
              <w:br w:type="textWrapping"/>
            </w:r>
            <w:r>
              <w:rPr>
                <w:rFonts w:ascii="Times New Roman" w:hAnsi="Times New Roman" w:cs="Times New Roman"/>
                <w:sz w:val="18"/>
                <w:szCs w:val="18"/>
              </w:rPr>
              <w:t>53.0389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9.193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268.1039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268.104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C10H13N5O4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267.24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Adenosine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268.1028;136.0620;119.0354;94.0393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All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11.653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284.0986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284.0989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C10H13N5O5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283.24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Guanosine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152.0567;135.0300;110.0349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Radix salviae miltiorrhizae, Angelica sinensis, Radix Astragali, radix paeoniae rubra, Ligusticum chuanxiong, vinegar Corydalis, Gleditsia sinensis, epimedium, Cynanchum paniculata, woodlouse worm, Chan Taoren</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15.549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197.0464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197.0455</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C9H10O5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198.17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Danshensu</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179.0361;135.0458;123.0460;122.0373;117.0360;</w:t>
            </w:r>
            <w:r>
              <w:rPr>
                <w:rFonts w:ascii="Times New Roman" w:hAnsi="Times New Roman" w:cs="Times New Roman"/>
                <w:sz w:val="18"/>
                <w:szCs w:val="18"/>
              </w:rPr>
              <w:br w:type="textWrapping"/>
            </w:r>
            <w:r>
              <w:rPr>
                <w:rFonts w:ascii="Times New Roman" w:hAnsi="Times New Roman" w:cs="Times New Roman"/>
                <w:sz w:val="18"/>
                <w:szCs w:val="18"/>
              </w:rPr>
              <w:t>73.9932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 miltiorrhiza</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17.763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493.1219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493.1199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C19H26O15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494.40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1'-O-Galloylsucrose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493.1184;331.0645;313.0552;283.0437;241.0333;</w:t>
            </w:r>
            <w:r>
              <w:rPr>
                <w:rFonts w:ascii="Times New Roman" w:hAnsi="Times New Roman" w:cs="Times New Roman"/>
                <w:sz w:val="18"/>
                <w:szCs w:val="18"/>
              </w:rPr>
              <w:br w:type="textWrapping"/>
            </w:r>
            <w:r>
              <w:rPr>
                <w:rFonts w:ascii="Times New Roman" w:hAnsi="Times New Roman" w:cs="Times New Roman"/>
                <w:sz w:val="18"/>
                <w:szCs w:val="18"/>
              </w:rPr>
              <w:t>169.0136;125.0246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18.929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493.1217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493.1199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C19H26O15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494.40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6'-O-Galloylsucrose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493.1220;331.0664;313.0566;271.0468;211.0262;</w:t>
            </w:r>
            <w:r>
              <w:rPr>
                <w:rFonts w:ascii="Times New Roman" w:hAnsi="Times New Roman" w:cs="Times New Roman"/>
                <w:sz w:val="18"/>
                <w:szCs w:val="18"/>
              </w:rPr>
              <w:br w:type="textWrapping"/>
            </w:r>
            <w:r>
              <w:rPr>
                <w:rFonts w:ascii="Times New Roman" w:hAnsi="Times New Roman" w:cs="Times New Roman"/>
                <w:sz w:val="18"/>
                <w:szCs w:val="18"/>
              </w:rPr>
              <w:t>169.0149;125.0249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19.388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137.0251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137.0244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C7H6O3</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138.12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Protocatechuic aldehyde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137.0252;119.0152;108.0231;92.0271;81.0364;</w:t>
            </w:r>
            <w:r>
              <w:rPr>
                <w:rFonts w:ascii="Times New Roman" w:hAnsi="Times New Roman" w:cs="Times New Roman"/>
                <w:sz w:val="18"/>
                <w:szCs w:val="18"/>
              </w:rPr>
              <w:br w:type="textWrapping"/>
            </w:r>
            <w:r>
              <w:rPr>
                <w:rFonts w:ascii="Times New Roman" w:hAnsi="Times New Roman" w:cs="Times New Roman"/>
                <w:sz w:val="18"/>
                <w:szCs w:val="18"/>
              </w:rPr>
              <w:t>53.0397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 miltiorrhiza</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19.428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493.1205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493.1199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C19H26O15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494.40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6-O-Galloylsucrose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493.1233;313.0578;223.0249;169.0148;125.0251</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19.807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520.1689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520.1672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C20H29NO12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475.44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Amygdalin derivative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474.1634;323.0982;312.1100;263.0768;221.0669;</w:t>
            </w:r>
            <w:r>
              <w:rPr>
                <w:rFonts w:ascii="Times New Roman" w:hAnsi="Times New Roman" w:cs="Times New Roman"/>
                <w:sz w:val="18"/>
                <w:szCs w:val="18"/>
              </w:rPr>
              <w:br w:type="textWrapping"/>
            </w:r>
            <w:r>
              <w:rPr>
                <w:rFonts w:ascii="Times New Roman" w:hAnsi="Times New Roman" w:cs="Times New Roman"/>
                <w:sz w:val="18"/>
                <w:szCs w:val="18"/>
              </w:rPr>
              <w:t>161.0463;150.0568;101.0248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Peach kernel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20.341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520.1699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520.1672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C20H29NO12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475.44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Amygdalin derivative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474.1655;323.0990;312.1107;263.0780;221.0676;</w:t>
            </w:r>
            <w:r>
              <w:rPr>
                <w:rFonts w:ascii="Times New Roman" w:hAnsi="Times New Roman" w:cs="Times New Roman"/>
                <w:sz w:val="18"/>
                <w:szCs w:val="18"/>
              </w:rPr>
              <w:br w:type="textWrapping"/>
            </w:r>
            <w:r>
              <w:rPr>
                <w:rFonts w:ascii="Times New Roman" w:hAnsi="Times New Roman" w:cs="Times New Roman"/>
                <w:sz w:val="18"/>
                <w:szCs w:val="18"/>
              </w:rPr>
              <w:t>179.0582;150.0570;101.0258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Peach kernel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21.472</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475.1465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475.1457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C20H28O13</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476.43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L-Amygdalinic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475.1476;431.1580;269.1039;221.0650;161.0458;</w:t>
            </w:r>
            <w:r>
              <w:rPr>
                <w:rFonts w:ascii="Times New Roman" w:hAnsi="Times New Roman" w:cs="Times New Roman"/>
                <w:sz w:val="18"/>
                <w:szCs w:val="18"/>
              </w:rPr>
              <w:br w:type="textWrapping"/>
            </w:r>
            <w:r>
              <w:rPr>
                <w:rFonts w:ascii="Times New Roman" w:hAnsi="Times New Roman" w:cs="Times New Roman"/>
                <w:sz w:val="18"/>
                <w:szCs w:val="18"/>
              </w:rPr>
              <w:t>143.0367;125.0259;113.0250;101.0256;85.0308;</w:t>
            </w:r>
            <w:r>
              <w:rPr>
                <w:rFonts w:ascii="Times New Roman" w:hAnsi="Times New Roman" w:cs="Times New Roman"/>
                <w:sz w:val="18"/>
                <w:szCs w:val="18"/>
              </w:rPr>
              <w:br w:type="textWrapping"/>
            </w:r>
            <w:r>
              <w:rPr>
                <w:rFonts w:ascii="Times New Roman" w:hAnsi="Times New Roman" w:cs="Times New Roman"/>
                <w:sz w:val="18"/>
                <w:szCs w:val="18"/>
              </w:rPr>
              <w:t>71.0136;59.0145</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Peach kernel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21.846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353.0887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353.0878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C16H18O9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354.10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neochlorogenic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353.0869;191.0559;179.0353;135.0452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Rhizoma ligustici wallichii</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24.815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475.1478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475.1457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C20H28O13</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476.43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D-Amygdalinic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475.1464;431.1577;269.1024;161.0457;101.0245;</w:t>
            </w:r>
            <w:r>
              <w:rPr>
                <w:rFonts w:ascii="Times New Roman" w:hAnsi="Times New Roman" w:cs="Times New Roman"/>
                <w:sz w:val="18"/>
                <w:szCs w:val="18"/>
              </w:rPr>
              <w:br w:type="textWrapping"/>
            </w:r>
            <w:r>
              <w:rPr>
                <w:rFonts w:ascii="Times New Roman" w:hAnsi="Times New Roman" w:cs="Times New Roman"/>
                <w:sz w:val="18"/>
                <w:szCs w:val="18"/>
              </w:rPr>
              <w:t>113.0241;101.0245;71.0134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Peach kernel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30.468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179.0354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179.035</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C9H8O4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180.04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caffeic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179.0351;143.8649;135.0454;117.0370;89.0392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Rhizoma ligustici wallichii</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31.323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477.1635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477.1614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C19H28O11</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432.42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Benzyl-β-gentiobioside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431.1577;269.1034;161.0462;71.0141</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Peach kernel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31.869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353.088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353.0878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C16H18O9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354.10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chlorogenic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191.0562;85.0297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Rhizoma ligustici wallichii</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32.798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502.1593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502.1566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C20H27NO11</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457.43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L-Amygdalin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456.1513;323.0974;263.0772;221.0655;161,0454;</w:t>
            </w:r>
            <w:r>
              <w:rPr>
                <w:rFonts w:ascii="Times New Roman" w:hAnsi="Times New Roman" w:cs="Times New Roman"/>
                <w:sz w:val="18"/>
                <w:szCs w:val="18"/>
              </w:rPr>
              <w:br w:type="textWrapping"/>
            </w:r>
            <w:r>
              <w:rPr>
                <w:rFonts w:ascii="Times New Roman" w:hAnsi="Times New Roman" w:cs="Times New Roman"/>
                <w:sz w:val="18"/>
                <w:szCs w:val="18"/>
              </w:rPr>
              <w:t>119.0352;89.0244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Peach kernel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33.25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502.1577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502.1566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C20H27NO11</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457.43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D-Amygdalin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456.1524;323.0980;263.0774;221.0672;179.0563;</w:t>
            </w:r>
            <w:r>
              <w:rPr>
                <w:rFonts w:ascii="Times New Roman" w:hAnsi="Times New Roman" w:cs="Times New Roman"/>
                <w:sz w:val="18"/>
                <w:szCs w:val="18"/>
              </w:rPr>
              <w:br w:type="textWrapping"/>
            </w:r>
            <w:r>
              <w:rPr>
                <w:rFonts w:ascii="Times New Roman" w:hAnsi="Times New Roman" w:cs="Times New Roman"/>
                <w:sz w:val="18"/>
                <w:szCs w:val="18"/>
              </w:rPr>
              <w:t>119.0350;89.0242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Peach kernel</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33.980</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344.1858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344.1856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C20H25NO4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343.42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(+)-codamine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344.1864;301.1445;299.1287;225.0903;206.1188</w:t>
            </w:r>
            <w:r>
              <w:rPr>
                <w:rFonts w:ascii="Times New Roman" w:hAnsi="Times New Roman" w:cs="Times New Roman"/>
                <w:sz w:val="18"/>
                <w:szCs w:val="18"/>
              </w:rPr>
              <w:br w:type="textWrapping"/>
            </w:r>
            <w:r>
              <w:rPr>
                <w:rFonts w:ascii="Times New Roman" w:hAnsi="Times New Roman" w:cs="Times New Roman"/>
                <w:sz w:val="18"/>
                <w:szCs w:val="18"/>
              </w:rPr>
              <w:t>189.0913;151.0753;123.0438;58.0646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34.311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353.0889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353.0878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C16H18O9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354.10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cryptochlorogenic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353.0891;191.0565;173.0468;155.0361;135.0455;</w:t>
            </w:r>
            <w:r>
              <w:rPr>
                <w:rFonts w:ascii="Times New Roman" w:hAnsi="Times New Roman" w:cs="Times New Roman"/>
                <w:sz w:val="18"/>
                <w:szCs w:val="18"/>
              </w:rPr>
              <w:br w:type="textWrapping"/>
            </w:r>
            <w:r>
              <w:rPr>
                <w:rFonts w:ascii="Times New Roman" w:hAnsi="Times New Roman" w:cs="Times New Roman"/>
                <w:sz w:val="18"/>
                <w:szCs w:val="18"/>
              </w:rPr>
              <w:t>111.0458;93.0348;85.0301;69.0357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Rhizoma ligustici wallichii</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39.874</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479.1557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479.1559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C23H28O11</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480.46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Albiflorin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121.0283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42.197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342.171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342.17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C20H23NO4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341.16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tetrahydrocolumbamine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342.1693;311.1269;297.1111;282.0882;265.0853;</w:t>
            </w:r>
            <w:r>
              <w:rPr>
                <w:rFonts w:ascii="Times New Roman" w:hAnsi="Times New Roman" w:cs="Times New Roman"/>
                <w:sz w:val="18"/>
                <w:szCs w:val="18"/>
              </w:rPr>
              <w:br w:type="textWrapping"/>
            </w:r>
            <w:r>
              <w:rPr>
                <w:rFonts w:ascii="Times New Roman" w:hAnsi="Times New Roman" w:cs="Times New Roman"/>
                <w:sz w:val="18"/>
                <w:szCs w:val="18"/>
              </w:rPr>
              <w:t>267.0649;237.0907;222.0685;205.0656;191.0864;</w:t>
            </w:r>
            <w:r>
              <w:rPr>
                <w:rFonts w:ascii="Times New Roman" w:hAnsi="Times New Roman" w:cs="Times New Roman"/>
                <w:sz w:val="18"/>
                <w:szCs w:val="18"/>
              </w:rPr>
              <w:br w:type="textWrapping"/>
            </w:r>
            <w:r>
              <w:rPr>
                <w:rFonts w:ascii="Times New Roman" w:hAnsi="Times New Roman" w:cs="Times New Roman"/>
                <w:sz w:val="18"/>
                <w:szCs w:val="18"/>
              </w:rPr>
              <w:t>165.0709;58.0647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43.159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479.1559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479.1559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C23H28O11</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480.46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Paeoniflorin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479.1629;327.1091;165.0557;121.0283;77.0423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45.593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193.0515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193.0506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C10H10O4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194.06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E-Ferulic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193.0438;178.0298;149.0623;134.0385</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Angelica, ligusticum</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45.640</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314.1761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314.1751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C19H23NO3</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313.17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Armepavine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314.1733;269.1156;237.0886;209.0952;145.0642;</w:t>
            </w:r>
            <w:r>
              <w:rPr>
                <w:rFonts w:ascii="Times New Roman" w:hAnsi="Times New Roman" w:cs="Times New Roman"/>
                <w:sz w:val="18"/>
                <w:szCs w:val="18"/>
              </w:rPr>
              <w:br w:type="textWrapping"/>
            </w:r>
            <w:r>
              <w:rPr>
                <w:rFonts w:ascii="Times New Roman" w:hAnsi="Times New Roman" w:cs="Times New Roman"/>
                <w:sz w:val="18"/>
                <w:szCs w:val="18"/>
              </w:rPr>
              <w:t>137.0599;115.0537;107.0486;77.0379;58.0644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47.299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328.1554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328.1543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C19H21NO4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327.15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isoboldine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328.1565;178.0870;163.0627;151.0754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48.911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525.1646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525.1614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C23H28O11</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480.46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Mudanpioside I</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525.1576;479.1533;449.1450;327.1081;121.-292;</w:t>
            </w:r>
            <w:r>
              <w:rPr>
                <w:rFonts w:ascii="Times New Roman" w:hAnsi="Times New Roman" w:cs="Times New Roman"/>
                <w:sz w:val="18"/>
                <w:szCs w:val="18"/>
              </w:rPr>
              <w:br w:type="textWrapping"/>
            </w:r>
            <w:r>
              <w:rPr>
                <w:rFonts w:ascii="Times New Roman" w:hAnsi="Times New Roman" w:cs="Times New Roman"/>
                <w:sz w:val="18"/>
                <w:szCs w:val="18"/>
              </w:rPr>
              <w:t>77.0397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49.95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491.1208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491.1195</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C22H22O10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446.40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Calycosin-7-O-β-D-glucoside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491.1237;283.0620;268.0379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50.607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342.1703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342.17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C20H23NO4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341.16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alkaloid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342.1717;178.0863;163.0623;151.0753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50.899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537.1076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537.1039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7.0</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C27H22O12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538.46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Salvianolic acid H</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537.1087;493.1178;313.0727;295.0621;197.0461;</w:t>
            </w:r>
            <w:r>
              <w:rPr>
                <w:rFonts w:ascii="Times New Roman" w:hAnsi="Times New Roman" w:cs="Times New Roman"/>
                <w:sz w:val="18"/>
                <w:szCs w:val="18"/>
              </w:rPr>
              <w:br w:type="textWrapping"/>
            </w:r>
            <w:r>
              <w:rPr>
                <w:rFonts w:ascii="Times New Roman" w:hAnsi="Times New Roman" w:cs="Times New Roman"/>
                <w:sz w:val="18"/>
                <w:szCs w:val="18"/>
              </w:rPr>
              <w:t>185.0250;159.0453;109.0297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51.081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356.185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356.1856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C21H25NO4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355.18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yuanhunine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356.1869;340.1553;308.1285;192.1023;177.0784</w:t>
            </w:r>
            <w:r>
              <w:rPr>
                <w:rFonts w:ascii="Times New Roman" w:hAnsi="Times New Roman" w:cs="Times New Roman"/>
                <w:sz w:val="18"/>
                <w:szCs w:val="18"/>
              </w:rPr>
              <w:br w:type="textWrapping"/>
            </w:r>
            <w:r>
              <w:rPr>
                <w:rFonts w:ascii="Times New Roman" w:hAnsi="Times New Roman" w:cs="Times New Roman"/>
                <w:sz w:val="18"/>
                <w:szCs w:val="18"/>
              </w:rPr>
              <w:t>148.0757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51.351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631.1692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631.1668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C30H32O15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632.57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Galloylpaeoniflorin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631.1714;613.1591;509.1299;465.1402;399.0937;</w:t>
            </w:r>
            <w:r>
              <w:rPr>
                <w:rFonts w:ascii="Times New Roman" w:hAnsi="Times New Roman" w:cs="Times New Roman"/>
                <w:sz w:val="18"/>
                <w:szCs w:val="18"/>
              </w:rPr>
              <w:br w:type="textWrapping"/>
            </w:r>
            <w:r>
              <w:rPr>
                <w:rFonts w:ascii="Times New Roman" w:hAnsi="Times New Roman" w:cs="Times New Roman"/>
                <w:sz w:val="18"/>
                <w:szCs w:val="18"/>
              </w:rPr>
              <w:t>313.0555;271.0452;211.0239;169.0137;125.0239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51.737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537.1072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537.1039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C27H22O12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538.46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Lithospermic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537.1040;493.1132;313.0714;295.0606;185.0247;</w:t>
            </w:r>
            <w:r>
              <w:rPr>
                <w:rFonts w:ascii="Times New Roman" w:hAnsi="Times New Roman" w:cs="Times New Roman"/>
                <w:sz w:val="18"/>
                <w:szCs w:val="18"/>
              </w:rPr>
              <w:br w:type="textWrapping"/>
            </w:r>
            <w:r>
              <w:rPr>
                <w:rFonts w:ascii="Times New Roman" w:hAnsi="Times New Roman" w:cs="Times New Roman"/>
                <w:sz w:val="18"/>
                <w:szCs w:val="18"/>
              </w:rPr>
              <w:t>109.0299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51.861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356.1865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356.1856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C21H25NO4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355.18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glaucine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356.1864;341.1624;192.1021;177.0783;148.0751</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52.219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354.1325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354.1336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C20H19NO5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353.13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protopine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354.1348;336.1242;275.0711;247.0758;206.0824;</w:t>
            </w:r>
            <w:r>
              <w:rPr>
                <w:rFonts w:ascii="Times New Roman" w:hAnsi="Times New Roman" w:cs="Times New Roman"/>
                <w:sz w:val="18"/>
                <w:szCs w:val="18"/>
              </w:rPr>
              <w:br w:type="textWrapping"/>
            </w:r>
            <w:r>
              <w:rPr>
                <w:rFonts w:ascii="Times New Roman" w:hAnsi="Times New Roman" w:cs="Times New Roman"/>
                <w:sz w:val="18"/>
                <w:szCs w:val="18"/>
              </w:rPr>
              <w:t>188.0711;165.0553;149.0601;119.0491</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52.832</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[M+Na]+</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247.0945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247.0941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C12H16O4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224.10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Senkyunolide I</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174.1293;120.0800</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Ligusticum</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53.326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515.1237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515.1195</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C25H24O12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516.13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isochlorogenic acid A</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515.1225;353.0889;335.0765;191.0557;179.0347;</w:t>
            </w:r>
            <w:r>
              <w:rPr>
                <w:rFonts w:ascii="Times New Roman" w:hAnsi="Times New Roman" w:cs="Times New Roman"/>
                <w:sz w:val="18"/>
                <w:szCs w:val="18"/>
              </w:rPr>
              <w:br w:type="textWrapping"/>
            </w:r>
            <w:r>
              <w:rPr>
                <w:rFonts w:ascii="Times New Roman" w:hAnsi="Times New Roman" w:cs="Times New Roman"/>
                <w:sz w:val="18"/>
                <w:szCs w:val="18"/>
              </w:rPr>
              <w:t>173.0455;135.0453;93.0344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Ligusticum</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53.950</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515.1225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515.1195</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C25H24O12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516.13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isochlorogenic acid B</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515.1237;353.0880;191.0572;179.0360</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Ligusticum</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54.143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417.0834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417.0827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C20H18O10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418.35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Salvianolic acid 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417.0862;197.0472;175.0417;135.0464;72.9938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54.565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631.1703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631.1668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C30H32O15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632.57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4-O-galloylalbiflorin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631.1702;469.1115;313.0561;169.0159;121.0290</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54.575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370.1641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370.1649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C21H23NO5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369.16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α-allocryptopine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370.1660;352.1546;290.0956;206.0814;188.0708;</w:t>
            </w:r>
            <w:r>
              <w:rPr>
                <w:rFonts w:ascii="Times New Roman" w:hAnsi="Times New Roman" w:cs="Times New Roman"/>
                <w:sz w:val="18"/>
                <w:szCs w:val="18"/>
              </w:rPr>
              <w:br w:type="textWrapping"/>
            </w:r>
            <w:r>
              <w:rPr>
                <w:rFonts w:ascii="Times New Roman" w:hAnsi="Times New Roman" w:cs="Times New Roman"/>
                <w:sz w:val="18"/>
                <w:szCs w:val="18"/>
              </w:rPr>
              <w:t>181.0872;130.0675</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54.967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525.1643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525.1614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C23H28O11</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480.46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Albiflorin R1</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525.1630;479.1590;357.1207;327.1107;283.0821;</w:t>
            </w:r>
            <w:r>
              <w:rPr>
                <w:rFonts w:ascii="Times New Roman" w:hAnsi="Times New Roman" w:cs="Times New Roman"/>
                <w:sz w:val="18"/>
                <w:szCs w:val="18"/>
              </w:rPr>
              <w:br w:type="textWrapping"/>
            </w:r>
            <w:r>
              <w:rPr>
                <w:rFonts w:ascii="Times New Roman" w:hAnsi="Times New Roman" w:cs="Times New Roman"/>
                <w:sz w:val="18"/>
                <w:szCs w:val="18"/>
              </w:rPr>
              <w:t>195.0656;121.0301;77.0393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55.073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[M+Na]+</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247.095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247.0941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C12H16O4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224.10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Senkyunolide H</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247.0972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Ligusticum</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55.152</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356.1869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356.1856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C21H25NO4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355.18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tetrahydropalmatine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356.1836;325.1420;310.1187;294.1240;279.1008</w:t>
            </w:r>
            <w:r>
              <w:rPr>
                <w:rFonts w:ascii="Times New Roman" w:hAnsi="Times New Roman" w:cs="Times New Roman"/>
                <w:sz w:val="18"/>
                <w:szCs w:val="18"/>
              </w:rPr>
              <w:br w:type="textWrapping"/>
            </w:r>
            <w:r>
              <w:rPr>
                <w:rFonts w:ascii="Times New Roman" w:hAnsi="Times New Roman" w:cs="Times New Roman"/>
                <w:sz w:val="18"/>
                <w:szCs w:val="18"/>
              </w:rPr>
              <w:t>251.1059;236.0830;220.0884;191.0863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55.165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328.1909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328.1907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C20H25NO3</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327.18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leonticine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328.1895;283.1311;251.1052;223.1110;208.0871</w:t>
            </w:r>
            <w:r>
              <w:rPr>
                <w:rFonts w:ascii="Times New Roman" w:hAnsi="Times New Roman" w:cs="Times New Roman"/>
                <w:sz w:val="18"/>
                <w:szCs w:val="18"/>
              </w:rPr>
              <w:br w:type="textWrapping"/>
            </w:r>
            <w:r>
              <w:rPr>
                <w:rFonts w:ascii="Times New Roman" w:hAnsi="Times New Roman" w:cs="Times New Roman"/>
                <w:sz w:val="18"/>
                <w:szCs w:val="18"/>
              </w:rPr>
              <w:t>175.0746;143.0480;121.0635;115.0525;58.0639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56.01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370.2014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370.2013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C22H27NO4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369.19</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alkaloid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370.2000;354.1703;322.1462;206.1180;190.0869</w:t>
            </w:r>
            <w:r>
              <w:rPr>
                <w:rFonts w:ascii="Times New Roman" w:hAnsi="Times New Roman" w:cs="Times New Roman"/>
                <w:sz w:val="18"/>
                <w:szCs w:val="18"/>
              </w:rPr>
              <w:br w:type="textWrapping"/>
            </w:r>
            <w:r>
              <w:rPr>
                <w:rFonts w:ascii="Times New Roman" w:hAnsi="Times New Roman" w:cs="Times New Roman"/>
                <w:sz w:val="18"/>
                <w:szCs w:val="18"/>
              </w:rPr>
              <w:t>165.0909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56.097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237.0768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237.0768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C12H14O5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238.08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trimethoxycinnamic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237.0746;193.0864;150.0315;136.0172;108.0212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Ligusticum</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56.188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320.0917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320.0917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C19H14NO4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320.09</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coptisine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320.0919;292.0963;262.0859;234.0912;204.0809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56.264</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507.1553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507.1508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C23H26O10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462.45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Lactiflorin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507.1524;461.1464;339.1057;177.0568;161.0474;121.0299;77.0382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264"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56.294</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338.1384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338.1387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C20H20NO4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338.14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columbamin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338.1399;322.1088;308.0924;294.1135;279.0901;265.0737;262.0863;250.0881;236.0710</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56.569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515.1228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515.1195</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C25H24O12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516.13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isochlorogenic acid C</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515.1268;353.0899;317.0652;191.0571;179.0354;173.0460;135.0459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Ligusticum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56.597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359.0783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359.0772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C18H16O8</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360.31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Rosmarinic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197.0451;179.0349;161.0241;133.0293;123.0450;72.9930</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56.597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717.1498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717.1461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C36H30O16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718.61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Salvianolic acid 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717.1508;519.0953;339.0524;321.0417;295.0618;279.0344;185.0258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57.560</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340.1541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340.1543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C20H21NO4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339.15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canadine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340.1560;176.0709;119.0489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58.306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475.1253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475.1246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C22H22O9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430.4047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Ononin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370.2018;354.1705;204.1006;192.1017;165.0911;150.0679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58.534</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370.2011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370.2013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C22H27NO4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369.19</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493.1228;313.0740;295.0641;197.0466;185.0259;159.0453;109.0301;72.9928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58.613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493.1173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493.114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C26H22O10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494.45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Isomer of Salvianolic acid A</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823.2718;661.2170;514.1497;352.0944;323.0949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59.421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823.2718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823.2666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C38H48O20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824.27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Diphylloside A</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352.1574;337.1323;321.1014;308.1304;293.1062;276.1029;265.1108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59.487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352.1544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352.1543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C21H22NO4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13-methylpalmatrubine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465.2175;303.1606;285.1527;241.1620;186.1070;161.0443;119.0363;113.0257.89.0250;59.0144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60.036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465.2139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465.213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C24H34O9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466.22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[4-(β-D-glucopyranosyloxy)-2,6-bis(3-methyl-2-  buten-1-yl)phenyl](hydroxy)acetic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352.1561;336.1244;321.1000;308.1295;293.1054;279.0895</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60.138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352.1552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352.1543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C21H22NO4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13-methyldehydrocorydalmine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807.2754;687.2177;645.2250;514.1570;352.1022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61.457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807.2707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807.2717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C38H48O19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808.28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Diphylloside B</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661.2171;541.1612;515.1658;499.1658;395.1185;</w:t>
            </w:r>
            <w:r>
              <w:rPr>
                <w:rFonts w:ascii="Times New Roman" w:hAnsi="Times New Roman" w:cs="Times New Roman"/>
                <w:sz w:val="18"/>
                <w:szCs w:val="18"/>
              </w:rPr>
              <w:br w:type="textWrapping"/>
            </w:r>
            <w:r>
              <w:rPr>
                <w:rFonts w:ascii="Times New Roman" w:hAnsi="Times New Roman" w:cs="Times New Roman"/>
                <w:sz w:val="18"/>
                <w:szCs w:val="18"/>
              </w:rPr>
              <w:t>353.1038;298.0486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61.457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661.2177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661.2138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C32H38O15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662.22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Epimedoside A</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717.1522;519.0976;339.0525;321.0418;295.0622;279.0305;185.0249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62.375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717.1496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717.1461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C36H30O16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718.61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Salvianolic acid B</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267.0664,252.0486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62.897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717.1494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717.1461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C36H30O16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718.61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Isomer of Salvianolic acid B</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717.1482;519.0945;339.0495;321.0410;295.0627;279.0302;185.0243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62.995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352.1545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352.1543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C21H22NO4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palmatine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352.1564;336.1246;322.1091;320.0940;308.1292;294.1136;292.0979;278.0822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63.125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336.1231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336.123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C20H18NO4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336.12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berberine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336.1226;320.0928;306.0756;292.0964;278.0816;262.0874;234.0886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64.839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283.0613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283.0612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C16H12O5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284.26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Calycosin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283.0608;268.0377;239.0350;211.0415;183.0451;148.0163;91.0205</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65.067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717.1519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717.1461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C36H30O16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718.61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Salvianolic acid L</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717.1516;519.1008;493.1235;339.0533;321.0416;295.0599;279.0328;185.0258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66.897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366.1705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366.17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C22H24NO4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366.17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dehydrocorydaline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366.1692;350.1377;334.1440;322.1432;308.1290;</w:t>
            </w:r>
            <w:r>
              <w:rPr>
                <w:rFonts w:ascii="Times New Roman" w:hAnsi="Times New Roman" w:cs="Times New Roman"/>
                <w:sz w:val="18"/>
                <w:szCs w:val="18"/>
              </w:rPr>
              <w:br w:type="textWrapping"/>
            </w:r>
            <w:r>
              <w:rPr>
                <w:rFonts w:ascii="Times New Roman" w:hAnsi="Times New Roman" w:cs="Times New Roman"/>
                <w:sz w:val="18"/>
                <w:szCs w:val="18"/>
              </w:rPr>
              <w:t>292.0967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Corydalis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67.363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717.1504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717.1461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C36H30O16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718.61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Salvianolic acid Y</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717.1523;519.0983;339.0532;321.0418;295.0617;</w:t>
            </w:r>
            <w:r>
              <w:rPr>
                <w:rFonts w:ascii="Times New Roman" w:hAnsi="Times New Roman" w:cs="Times New Roman"/>
                <w:sz w:val="18"/>
                <w:szCs w:val="18"/>
              </w:rPr>
              <w:br w:type="textWrapping"/>
            </w:r>
            <w:r>
              <w:rPr>
                <w:rFonts w:ascii="Times New Roman" w:hAnsi="Times New Roman" w:cs="Times New Roman"/>
                <w:sz w:val="18"/>
                <w:szCs w:val="18"/>
              </w:rPr>
              <w:t>185.0232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67.367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493.1171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493.114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C26H22O10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494.45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Salvianolic acid A</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493.1174;313.0714;295.0611;203.0348;185.0242;</w:t>
            </w:r>
            <w:r>
              <w:rPr>
                <w:rFonts w:ascii="Times New Roman" w:hAnsi="Times New Roman" w:cs="Times New Roman"/>
                <w:sz w:val="18"/>
                <w:szCs w:val="18"/>
              </w:rPr>
              <w:br w:type="textWrapping"/>
            </w:r>
            <w:r>
              <w:rPr>
                <w:rFonts w:ascii="Times New Roman" w:hAnsi="Times New Roman" w:cs="Times New Roman"/>
                <w:sz w:val="18"/>
                <w:szCs w:val="18"/>
              </w:rPr>
              <w:t>109.0292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69.062</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301.1082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301.1081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C17H18O5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302.12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4,4'-Dihydroxy-2,6-dimethoxydihydrochalcone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207.0653;165.0552;153.0558;150.0317;138.0318;</w:t>
            </w:r>
            <w:r>
              <w:rPr>
                <w:rFonts w:ascii="Times New Roman" w:hAnsi="Times New Roman" w:cs="Times New Roman"/>
                <w:sz w:val="18"/>
                <w:szCs w:val="18"/>
              </w:rPr>
              <w:br w:type="textWrapping"/>
            </w:r>
            <w:r>
              <w:rPr>
                <w:rFonts w:ascii="Times New Roman" w:hAnsi="Times New Roman" w:cs="Times New Roman"/>
                <w:sz w:val="18"/>
                <w:szCs w:val="18"/>
              </w:rPr>
              <w:t>135.0451;93.0339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Dragon's Blood</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69.481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883.2941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883.2877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C39H50O20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838.29</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hexandraside F</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675.2352;529.1764;367.1194;297.0491</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70.191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883.2899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883.2877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C39H50O20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838.29</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Epimedin A</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837.2930;675.2338;513.1799;367.1204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70.743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853.2819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853.2772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C38H48O19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808.28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Epimedin B</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807.2769;645.2225;409.1242;366.1099;323.0594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71.016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491.1001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491.0984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C26H20O10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492.43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Isosalvianolic acid C</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491.1023;311.0546;293.0481;267.0679;249.0595;</w:t>
            </w:r>
            <w:r>
              <w:rPr>
                <w:rFonts w:ascii="Times New Roman" w:hAnsi="Times New Roman" w:cs="Times New Roman"/>
                <w:sz w:val="18"/>
                <w:szCs w:val="18"/>
              </w:rPr>
              <w:br w:type="textWrapping"/>
            </w:r>
            <w:r>
              <w:rPr>
                <w:rFonts w:ascii="Times New Roman" w:hAnsi="Times New Roman" w:cs="Times New Roman"/>
                <w:sz w:val="18"/>
                <w:szCs w:val="18"/>
              </w:rPr>
              <w:t>135.0463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71.318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867.2975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867.2928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C39H50O19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822.29</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Epimedin C</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867.2939;659.2415;367.1230</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71.692</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721.2431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721.2349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C33H40O15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676.24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Icarrin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721.2398;529.1733;513.1792;409.1300;367.1195;</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71.903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629.1909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629.1876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C30H32O12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584.57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Benzoylpaeoniflorin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629.1953;583.1865;553.1749;431.1366;165.0562;</w:t>
            </w:r>
            <w:r>
              <w:rPr>
                <w:rFonts w:ascii="Times New Roman" w:hAnsi="Times New Roman" w:cs="Times New Roman"/>
                <w:sz w:val="18"/>
                <w:szCs w:val="18"/>
              </w:rPr>
              <w:br w:type="textWrapping"/>
            </w:r>
            <w:r>
              <w:rPr>
                <w:rFonts w:ascii="Times New Roman" w:hAnsi="Times New Roman" w:cs="Times New Roman"/>
                <w:sz w:val="18"/>
                <w:szCs w:val="18"/>
              </w:rPr>
              <w:t>121.0302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72.589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629.1904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629.1876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C30H32O12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584.57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Benzoylalbiflorin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629.1921;583.1841;553.1742;387.1128;121.0301</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Red peony</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73.873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191.107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191.1067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C12H14O2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190.10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Z-Ligustilide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191.1062;136.9294;118.9207;77.0379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Rhizoma ligustici wallichii</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73.951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491.1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491.0984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C26H20O10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492.43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Salvianolic acid C</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491.1033;293.0475;265.0480;135.0470</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Salvia</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74.228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819.2754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819.2717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C39H48O19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820.28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Anhydroicaritin-3-O-rhamnoside(1-2)-furan acid-7-O-glucoside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819.2772;657.2240;529.1769;409.1305;367.1219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75.448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661.2177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661.2138</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C32H38O15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662.22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Icarisoside B、Ikarisoside B</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661.2211;352.0971;309.0396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75.667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329.2348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329.2333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C18H34O5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330.24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trihydroxyoctadecenoic acid</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329.2349;229.1450;211.1349;171.10333;139.1135;</w:t>
            </w:r>
            <w:r>
              <w:rPr>
                <w:rFonts w:ascii="Times New Roman" w:hAnsi="Times New Roman" w:cs="Times New Roman"/>
                <w:sz w:val="18"/>
                <w:szCs w:val="18"/>
              </w:rPr>
              <w:br w:type="textWrapping"/>
            </w:r>
            <w:r>
              <w:rPr>
                <w:rFonts w:ascii="Times New Roman" w:hAnsi="Times New Roman" w:cs="Times New Roman"/>
                <w:sz w:val="18"/>
                <w:szCs w:val="18"/>
              </w:rPr>
              <w:t>99.0813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Rhizoma ligustici wallichii</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75.887</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267.0662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267.0663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C16H12O4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268.26</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Formononetin</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267.0666;252.0442;223.0395;195.0443;132.0219;</w:t>
            </w:r>
            <w:r>
              <w:rPr>
                <w:rFonts w:ascii="Times New Roman" w:hAnsi="Times New Roman" w:cs="Times New Roman"/>
                <w:sz w:val="18"/>
                <w:szCs w:val="18"/>
              </w:rPr>
              <w:br w:type="textWrapping"/>
            </w:r>
            <w:r>
              <w:rPr>
                <w:rFonts w:ascii="Times New Roman" w:hAnsi="Times New Roman" w:cs="Times New Roman"/>
                <w:sz w:val="18"/>
                <w:szCs w:val="18"/>
              </w:rPr>
              <w:t>91.0207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76.219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991.516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991.5119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C47H78O19</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947.11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astragalosideⅤor astragalosideⅥ</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991.5196;945.5139;783.4542;119.0350</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76.360</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645.2211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645.2189</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C32H38O14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646.23</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sagittatoside B</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645.2252;352.0974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76.683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303.123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303.1227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C17H18O5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302.32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eastAsia="MS Gothic" w:cs="Times New Roman"/>
                <w:sz w:val="18"/>
                <w:szCs w:val="18"/>
              </w:rPr>
              <w:t>​</w:t>
            </w:r>
            <w:r>
              <w:rPr>
                <w:rFonts w:ascii="Times New Roman" w:hAnsi="Times New Roman" w:cs="Times New Roman"/>
                <w:sz w:val="18"/>
                <w:szCs w:val="18"/>
              </w:rPr>
              <w:t>4-</w:t>
            </w:r>
            <w:r>
              <w:rPr>
                <w:rFonts w:ascii="Times New Roman" w:hAnsi="Times New Roman" w:eastAsia="MS Gothic" w:cs="Times New Roman"/>
                <w:sz w:val="18"/>
                <w:szCs w:val="18"/>
              </w:rPr>
              <w:t>​</w:t>
            </w:r>
            <w:r>
              <w:rPr>
                <w:rFonts w:ascii="Times New Roman" w:hAnsi="Times New Roman" w:cs="Times New Roman"/>
                <w:sz w:val="18"/>
                <w:szCs w:val="18"/>
              </w:rPr>
              <w:t>Dihydroxy-</w:t>
            </w:r>
            <w:r>
              <w:rPr>
                <w:rFonts w:ascii="Times New Roman" w:hAnsi="Times New Roman" w:eastAsia="MS Gothic" w:cs="Times New Roman"/>
                <w:sz w:val="18"/>
                <w:szCs w:val="18"/>
              </w:rPr>
              <w:t>​</w:t>
            </w:r>
            <w:r>
              <w:rPr>
                <w:rFonts w:ascii="Times New Roman" w:hAnsi="Times New Roman" w:cs="Times New Roman"/>
                <w:sz w:val="18"/>
                <w:szCs w:val="18"/>
              </w:rPr>
              <w:t>4',6'-dimethoxydihydrochal</w:t>
            </w:r>
            <w:r>
              <w:rPr>
                <w:rFonts w:ascii="Times New Roman" w:hAnsi="Times New Roman" w:eastAsia="MS Gothic" w:cs="Times New Roman"/>
                <w:sz w:val="18"/>
                <w:szCs w:val="18"/>
              </w:rPr>
              <w:t>​</w:t>
            </w:r>
            <w:r>
              <w:rPr>
                <w:rFonts w:ascii="Times New Roman" w:hAnsi="Times New Roman" w:cs="Times New Roman"/>
                <w:sz w:val="18"/>
                <w:szCs w:val="18"/>
              </w:rPr>
              <w:t>cone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153.0552;125.0605;94.0415;79.0542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Dragon's Blood</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77.165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499.1651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499.161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C26H28O10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500.17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Baohuoside Ⅱ</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499.1667;353.1053;309.0419;281.0473;227.0355</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77.181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829.4667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829.4591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C41H68O14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784.97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astragaloside Ⅳ</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829.4715;783.4607;621.4195;179.0593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77.436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829.4664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829.4591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C41H68O14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784.97</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isoastragaloside Ⅳ</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829.4654;783.4574;621.3983;489.3602;161.0448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77.908</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285.114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285.1132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C17H18O4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286.12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Loureirin A</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285.1192;165.0576;153.0575;138.0331;119.0514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Dragon's Blood</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78.346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317.138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317.1384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C18H20O5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316.35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Loureirin B</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167.0701;137.0592;109.0640;103.0534;91.0536;</w:t>
            </w:r>
            <w:r>
              <w:rPr>
                <w:rFonts w:ascii="Times New Roman" w:hAnsi="Times New Roman" w:cs="Times New Roman"/>
                <w:sz w:val="18"/>
                <w:szCs w:val="18"/>
              </w:rPr>
              <w:br w:type="textWrapping"/>
            </w:r>
            <w:r>
              <w:rPr>
                <w:rFonts w:ascii="Times New Roman" w:hAnsi="Times New Roman" w:cs="Times New Roman"/>
                <w:sz w:val="18"/>
                <w:szCs w:val="18"/>
              </w:rPr>
              <w:t>79.0536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Dragon's Blood</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78.683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675.2331</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675.2294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C33H40O15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676.24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Baohuoside Ⅶ</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675.2353;367.1198;351.0884;323.0934</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78.854</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285.1123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285.1121</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C17H16O4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284.31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2,4-dimethoxy-4'-hydroxydihydrochalcone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105.0332;77.0380;51.0227</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Dragon's Blood</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110</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79.013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871.4765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871.4697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7.8</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C43H70O15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827.01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astragaloside Ⅱ</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871.4770;825.4713;179.0561;59.0143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111</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79.612</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659.237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659.2345</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C33H40O14</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660.24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2''-O-rhamnosylikarisoside II</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659.2381;366.1102;351.0855;323.0913;311.0538</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112</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80.074</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871.4753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871.4697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C43H70O15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827.01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isoastragalosideⅡ</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871.4796;825.4668;603.3879;161.0454;89.0243</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113</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80.260</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317.1382</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317.1384</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C18H20O5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316.35</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7,3'-Dihydroxy-8,4'-dimethoxyhomoisoflavane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177.0920;153.0555;125.0600;94.0410;79.0537;</w:t>
            </w:r>
            <w:r>
              <w:rPr>
                <w:rFonts w:ascii="Times New Roman" w:hAnsi="Times New Roman" w:cs="Times New Roman"/>
                <w:sz w:val="18"/>
                <w:szCs w:val="18"/>
              </w:rPr>
              <w:br w:type="textWrapping"/>
            </w:r>
            <w:r>
              <w:rPr>
                <w:rFonts w:ascii="Times New Roman" w:hAnsi="Times New Roman" w:cs="Times New Roman"/>
                <w:sz w:val="18"/>
                <w:szCs w:val="18"/>
              </w:rPr>
              <w:t>77.0382</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Dragon's Blood</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114</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80.321</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193.1216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193.1223</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C12H16O2</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192.12</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Senkyunolide A</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137.0582;105.0681;91.0528;77.0375;51.0215</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Rhizoma ligustici wallichii</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115</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80.886</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871.4764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871.4697</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7.7</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C43H70O15</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827.01</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isomer of astragaloside Ⅱ</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871.4775;825.2710;603.3941;179.0546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116</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80.893</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513.1784</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513.1766</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C27H34O10</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514.18</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baohuosideI</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513.1794;366.1106;351.0879;323.0934;217.0501</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Epimedium</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117</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82.29</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913.4863</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913.4802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C45H72O16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869.04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astragaloside I</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913.4958;867.4860;765.4416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118</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83.202</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913.4885</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913.4802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C45H72O16</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869.04</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isoastragaloside I</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913.4937;867.2856;747.4496</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r>
        <w:trPr>
          <w:trHeight w:val="528" w:hRule="atLeast"/>
        </w:trPr>
        <w:tc>
          <w:tcPr>
            <w:tcW w:w="208" w:type="pct"/>
            <w:gridSpan w:val="2"/>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119</w:t>
            </w:r>
          </w:p>
        </w:tc>
        <w:tc>
          <w:tcPr>
            <w:tcW w:w="307"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83.285</w:t>
            </w:r>
          </w:p>
        </w:tc>
        <w:tc>
          <w:tcPr>
            <w:tcW w:w="290"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257.1179</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257.1172</w:t>
            </w:r>
          </w:p>
        </w:tc>
        <w:tc>
          <w:tcPr>
            <w:tcW w:w="19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2.6</w:t>
            </w:r>
          </w:p>
        </w:tc>
        <w:tc>
          <w:tcPr>
            <w:tcW w:w="438"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C16H16O3</w:t>
            </w:r>
          </w:p>
        </w:tc>
        <w:tc>
          <w:tcPr>
            <w:tcW w:w="341"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256.30</w:t>
            </w:r>
          </w:p>
        </w:tc>
        <w:tc>
          <w:tcPr>
            <w:tcW w:w="388"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Pterostilbene</w:t>
            </w:r>
          </w:p>
        </w:tc>
        <w:tc>
          <w:tcPr>
            <w:tcW w:w="781" w:type="pct"/>
            <w:tcBorders>
              <w:top w:val="nil"/>
              <w:left w:val="nil"/>
              <w:bottom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257.1167;153.0545;125.0593;94.0409;77.0374;66.0449</w:t>
            </w:r>
          </w:p>
        </w:tc>
        <w:tc>
          <w:tcPr>
            <w:tcW w:w="1335" w:type="pct"/>
            <w:tcBorders>
              <w:top w:val="nil"/>
              <w:left w:val="nil"/>
              <w:bottom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Dragon's Blood</w:t>
            </w:r>
          </w:p>
        </w:tc>
      </w:tr>
      <w:tr>
        <w:trPr>
          <w:trHeight w:val="528" w:hRule="atLeast"/>
        </w:trPr>
        <w:tc>
          <w:tcPr>
            <w:tcW w:w="208" w:type="pct"/>
            <w:gridSpan w:val="2"/>
            <w:tcBorders>
              <w:top w:val="nil"/>
              <w:left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120</w:t>
            </w:r>
          </w:p>
        </w:tc>
        <w:tc>
          <w:tcPr>
            <w:tcW w:w="307" w:type="pct"/>
            <w:tcBorders>
              <w:top w:val="nil"/>
              <w:left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84.187</w:t>
            </w:r>
          </w:p>
        </w:tc>
        <w:tc>
          <w:tcPr>
            <w:tcW w:w="290" w:type="pct"/>
            <w:tcBorders>
              <w:top w:val="nil"/>
              <w:left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w:t>
            </w:r>
          </w:p>
        </w:tc>
        <w:tc>
          <w:tcPr>
            <w:tcW w:w="279" w:type="pct"/>
            <w:tcBorders>
              <w:top w:val="nil"/>
              <w:left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271.133</w:t>
            </w:r>
          </w:p>
        </w:tc>
        <w:tc>
          <w:tcPr>
            <w:tcW w:w="438" w:type="pct"/>
            <w:tcBorders>
              <w:top w:val="nil"/>
              <w:left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270.125</w:t>
            </w:r>
          </w:p>
        </w:tc>
        <w:tc>
          <w:tcPr>
            <w:tcW w:w="195" w:type="pct"/>
            <w:tcBorders>
              <w:top w:val="nil"/>
              <w:left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0.5</w:t>
            </w:r>
          </w:p>
        </w:tc>
        <w:tc>
          <w:tcPr>
            <w:tcW w:w="438" w:type="pct"/>
            <w:tcBorders>
              <w:top w:val="nil"/>
              <w:left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C17H18O3</w:t>
            </w:r>
          </w:p>
        </w:tc>
        <w:tc>
          <w:tcPr>
            <w:tcW w:w="341" w:type="pct"/>
            <w:tcBorders>
              <w:top w:val="nil"/>
              <w:left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270.32</w:t>
            </w:r>
          </w:p>
        </w:tc>
        <w:tc>
          <w:tcPr>
            <w:tcW w:w="388" w:type="pct"/>
            <w:tcBorders>
              <w:top w:val="nil"/>
              <w:left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4'-hydroxy-7-methoxy-8-methylflavan</w:t>
            </w:r>
          </w:p>
        </w:tc>
        <w:tc>
          <w:tcPr>
            <w:tcW w:w="781" w:type="pct"/>
            <w:tcBorders>
              <w:top w:val="nil"/>
              <w:left w:val="nil"/>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271.1331;167.0707;137.0600;117.0696;109.0648;91.0542;79.0541</w:t>
            </w:r>
          </w:p>
        </w:tc>
        <w:tc>
          <w:tcPr>
            <w:tcW w:w="1335" w:type="pct"/>
            <w:tcBorders>
              <w:top w:val="nil"/>
              <w:left w:val="nil"/>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Dragon's Blood</w:t>
            </w:r>
          </w:p>
        </w:tc>
      </w:tr>
      <w:tr>
        <w:trPr>
          <w:trHeight w:val="528" w:hRule="atLeast"/>
        </w:trPr>
        <w:tc>
          <w:tcPr>
            <w:tcW w:w="208" w:type="pct"/>
            <w:gridSpan w:val="2"/>
            <w:tcBorders>
              <w:top w:val="nil"/>
              <w:left w:val="nil"/>
              <w:bottom w:val="single" w:color="auto" w:sz="4" w:space="0"/>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121</w:t>
            </w:r>
          </w:p>
        </w:tc>
        <w:tc>
          <w:tcPr>
            <w:tcW w:w="307" w:type="pct"/>
            <w:tcBorders>
              <w:top w:val="nil"/>
              <w:left w:val="nil"/>
              <w:bottom w:val="single" w:color="auto" w:sz="4" w:space="0"/>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84.383</w:t>
            </w:r>
          </w:p>
        </w:tc>
        <w:tc>
          <w:tcPr>
            <w:tcW w:w="290" w:type="pct"/>
            <w:tcBorders>
              <w:top w:val="nil"/>
              <w:left w:val="nil"/>
              <w:bottom w:val="single" w:color="auto" w:sz="4" w:space="0"/>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[M+HCOO]-</w:t>
            </w:r>
          </w:p>
        </w:tc>
        <w:tc>
          <w:tcPr>
            <w:tcW w:w="279" w:type="pct"/>
            <w:tcBorders>
              <w:top w:val="nil"/>
              <w:left w:val="nil"/>
              <w:bottom w:val="single" w:color="auto" w:sz="4" w:space="0"/>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913.4898</w:t>
            </w:r>
          </w:p>
        </w:tc>
        <w:tc>
          <w:tcPr>
            <w:tcW w:w="438" w:type="pct"/>
            <w:tcBorders>
              <w:top w:val="nil"/>
              <w:left w:val="nil"/>
              <w:bottom w:val="single" w:color="auto" w:sz="4" w:space="0"/>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913.4802</w:t>
            </w:r>
          </w:p>
        </w:tc>
        <w:tc>
          <w:tcPr>
            <w:tcW w:w="195" w:type="pct"/>
            <w:tcBorders>
              <w:top w:val="nil"/>
              <w:left w:val="nil"/>
              <w:bottom w:val="single" w:color="auto" w:sz="4" w:space="0"/>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10.5</w:t>
            </w:r>
          </w:p>
        </w:tc>
        <w:tc>
          <w:tcPr>
            <w:tcW w:w="438" w:type="pct"/>
            <w:tcBorders>
              <w:top w:val="nil"/>
              <w:left w:val="nil"/>
              <w:bottom w:val="single" w:color="auto" w:sz="4" w:space="0"/>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C45H72O16</w:t>
            </w:r>
          </w:p>
        </w:tc>
        <w:tc>
          <w:tcPr>
            <w:tcW w:w="341" w:type="pct"/>
            <w:tcBorders>
              <w:top w:val="nil"/>
              <w:left w:val="nil"/>
              <w:bottom w:val="single" w:color="auto" w:sz="4" w:space="0"/>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869.04</w:t>
            </w:r>
          </w:p>
        </w:tc>
        <w:tc>
          <w:tcPr>
            <w:tcW w:w="388" w:type="pct"/>
            <w:tcBorders>
              <w:top w:val="nil"/>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isomer of astragaloside I</w:t>
            </w:r>
          </w:p>
        </w:tc>
        <w:tc>
          <w:tcPr>
            <w:tcW w:w="781" w:type="pct"/>
            <w:tcBorders>
              <w:top w:val="nil"/>
              <w:left w:val="nil"/>
              <w:bottom w:val="single" w:color="auto" w:sz="4" w:space="0"/>
              <w:right w:val="nil"/>
            </w:tcBorders>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913.4918;867.4941;59.0144</w:t>
            </w:r>
          </w:p>
        </w:tc>
        <w:tc>
          <w:tcPr>
            <w:tcW w:w="1335" w:type="pct"/>
            <w:tcBorders>
              <w:top w:val="nil"/>
              <w:left w:val="nil"/>
              <w:bottom w:val="single" w:color="auto" w:sz="4" w:space="0"/>
              <w:right w:val="nil"/>
            </w:tcBorders>
            <w:noWrap/>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Astragalus</w:t>
            </w:r>
          </w:p>
        </w:tc>
      </w:tr>
    </w:tbl>
    <w:p/>
    <w:p>
      <w:pPr>
        <w:pStyle w:val="3"/>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 xml:space="preserve">Table S2. Predicted targets of </w:t>
      </w:r>
      <w:r>
        <w:rPr>
          <w:rFonts w:ascii="Times New Roman" w:hAnsi="Times New Roman"/>
          <w:b/>
          <w:bCs/>
          <w:szCs w:val="21"/>
        </w:rPr>
        <w:t xml:space="preserve">components </w:t>
      </w:r>
      <w:r>
        <w:rPr>
          <w:rFonts w:hint="eastAsia" w:ascii="Times New Roman" w:hAnsi="Times New Roman"/>
          <w:b/>
          <w:bCs/>
          <w:szCs w:val="21"/>
        </w:rPr>
        <w:t>detected</w:t>
      </w:r>
    </w:p>
    <w:tbl>
      <w:tblPr>
        <w:tblStyle w:val="10"/>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9"/>
        <w:gridCol w:w="1806"/>
        <w:gridCol w:w="1712"/>
        <w:gridCol w:w="1843"/>
        <w:gridCol w:w="1712"/>
        <w:gridCol w:w="1896"/>
        <w:gridCol w:w="1712"/>
        <w:gridCol w:w="178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ID</w:t>
            </w:r>
          </w:p>
        </w:tc>
        <w:tc>
          <w:tcPr>
            <w:tcW w:w="637"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symbol</w:t>
            </w:r>
          </w:p>
        </w:tc>
        <w:tc>
          <w:tcPr>
            <w:tcW w:w="604"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ID</w:t>
            </w:r>
          </w:p>
        </w:tc>
        <w:tc>
          <w:tcPr>
            <w:tcW w:w="650"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symbol</w:t>
            </w:r>
          </w:p>
        </w:tc>
        <w:tc>
          <w:tcPr>
            <w:tcW w:w="604"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ID</w:t>
            </w:r>
          </w:p>
        </w:tc>
        <w:tc>
          <w:tcPr>
            <w:tcW w:w="669"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symbol</w:t>
            </w:r>
          </w:p>
        </w:tc>
        <w:tc>
          <w:tcPr>
            <w:tcW w:w="604"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ID</w:t>
            </w:r>
          </w:p>
        </w:tc>
        <w:tc>
          <w:tcPr>
            <w:tcW w:w="630"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symbol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842</w:t>
            </w:r>
          </w:p>
        </w:tc>
        <w:tc>
          <w:tcPr>
            <w:tcW w:w="637"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CASP9</w:t>
            </w:r>
          </w:p>
        </w:tc>
        <w:tc>
          <w:tcPr>
            <w:tcW w:w="604"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6595</w:t>
            </w:r>
          </w:p>
        </w:tc>
        <w:tc>
          <w:tcPr>
            <w:tcW w:w="650"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SMARCA2</w:t>
            </w:r>
          </w:p>
        </w:tc>
        <w:tc>
          <w:tcPr>
            <w:tcW w:w="604"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5786</w:t>
            </w:r>
          </w:p>
        </w:tc>
        <w:tc>
          <w:tcPr>
            <w:tcW w:w="669"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PTPRA</w:t>
            </w:r>
          </w:p>
        </w:tc>
        <w:tc>
          <w:tcPr>
            <w:tcW w:w="604"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59341</w:t>
            </w:r>
          </w:p>
        </w:tc>
        <w:tc>
          <w:tcPr>
            <w:tcW w:w="630"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TRPV4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2475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MTOR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5650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KLK7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3958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LGALS3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2735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GLI1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PARP1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1814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DRD3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3963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LGALS7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1841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DTYMK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5170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PDPK1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23435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TARDBP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3965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LGALS9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6513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CASP3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6622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SNCA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695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BTK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ADCY1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1956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EGFR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5305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PIP4K2A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3674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ITGA2B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5524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2932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GSK3B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23408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SIRT5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2053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EPHX2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7915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ALDH5A1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84335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AKT1S1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7849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PAX8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1457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CSNK2A1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ABAT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CASP8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6275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S100A4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2885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4151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BRAF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51752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ERAP1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1459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CSNK2A2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ALPG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3269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HRH1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3276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PRMT1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1973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EIF4A1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9373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9768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PCLAF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7026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NR2F2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2155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3736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2147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8932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MBD2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2222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FDFT1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3739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6401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SELE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6240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RRM1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5693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PSMB5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7299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TYR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CASP6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AMY1A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1621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DBH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BLVRB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29128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UHRF1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84444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DOT1L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6716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SRD5A2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ATM</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5347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9407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TMPRSS11D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3146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HMGB1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ADAM10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6768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ST14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2033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EP300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5243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ABCB1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5621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PRNP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7422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VEGFA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1394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CRHR1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3725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JUN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6868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ADAM17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2158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7172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TPMT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7367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UGT2B17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51567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TDP2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3695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ITGB7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8639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AOC3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2625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GATA3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5335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PLCG1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2246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1515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9451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EIF2AK3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5331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PLCB3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2247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ATP1A1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10411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RAPGEF3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2938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GSTA1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10558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SPTLC1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5594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11069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RAPGEF4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2950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GSTP1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9517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SPTLC2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7157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TP53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50487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10855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HPSE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6336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SCN10A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3949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LDLR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3553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AMY2A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7067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THRA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255738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PCSK9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11168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PSIP1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4012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LNPEP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55818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KDM3A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3162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HMOX1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54414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SIAE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64167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ERAP2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23081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KDM4C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1803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DPP4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23411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SIRT1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3693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ITGB5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7177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TPSAB1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CCND1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4353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MPO</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1269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CNR2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5138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PDE2A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ATP5MC2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55361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PI4K2A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64805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P2RY12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7852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9356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SLC22A6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PTH1R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5729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PTGDR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7174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TPP2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9376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SLC22A8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11251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PTGDR2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29943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PADI1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10280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SIGMAR1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57016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AKR1B10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1436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CSF1R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2152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3763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KCNJ6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5894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RAF1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11240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PADI2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10864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SLC22A7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2529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FUT7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2324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FLT4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51702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PADI3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1312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COMT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760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PTGFR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PDE9A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759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9212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AURKB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PDE1B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8654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PDE5A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763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CA5A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2159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11343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MGLL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4846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NOS3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4914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NTRK1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AMPD2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2099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ESR1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766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2356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FPGS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PTK2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57104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PNPLA2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765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AXL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4751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NEK2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SCARB1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768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4915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NTRK2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4597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MVD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PDE4A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23632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CA14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4921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DDR2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5916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RARG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8600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TNFSF11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761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1789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DNMT3B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5915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RARB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54576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UGT1A8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771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CA12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2353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FOS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1E+08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PLA2G4B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54577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UGT1A7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762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3675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6257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RXRB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54205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CYCS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11238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CA5B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2857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GPR34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6258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RXRG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405754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ERVFRD-1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2526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FUT4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3673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4953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ODC1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2920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6403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SELP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CCKBR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CDC25A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2921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2737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GLI3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FOLH1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GRM4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5914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RARA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2890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GRIA1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1633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DCK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6402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SELL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3990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LIPC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3815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4860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PNP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2101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ESRRA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9388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LIPG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6446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SGK1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161291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TMEM30B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3576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1742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DLG4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10682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EBP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55754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TMEM30A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3315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5644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PRSS1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2103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ESRRB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30816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ERVW-1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9971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NR1H4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1509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6198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RPS6KB1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7498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XDH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1588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CYP19A1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3688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55847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CISD1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9615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GDA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1636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5604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MAP2K1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9252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RPS6KA5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AOX1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2280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FKBP1A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29881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NPC1L1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27306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HPGDS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3251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HPRT1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HBB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2188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FANCF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9448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MAP4K4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ADORA2B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3091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HIF1A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3105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HLA-A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29952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DPP7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APRT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PTGS2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IGF1R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EPHA5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4507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MTAP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4233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5646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PRSS3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3356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6256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RXRA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AKT2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EPHA8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3350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PPARD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6195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RPS6KA1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EPHA7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AHCY</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54658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UGT1A1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6093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ROCK1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EPHB3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1576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CYP3A4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7124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57704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GBA2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EPHA3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6002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RGS12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PPARA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1241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LTB4R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2770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GNAI1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6097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RORC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3791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ALOX15B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8856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NR1I2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2339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FNTA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51171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3248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HPGD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28234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SLCO1B3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5651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TMPRSS15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4697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NDUFA4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ALOX15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10599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SLCO1B1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823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CAPN1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3984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LIMK1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CASP7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22926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ATF6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3683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1759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DNM1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CASP1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5226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6715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SRD5A1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219972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MPEG1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ALDH1A1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GALC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2739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GLO1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23239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PHLPP1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ALOX12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9970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NR1I3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1719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DHFR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8850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KAT2B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4137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9734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27334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P2RY10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4048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LTA4H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2717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GLA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2854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GPR32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84636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GPR174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PTGER1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7068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THRB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5241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10203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CALCRL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PTGER4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3064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4087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SMAD2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3960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LGALS4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10057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ABCC5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4221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2534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FYN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3964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LGALS8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9020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MAP3K14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4297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KMT2A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5054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SERPINE1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CALM1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2629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GBA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7276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TTR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7357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UGCG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51086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TNNI3K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2548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3932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LCK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5173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PDYN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873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CBR1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2597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GAPDH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6714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SRC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CHRNA7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5444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PON1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BLM</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3373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HYAL1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2562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GABRB3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5327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2648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KAT2A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1499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CTNNB1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ALOX5AP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5753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PTK6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7421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VDR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5999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RGS4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6777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STAT5B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8569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MKNK1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7398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USP1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8912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CACNA1H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6548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SLC9A1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60489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APOBEC3G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4609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MYC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11200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CHEK2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6272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SORT1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51426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CGA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2558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GABRA5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55775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TDP1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8484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GALR3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2554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GABRA1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11156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PTP4A3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115004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CGAS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2516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NR5A1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5664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PSEN2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2904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GRIN2B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2271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3558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5027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P2RX7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53831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GPR84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ACHE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2847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MCHR1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1453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CSNK1D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1565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CYP2D6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BCHE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3702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23476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BRD4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1557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CYP2C19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7015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TERT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PRKCE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5478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PPIA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7253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TSHR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11309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SLCO2B1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BCAT2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1544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1644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DDC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ACVR1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7225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TRPC6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4792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NFKBIA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3065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120892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LRRK2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3383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ICAM1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2908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NR3C1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83933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4282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84875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PARP10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PDE4B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55869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5209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PFKFB3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6232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RPS27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1559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CYP2C9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51564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7535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ZAP70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4286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MITF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10013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5591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PRKDC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LYN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65975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STK33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79885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HDAC11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7010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TEK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3417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IDH1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3066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3055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HCK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1584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CYP11B1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3400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ID4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9759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2050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EPHB4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HSD11B1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7468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NSD2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10014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2146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EZH2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1585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CYP11B2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GRM5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55704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CCDC88A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4159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MC3R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23035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PHLPP2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GRM1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3458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IFNG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10800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CYSLTR1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10733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PLK4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27163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NAAA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10413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YAP1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4161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MC5R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MKNK2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2997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GYS1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9367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RAB9A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4128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MAOA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5599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1263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PLK3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2744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GLS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CHRM2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TTK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10769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PLK2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11201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POLI</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CHRM3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54878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DPP8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ASAH1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29994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BAZ2B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1991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ELANE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91039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DPP9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5603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1903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S1PR3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5724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PTAFR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131890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GRK7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1140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CHRNB1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3312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HSPA8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1511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147746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HIPK4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55170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PRMT6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4323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5595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9344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TAOK2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56341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PRMT8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26191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PTPN22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5530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PPP3CA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5288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PIK3C2G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3352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HTR1D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4088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SMAD3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1374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CPT1A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1445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CSK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PPARG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5578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PRKCA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79837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PIP4K2C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5547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PRCP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8648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1432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MAPK14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8573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CASK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11255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HRH3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2100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ESR2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2064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ERBB2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23396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PIP5K1C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4889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NPY5R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2161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F12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5788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PTPRC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25778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DSTYK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3355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HTR1F</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8202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ADRB3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PRKCD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59340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HRH4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5879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RAC1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ADRA2A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PRKCH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6885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MAP3K7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3265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HRAS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ADORA1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6713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SQLE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7378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UPP1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1981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EIF4G1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ADRA1D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PRKCG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284111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SLC13A5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4887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NPY2R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ADRA2B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PTGER3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8564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KMO</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PRKD1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ADORA2A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10131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TRAP1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7407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VARS1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8811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GALR2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ADORA3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84634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KISS1R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51520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LARS1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4363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ABCC1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6530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SLC6A2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4843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NOS2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55693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KDM4D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6774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STAT3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ADRA2C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10765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KDM5B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25818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KLK5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3357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HTR2B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22992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51056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LAP3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6772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STAT1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AGTR2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23135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KDM6B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2837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UTS2R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PTGER2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ADRB1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2642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GCGR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779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CACNA1S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BCL2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6532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SLC6A4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1785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DNM2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2798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GNRHR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10017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BCL2L10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CALCR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3738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4836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NMT1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BCL2L2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3358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HTR2C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5340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781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CACNA2D1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ALPL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2321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FLT1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377677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CA13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9254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CACNA2D2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BCL2L1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7433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VIPR1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5319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PLA2G1B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3360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BCL2A1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3577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6646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SOAT1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7301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TYRO3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4170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MCL1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CCKAR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8435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SOAT2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55872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PBK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4886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NPY1R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3362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23621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BACE1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1147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CHUK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4351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MPI</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4126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MANBA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7297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TYK2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3303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HSPA1A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1268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CNR1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REN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3832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KIF11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1738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DLD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3579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1650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DDOST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2693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GHSR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5970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RELA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BDKRB2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3551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IKBKB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1592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CYP26A1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4790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NFKB1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729230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1910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EDNRB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1075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3630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INS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6869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TACR1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3816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1571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3817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9152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SLC6A5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653361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NCF1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5163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10000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7465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WEE1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6865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TACR2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9833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MELK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TSPO</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9429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ABCG2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1909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EDNRA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AGTR1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5320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PLA2G2A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5888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RAD51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6916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TBXAS1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3939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LDHA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5322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2775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GNAO1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1815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DRD4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PRKCI</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5111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PCNA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85397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RGS8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1548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CYP2A6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ADCYAP1R1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CCND3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10287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RGS19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3274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HRH2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7184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HSP90B1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5610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EIF2AK2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CBFB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3156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HMGCR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BAD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8399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RUNX1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2542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SLC37A4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2203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FBP1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2052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EPHX1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6000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RGS7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54600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UGT1A9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1723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DHODH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5136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PDE1A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6004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RGS16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54578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UGT1A6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84262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PSMG3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5139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PDE3A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8743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TNFSF10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5328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PLAU</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3818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KLKB1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PDE3B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3717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JAK2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5770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11040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PIM2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25865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PRKD2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55283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MCOLN3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ARSA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415116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PIM3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6319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57468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SLC12A5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ALOX5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2289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FKBP5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1728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NQO1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6607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SMN2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3326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HSP90AB1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9134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CCNE2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6335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SCN9A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387129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NPSR1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5376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PMP22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29883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CNOT7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7494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XBP1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7415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VCP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5778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PTPN7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6755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SSTR5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4139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MARK1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4000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LMNA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DUSP1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6752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SSTR2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6196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RPS6KA2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10741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RBBP9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7532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YWHAG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6754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SSTR4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4486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MST1R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8698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S1PR4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CDC25B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6751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SSTR1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BMP4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3757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KCNH2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8314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BAP1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6753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SSTR3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1675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CFD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4215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MAP3K3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1901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S1PR1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MGAM</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7054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5871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MAP4K2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2357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FPR1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2517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FUCA1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2990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GUSB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64127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NOD2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2358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FPR2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PRKCQ</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10531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PITRM1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162466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PHOSPHO1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1508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10298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PAK4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10392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NOD1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5566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PRKACA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3099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3611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5315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PKM</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1520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3098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64772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ENGASE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1845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DUSP3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1514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6476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SI</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2936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KLF5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C1S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FHIT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ACLY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4986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OPRK1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6095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RORA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129807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NEU4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2870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GRK6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3320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HSP90AA1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4322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4325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8443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GNPAT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5339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PLEC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3354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HTR1E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5422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4804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NGFR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2831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NPBWR1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9475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ROCK2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5428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1488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CTBP2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GALK1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5602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ADH1A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10926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DBF4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9290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GPR55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7066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THPO</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2897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GRIK1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1357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CPA1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9446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GSTO1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2875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2898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GRIK2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2550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GABBR1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5536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PPP5C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54737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MPHOSPH8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2899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GRIK3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5029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P2RY2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7458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EIF4H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338442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HCAR2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1890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TYMP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5031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P2RY6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10054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UBA2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7098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TLR3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ATIC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IGF2R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10055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SAE1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5781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PTPN11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10825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NEU3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HSD11B2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7329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UBE2I</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1109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AKR1C4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4759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NEU2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2335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FN1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26986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PABPC1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1645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AKR1C1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11181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TREH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5495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PPM1B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2859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GPR35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1646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AKR1C2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CASP2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5501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PPP1CC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22861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NLRP1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8644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AKR1C3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2028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ENPEP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5525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PPP2R5A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774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CACNA1B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54583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EGLN1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1969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5168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ENPP2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51400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PPME1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2646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GCKR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5030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P2RY4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9170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LPAR2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10434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LYPLA1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2645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GCK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4255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MGMT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1902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LPAR1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203068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TUBB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4350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MPG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6331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SCN5A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6041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RNASEL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5499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PPP1CA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6329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SCN4A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1103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CHAT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10002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NR2E3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6326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SCN2A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7052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TGM2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5725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PTBP1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4881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7226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TRPM2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1586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CYP17A1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5021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OXTR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4882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8824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CES2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1326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MAP3K8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10018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BCL2L11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CD47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6462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SHBG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7048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TGFBR2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APLNR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140885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SIRPA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5494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PPM1A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9641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IKBKE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ALPI</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5837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PYGM</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2741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GLRA1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5564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PRKAB1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123228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SENP8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3363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2742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GLRA2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BMPR1A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3676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5790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PTPRCAP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4099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ACVRL1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26054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SENP6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BMPR2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3784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KCNQ1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6523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SLC5A1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AMPD3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BMPR1B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2931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GSK3A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6524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SLC5A2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ASNS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10555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AGPAT2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4154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MBNL1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4791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NFKB2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10003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NAALAD2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5618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PRLR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59350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RXFP1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3758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KCNJ1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4293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MAP3K9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25825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BACE2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8841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ALDH2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5792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PTPRF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6870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TACR3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AHR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4129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MAOB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5515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PPP2CA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23620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NTSR2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9581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PREPL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3778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KCNMA1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9507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ADAMTS4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ADAM8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AVPR1A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10242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KCNMB2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C3AR1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4157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MC1R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114548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NLRP3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3779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KCNMB1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11091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WDR5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5520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PPP2R2A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57337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SENP7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27345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KCNMB4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8445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DYRK2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4883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NPR3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3416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IDE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389816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LRRC26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1215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CMA1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BDKRB1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3061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HCRTR1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1545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4878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NPPA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115584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SLC5A11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6531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SLC6A3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4835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NQO2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1889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ECE1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58497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PRUNE1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23569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PADI4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613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5601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29126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CD274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7941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8828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27159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CHIA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53944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CSNK1G1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5045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FURIN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54657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UGT1A4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1513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25842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ASF1A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84557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MAP1LC3A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7366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UGT2B15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1977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EIF4E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9891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NUAK1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9099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USP2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83756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TAS1R3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10724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OGA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5229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PGGT1B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7334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UBE2N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80835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TAS1R1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7083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27443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CECR2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4864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NPC1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6778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STAT6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79813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EHMT1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11176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BAZ2A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5423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64078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SLC28A3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6011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ACVR1B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1813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DRD2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80854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SETD7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6046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BRD2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2671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GFER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9154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SLC28A1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1610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DAO</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8019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BRD3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4193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MDM2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9153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SLC28A2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6723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SRM</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1387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CREBBP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4194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MDM4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27250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PDCD4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7132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TNFRSF1A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26013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L3MBTL1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2030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SLC29A1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3620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IDO1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ACACB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55300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PI4K2B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6036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RNASE2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55193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PBRM1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2139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EYA2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PI4KB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6035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RNASE1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6597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SMARCA4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8851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CDK5R1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PI4KA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29072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SETD2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2073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ERCC5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2260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10498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CARM1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5321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PLA2G4A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60482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SLC5A7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2261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FGFR3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AMD1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8242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KDM5C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APAF1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2263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8836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GGH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3978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LIG1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ADRB2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2264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FGFR4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3073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HEXA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BIRC5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5049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PAFAH1B2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INSR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3074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HEXB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23178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PASK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5051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PAFAH2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PDGFRB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7084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TK2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7251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TSG101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3615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IMPDH2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2946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GSTM2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3938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LCT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5050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PAFAH1B3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3614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IMPDH1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54681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P4HTM</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2720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GLB1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7137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TNNI3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3177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SLC29A2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5028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P2RY1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7139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TNNT2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5579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PRKCB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5032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P2RY11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4306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NR3C2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7134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TNNC1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5232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6611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2555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GABRA2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200315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APOBEC3A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5230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10768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AHCYL1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81890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QTRT1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51099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ABHD5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161823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ADAL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8647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ABCB11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2191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440503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PLIN5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57413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TMIGD3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23028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5550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PREP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5346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PLIN1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54795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TRPM4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10988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METAP2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79077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DCTPP1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4923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NTSR1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978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3735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KARS1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8694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DGAT1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7201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TRHR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BMP1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25797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QPCT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58190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CTDSP1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83549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UCK1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9261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MAPKAPK2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6566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SLC16A1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PDE4C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9612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8517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IKBKG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80201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HKDC1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PDE4D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9611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DAGLA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4988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OPRM1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3172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HNF4A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64386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MMP25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ALDH3A1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4985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OPRD1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79068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FTO</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1591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CYP24A1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7412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VCAM1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221955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DAGLB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54890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ALKBH5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2166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FAAH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10196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PRMT3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CFTR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9033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PKD2L1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PIM1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2868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GRK4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57120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GOPC</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8989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TRPA1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3718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JAK3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5834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PYGB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4780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NFE2L2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5965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RECQL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1198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CLK3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6839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SUV39H1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79915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ATAD5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3028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2208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FCER2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11185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INMT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23192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ATG4B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390245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KDM4E</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BIRC2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56950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SMYD2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ARRB1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APEX1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ANPEP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2145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EZH1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9817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KEAP1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3309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HSPA5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ATP4B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9869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SETDB1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3361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HTR5A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10919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EHMT2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PDGFRA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5917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RARS1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1812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DRD1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9682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KDM4A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64146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5023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P2RX1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5577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PRKAR2B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2160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F11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29110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TBK1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54496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PRMT7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5567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PRKACB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CDC42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NR1D1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8505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PARG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54106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TLR9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7099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TLR4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11096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ADAMTS5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3376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IARS1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NR0B1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XIAP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2185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PTK2B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10591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DNPH1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10576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CCT2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11313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LYPLA2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10381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TUBB3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5167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ENPP1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5300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3672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5409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PNMT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55811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ADCY10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6609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SMPD1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51305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KCNK9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GRK3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8473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OGT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5901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5654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2869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GRK5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5927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KDM5A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10073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SNUPN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CD3G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221037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JMJD1C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3837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KPNB1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8829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7372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UMPS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7442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TRPV1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29843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SENP1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CAMK2D</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5787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PTPRB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4160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MC4R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65018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PINK1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PDE7A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9934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P2RY14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10951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CBX1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2244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2840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GPR17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2395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FXN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9173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IL1RL1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GRM2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5033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P4HA1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5034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P4HB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B1PRL2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AVPR2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2683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B4GALT1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1786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DNMT1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5836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PYGL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7153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TOP2A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3776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KCNK2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1393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CRHBP</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ADRA1A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4638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MYLK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150465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TTL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1395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CRHR2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ADRA1B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1612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DAPK1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25780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RASGRP3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51377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UCHL5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1816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DRD5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8565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YARS1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1512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10213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PSMD14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6915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TBXA2R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51135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IRAK4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1066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CES1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10058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ABCB6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1717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DHCR7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5429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POLH</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55244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SLC47A1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65220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NADK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7514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XPO1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259249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MRGPRX1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CHRNA3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59272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ACE2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23173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METAP1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84867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PTPN5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CHRNB4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22933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SIRT2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8722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CTSF</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9610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RIN1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3780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3956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LGALS1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C1R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3782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KCNN3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9536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PTGES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50940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PDE11A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3205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HOXA9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3781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KCNN2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MMP10</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27115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PDE7B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2237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FEN1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3062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HCRTR2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2618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GART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1788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DNMT3A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CHRM1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6571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SLC18A2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4893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NRAS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6572</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SLC18A3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10663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79054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TRPM8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6480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ST6GAL1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9159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PCSK7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2194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FASN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CHRNA4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4141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MARS1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3991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LIPE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200316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APOBEC3F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3164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NR4A1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80351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TNKS2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1555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CYP2B6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8438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RAD54L</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5979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RET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8658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TNKS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1504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CTRB1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2494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NR5A2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2081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5228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PGF</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BRDT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3777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KCNK3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1111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CHEK1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6897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TARS1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1806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DPYD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7341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SUMO1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6850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SYK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4133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5329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PLAUR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ARNT</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4544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MTNR1B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5859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QARS1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4803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NGF</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10460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TACC3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5024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P2RX3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23030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KDM4B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CHRM5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3141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HLCS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8140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SLC7A5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CHRM4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1859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DYRK1A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ENTPD2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2901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GRIK5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9215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LARGE1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1195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CLK1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8317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CDC7</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2893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GRIA4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2740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GLP1R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5551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PRF1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10038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PARP2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2891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GRIA2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BRCA1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9149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DYRK1B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3716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JAK1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23133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PHF8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2078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3945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LDHB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4750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6505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5071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6790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AURKA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23410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SIRT3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6506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8767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RIPK2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4543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MTNR1A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5600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MAPK11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54363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HAO1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2778</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GNAS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7040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TGFB1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2913</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GRM3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51053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GMNN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29904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EEF2K</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GRM8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29127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RACGAP1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7430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EZR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CDK9</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GRM7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2034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EPAS1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2322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FLT3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51347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TAOK3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GRM6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50807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ASAP1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85417</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7364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UGT2B7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8795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TNFRSF10B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81027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TUBB1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57396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CLK4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2167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FABP4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57192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MCOLN1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6507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1196</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CLK2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2170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FABP3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134864</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TAAR1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PIK3CG</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5590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PRKCZ</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2171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FABP5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3294</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4842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NOS1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2169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FABP2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6311</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ATXN2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3359</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HTR3A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51179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HAO2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2539</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G6PD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1880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GPR183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7046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TGFBR1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23450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SF3B3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151306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GPBAR1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27006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FGF22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259290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TAS2R31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2864</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FFAR1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6051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RNPEP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5893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RAD52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983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3123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HLA-DRB1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SERPINA6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9040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UBE2M</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10846</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PDE10A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112398</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EGLN2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CEL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8883</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NAE1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6197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RPS6KA3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2833</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11330</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CTRC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4300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MLLT3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56923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NMUR2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112399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EGLN3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8398</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10130</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PDIA6</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50507</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NOX4</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2149</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F2R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51311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TLR8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5932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RBBP8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952</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CD38</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3351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HTR1B</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10135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NAMPT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6495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SIX1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7150</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TOP1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5802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PTPRS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6555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SLC10A2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7486</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WRN</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933</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CD22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3125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HLA-DRB3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5624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PROC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6955</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TRA</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7298</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TYMS</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4190</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MDH1</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5147</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PDE6D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153562</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MARVELD2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3685</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ITGAV</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4191</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MDH2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5476</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CTSA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10499</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NCOA2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4321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260425</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MAGI3</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5424</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POLD1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10987</w:t>
            </w:r>
          </w:p>
        </w:tc>
        <w:tc>
          <w:tcPr>
            <w:tcW w:w="637"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COPS5</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5771</w:t>
            </w:r>
          </w:p>
        </w:tc>
        <w:tc>
          <w:tcPr>
            <w:tcW w:w="65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PTPN2</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2862</w:t>
            </w:r>
          </w:p>
        </w:tc>
        <w:tc>
          <w:tcPr>
            <w:tcW w:w="66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MLNR</w:t>
            </w: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5145</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PDE6A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03" w:type="pct"/>
            <w:shd w:val="clear" w:color="auto" w:fill="auto"/>
            <w:noWrap/>
            <w:vAlign w:val="bottom"/>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p>
        </w:tc>
        <w:tc>
          <w:tcPr>
            <w:tcW w:w="637" w:type="pct"/>
            <w:shd w:val="clear" w:color="auto" w:fill="auto"/>
            <w:noWrap/>
            <w:vAlign w:val="bottom"/>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c>
          <w:tcPr>
            <w:tcW w:w="604" w:type="pct"/>
            <w:shd w:val="clear" w:color="auto" w:fill="auto"/>
            <w:noWrap/>
            <w:vAlign w:val="bottom"/>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c>
          <w:tcPr>
            <w:tcW w:w="650" w:type="pct"/>
            <w:shd w:val="clear" w:color="auto" w:fill="auto"/>
            <w:noWrap/>
            <w:vAlign w:val="bottom"/>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c>
          <w:tcPr>
            <w:tcW w:w="604" w:type="pct"/>
            <w:shd w:val="clear" w:color="auto" w:fill="auto"/>
            <w:noWrap/>
            <w:vAlign w:val="bottom"/>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c>
          <w:tcPr>
            <w:tcW w:w="669" w:type="pct"/>
            <w:shd w:val="clear" w:color="auto" w:fill="auto"/>
            <w:noWrap/>
            <w:vAlign w:val="bottom"/>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c>
          <w:tcPr>
            <w:tcW w:w="60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10461</w:t>
            </w:r>
          </w:p>
        </w:tc>
        <w:tc>
          <w:tcPr>
            <w:tcW w:w="630"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MERTK</w:t>
            </w:r>
          </w:p>
        </w:tc>
      </w:tr>
    </w:tbl>
    <w:p>
      <w:pPr>
        <w:pStyle w:val="3"/>
        <w:jc w:val="center"/>
        <w:rPr>
          <w:rFonts w:ascii="Times New Roman" w:hAnsi="Times New Roman" w:eastAsia="宋体"/>
          <w:color w:val="000000" w:themeColor="text1"/>
          <w:sz w:val="21"/>
          <w:szCs w:val="21"/>
          <w14:textFill>
            <w14:solidFill>
              <w14:schemeClr w14:val="tx1"/>
            </w14:solidFill>
          </w14:textFill>
        </w:rPr>
      </w:pPr>
    </w:p>
    <w:p>
      <w:pPr>
        <w:pStyle w:val="3"/>
        <w:jc w:val="left"/>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T</w:t>
      </w:r>
      <w:r>
        <w:rPr>
          <w:rFonts w:hint="eastAsia" w:ascii="Times New Roman" w:hAnsi="Times New Roman" w:eastAsia="宋体"/>
          <w:b/>
          <w:bCs/>
          <w:color w:val="000000" w:themeColor="text1"/>
          <w:sz w:val="21"/>
          <w:szCs w:val="21"/>
          <w14:textFill>
            <w14:solidFill>
              <w14:schemeClr w14:val="tx1"/>
            </w14:solidFill>
          </w14:textFill>
        </w:rPr>
        <w:t>able</w:t>
      </w:r>
      <w:r>
        <w:rPr>
          <w:rFonts w:ascii="Times New Roman" w:hAnsi="Times New Roman" w:eastAsia="宋体"/>
          <w:b/>
          <w:bCs/>
          <w:color w:val="000000" w:themeColor="text1"/>
          <w:sz w:val="21"/>
          <w:szCs w:val="21"/>
          <w14:textFill>
            <w14:solidFill>
              <w14:schemeClr w14:val="tx1"/>
            </w14:solidFill>
          </w14:textFill>
        </w:rPr>
        <w:t xml:space="preserve"> S3. Predicted targets of endometriosis</w:t>
      </w:r>
    </w:p>
    <w:tbl>
      <w:tblPr>
        <w:tblStyle w:val="10"/>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6"/>
        <w:gridCol w:w="2112"/>
        <w:gridCol w:w="1369"/>
        <w:gridCol w:w="1783"/>
        <w:gridCol w:w="1553"/>
        <w:gridCol w:w="2823"/>
        <w:gridCol w:w="1370"/>
        <w:gridCol w:w="179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ID</w:t>
            </w:r>
          </w:p>
        </w:tc>
        <w:tc>
          <w:tcPr>
            <w:tcW w:w="745"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symbol</w:t>
            </w:r>
          </w:p>
        </w:tc>
        <w:tc>
          <w:tcPr>
            <w:tcW w:w="483"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ID</w:t>
            </w:r>
          </w:p>
        </w:tc>
        <w:tc>
          <w:tcPr>
            <w:tcW w:w="629"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symbol</w:t>
            </w:r>
          </w:p>
        </w:tc>
        <w:tc>
          <w:tcPr>
            <w:tcW w:w="548"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ID</w:t>
            </w:r>
          </w:p>
        </w:tc>
        <w:tc>
          <w:tcPr>
            <w:tcW w:w="996"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symbol</w:t>
            </w:r>
          </w:p>
        </w:tc>
        <w:tc>
          <w:tcPr>
            <w:tcW w:w="483"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ID</w:t>
            </w:r>
          </w:p>
        </w:tc>
        <w:tc>
          <w:tcPr>
            <w:tcW w:w="634"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gene symbol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5743</w:t>
            </w:r>
          </w:p>
        </w:tc>
        <w:tc>
          <w:tcPr>
            <w:tcW w:w="745"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PTGS2</w:t>
            </w:r>
          </w:p>
        </w:tc>
        <w:tc>
          <w:tcPr>
            <w:tcW w:w="483"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7157</w:t>
            </w:r>
          </w:p>
        </w:tc>
        <w:tc>
          <w:tcPr>
            <w:tcW w:w="629"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TP53</w:t>
            </w:r>
          </w:p>
        </w:tc>
        <w:tc>
          <w:tcPr>
            <w:tcW w:w="548"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5024</w:t>
            </w:r>
          </w:p>
        </w:tc>
        <w:tc>
          <w:tcPr>
            <w:tcW w:w="996"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P2RX3</w:t>
            </w:r>
          </w:p>
        </w:tc>
        <w:tc>
          <w:tcPr>
            <w:tcW w:w="483"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3098</w:t>
            </w:r>
          </w:p>
        </w:tc>
        <w:tc>
          <w:tcPr>
            <w:tcW w:w="634"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5241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4211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MEIS1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4982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TNFRSF11B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3119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HLA-DQB1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1588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CYP19A1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55785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FGD6</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1394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CRHR1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3122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HLA-DRA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3845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KRAS</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10457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GPNMB</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1813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DRD2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3207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HOXA11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3066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3206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HOXA10</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4582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MUC1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3209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HOXA13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1E+08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CDKN2B-AS1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23345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SYNE1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442891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MIR135B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3212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HOXB2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9687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GREB1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3552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442920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MIR196B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3605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IL17A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2100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ESR2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8871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SYNJ2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89780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WNT3A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1544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2952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GSTT1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22920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KIFAP3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2516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NR5A1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2944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GSTM1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8743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TNFSF10</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APOA2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79577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CDC73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8678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BECN1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APOE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1956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EGFR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1303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COL12A1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8660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IRS2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AQP2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3479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440854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CAPN14</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89782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LMLN</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AQP5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93986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FOXP2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8856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NR1I2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ATM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3554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79656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BEND5</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90226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UCN2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AXL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5617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PRL</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80129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CCDC170</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406952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MIR17</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B2M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406991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MIR21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90865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IL33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54474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KRT20</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BMP4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3600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119395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CALHM3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54567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DLL4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BMPR1B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ARNT</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1543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CYP1A1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9197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SLC33A1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BRCA1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6750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SST</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254827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NAALADL2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9166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EBAG9</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BRAF</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PTGER4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79228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THOC6</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83729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INHBE</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BRCA2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2353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FOS</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2906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GRIN2D</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55278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QRSL1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BIRC3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3620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IDO1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84871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AGBL4</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26038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CHD5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BIRC2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KLF9</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773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CACNA1A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406983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MIR200A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APEX1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7026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NR2F2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22914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KLRK1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ACTB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8644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AKR1C3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5728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PTEN</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406984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MIR200B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ACTN4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5076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PAX2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51478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HSD17B7</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9242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MSC</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ACTN1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23405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DICER1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94025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MUC16</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55065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SLC52A1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1555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CYP2B6</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407004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MIR22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AGTR2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9547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CXCL14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7850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IL1R2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406992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MIR210</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AIF1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10257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ABCC4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3082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HGF</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9294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S1PR2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51621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KLF13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3952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LEP</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664617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MIR542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ALOX15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59350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RXFP1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4077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NBR1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1E+08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ENDO1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AMHR2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3115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HLA-DPB1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5594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1E+08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TMED7-TICAM2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3688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4282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MIF</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1.01E+08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KLRC4-KLRK1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ANXA1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1645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AKR1C1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4513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COX2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54796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BNC2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ANXA2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1646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AKR1C2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23705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CADM1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690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BTF3P11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3065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2592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GALT</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57381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RHOJ</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2908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NR3C1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3240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HP</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1.01E+08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PGR-AS1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7042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TGFB2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1312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COMT</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23462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HEY1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1072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CFL1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4057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LTF</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27306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HPGDS</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7852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1182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CLCN3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3371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TNC</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3606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IL18</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1.05E+08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LINC02210-CRHR1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10562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OLFM4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STS</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23604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DAPK2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5069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PAPPA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7099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TLR4</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57167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SALL4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1277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COL1A1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8648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56729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RETN</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1365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CLDN3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6876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TAGLN</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3383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ICAM1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7849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PAX8</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1382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CRABP2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10628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TXNIP</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2492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FSHR</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7764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ZNF217</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1385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CREB1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MMP9</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CDH1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84171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LOXL4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1395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CRHR2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4129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MAOB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84061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MAGT1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1400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CRMP1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1675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CFD</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1586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CYP17A1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693120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MIR33B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1436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CSF1R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1462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VCAN</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5047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PAEP</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728378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POTEF</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1490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CTGF</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11067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DEPP1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2946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GSTM2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8562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DENR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CEBPA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25802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LMOD1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3458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IFNG</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23236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PLCB1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CDX1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3912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LAMB1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NAT2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63826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SRR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1033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CDKN3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22943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DKK1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5054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SERPINE1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8549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LGR5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760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4128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MAOA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2950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GSTP1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63027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SLC22A23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CALD1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4070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TACSTD2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7057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THBS1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25945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NECTIN3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23327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NEDD4L</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345275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HSD17B13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23566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LPAR3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CCNA2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1528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CYB5A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1499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CTNNB1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23245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ASTN2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891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23421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ITGB3BP</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4846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NOS3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8433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UTF1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MS4A1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23054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NCOA6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10855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HPSE</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85480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TSLP</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CD47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1592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CYP26A1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3135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HLA-G</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84941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HSH2D</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983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4306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NR3C2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3123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HLA-DRB1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84000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TMPRSS13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CDC6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7077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TIMP2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8431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NR0B2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CDC42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23428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SLC7A8</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26191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PTPN22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7534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YWHAZ</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CDH15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1604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CD55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1557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CYP2C19</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406937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MIR145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1734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DIO2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7133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TNFRSF1B</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81607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NECTIN4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1493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CTLA4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79822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ARHGAP28</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2247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10298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PAK4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3623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INHA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3549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IHH</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CCND1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10288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LILRB2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5541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3516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RBPJ</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PPARG</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10803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CCR9</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6358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CCL14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50943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FOXP3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27242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TNFRSF21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6361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CCL17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79625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NDNF</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3557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IL1RN</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80312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TET1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6366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CCL21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2289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FKBP5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6046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BRD2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80309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SPHKAP</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6370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CCL25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3459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IFNGR1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3565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IL4</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130367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SGPP2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6376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CX3CL1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2327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FMO2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5894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RAF1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10209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EIF1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6382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SDC1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56172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ANKH</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AKT1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132625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ZFP42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6422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SFRP1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3434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IFIT1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7015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TERT</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10859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LILRB1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6424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SFRP4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51191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HERC5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CDKN1B</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27178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IL37</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6464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SHC1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54206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ERRFI1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1432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MAPK14</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10151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HNRNPA3P1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6513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SLC2A1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3164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NR4A1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1435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CSF1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10891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PPARGC1A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6515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SLC2A3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55959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SULF2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CD68</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133482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SLCO6A1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6517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2200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FBN1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1230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27022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FOXD3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6346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CCL1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2192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FBLN1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7349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UCN</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81631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MAP1LC3B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6295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SAG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81501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DCSTAMP</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7965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AIMP2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10413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YAP1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6277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S100A6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25840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METTL7A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7430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EZR</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113026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PLCD3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5599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25890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ABI3BP</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6387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CXCL12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114131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UCN3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5604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MAP2K1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3696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ITGB8</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3953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LEPR</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112476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PRRT2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5609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MAP2K7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3673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PIK3CG</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10551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AGR2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5715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PSMD9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1839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HBEGF</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1398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CRK</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10534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SSSCA1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5764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1843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DUSP1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PIK3CB</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28952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CCDC22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5817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PVR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27063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ANKRD1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574411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MIR451A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81539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SLC38A1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5818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NECTIN1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3613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IMPA2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10519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CIB1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10512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SEMA3C</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5925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RB1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1994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ELAVL1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ANGPT2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81617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CAB39L</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5947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RBP1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29079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MED4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5328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PLAU</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10498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CARM1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6060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RNU1-4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29116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MYLIP</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9402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GRAP2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81537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SGPP1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6093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ROCK1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3586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IL10</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10598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AHSA1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80781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COL18A1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6275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S100A4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30061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SLC40A1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1029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CDKN2A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10671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DCTN6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6532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SLC6A4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2063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NR2F6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5340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PLG</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10673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TNFSF13B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6586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SLIT3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2878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GPX3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6783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SULT1E1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30816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ERVW-1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6590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SLPI</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10924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SMPDL3A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6774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STAT3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140828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LINC00261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7076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TIMP1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1655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DDX5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4790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NFKB1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10911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UTS2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7098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TLR3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AREG</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6770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STAR</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9575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CLOCK</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7130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TNFAIP6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9219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MTA2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1392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CRH</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406886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MIRLET7D</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7178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TPT1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9282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MED14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9536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PTGES</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406903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MIR10B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7216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TRO</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6505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BSG</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9573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GDF3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7295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TXN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9318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COPS2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1636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ACE</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406906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MIR122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7392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USF2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6414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SELENOP</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3627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CXCL10</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65125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WNK1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7402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UTRN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9440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MED17</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25897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RNF19A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9469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CHST3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7421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VDR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BMP7</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80316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PPP1R2C</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11280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SCN11A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7442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TRPV1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9611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3685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ITGAV</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406913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MIR126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7448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VTN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389558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FAM180A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26073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POLDIP2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64689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GORASP1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7468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NSD2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C1R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2308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FOXO1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64421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DCLRE1C</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7045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TGFBI</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6096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RORB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3091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HIF1A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11331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PHB2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7044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LEFTY2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9953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HS3ST3B1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57491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AHRR</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26585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GREM1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7041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TGFB1I1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387496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RASL11A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2048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EPHB2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9360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PPIG</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6623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SNCG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5999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RGS4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5293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PIK3CD</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406933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MIR141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6657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SOX2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9134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CCNE2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3491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CYR61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11214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AKAP13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6714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SRC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9120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SLC16A6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137529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CKS1BP7</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79154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DHRS11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6778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STAT6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7422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VEGFA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CDH3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200424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TET3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6855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SYP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ACTA2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79612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NAA16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6857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SYT1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8404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SPARCL1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2263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FGFR2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10059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DNM1L</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6869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TACR1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7200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TRH</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960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CD44</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10058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ABCB6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6928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HNF1B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7182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NR2C2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948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CD36</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353376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TICAM2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6929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TCF3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7181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NR2C1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5970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RELA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373156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GSTK1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6997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TDGF1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7124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6037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RNASE3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51014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TMED7</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7010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TEK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7067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THRA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5058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PAK1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10963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STIP1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7013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TERF1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8614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STC2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5595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387332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TBPL2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7490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8801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SUCLG2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5111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PCNA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90993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CREB3L1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5530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PPP3CA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8829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115352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FCRL3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51182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HSPA14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3624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INHBA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9076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CLDN1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5228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PGF</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388585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HES5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3960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LGALS4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6716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SRD5A2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1163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CKS1B</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9790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BMS1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3965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LGALS9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6715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SRD5A1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3577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11162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NUDT6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3972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LHB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9112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MTA1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10468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FST</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9770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RASSF2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4018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LPA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9975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NR1D2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2833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83716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CRISPLD2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4049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LTA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10025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MED16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3560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IL2RB</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7518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XRCC4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SH2D1A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1268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CNR1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1030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CDKN2B</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1545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4087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SMAD2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4741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NEFM</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3556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IL1RAP</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2149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F2R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4088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SMAD3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10125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RASGRP1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POU5F1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2150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F2RL1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4133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1368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CPM</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PPARA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2152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4233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121601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ANO4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2246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2237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FEN1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4254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KITLG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10140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TOB1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C3</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2243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5469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MED1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3308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HSPA4</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2254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FGF9</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3956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LGALS1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6574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SLC20A1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406884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MIRLET7B</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2288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FKBP4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3897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L1CAM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5167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ENPP1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3159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HMGA1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2321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FLT1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3821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KLRC1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10666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CD226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AMH</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2475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MTOR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3643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INSR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120892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LRRK2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3146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HMGB1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2488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FSHB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3669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ISG20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5320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PLA2G2A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8462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KLF11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2551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GABPA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3678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4916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NTRK3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729230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2624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GATA2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3690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ITGB3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116039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OSR2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7132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TNFRSF1A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2147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3716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JAK1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10154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PLXNC1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AHSG</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2113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ETS1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3725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JUN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10060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ABCC9</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AHR</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2064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ERBB2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3802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KIR2DL1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PTGER2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AGTR1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1583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CYP11A1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3804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KIR2DL3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149111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CNIH3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8091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HMGA2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1634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DCN</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3806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KIR2DS1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10902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BRD8</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7412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VCAM1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1728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NQO1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3810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KIR2DS5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5737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PTGFR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7424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VEGFC</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1786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DNMT1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3811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KIR3DL1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3575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IL7R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ANGPT1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1788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DNMT3A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3812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KIR3DL2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10090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UST</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2691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GHRH</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1803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DPP4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4321</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5915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RARB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6374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CXCL5</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1804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DPP6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4322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5618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PRLR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627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BDNF</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1901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S1PR1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4353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MPO</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92304</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SCGB3A1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2638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GC</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1978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EIF4EBP1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4988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OPRM1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6352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CCL5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9370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ADIPOQ</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2023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ENO1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PDGFA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BCL2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6502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SKP2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2056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EPO</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5156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PDGFRA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3791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2057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EPOR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5196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PF4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BIRC5</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6648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SOD2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2627</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GATA6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5197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PF4V1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5176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SERPINF1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406982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MIR20A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2692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GHRHR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5245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PHB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581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BAX</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6696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SPP1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1364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CLDN4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3732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CD82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1958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EGR1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FASLG</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3291</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HSD11B2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5332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PLCB4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4067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LYN</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2688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GH1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3293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5347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861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RUNX1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6863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TAC1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3329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HSPD1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5424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POLD1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4792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NFKBIA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7476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WNT7A</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3375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IAPP</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5426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POLE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6402</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SELL</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2018</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EMX2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3426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CFI</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5444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PON1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598</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BCL2L1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4851</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NOTCH1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3429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IFI27</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4914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NTRK1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6356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CCL11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4485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MST1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3490</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IGFBP7</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4909</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NTF4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7409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VAV1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1950</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EGF</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3558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4908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NTF3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2099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ESR1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7515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XRCC1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3579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4360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MRC1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54361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WNT4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2697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GJA1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3589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4440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MSI1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55591</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VEZT</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84432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PROK1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3594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IL12RB1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4477</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MSMB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2335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FN1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1844</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DUSP2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3596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4486</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MST1R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3480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IGF1R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1437</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CSF2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3284</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HSD3B2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4585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MUC4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4216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MAP3K4</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4323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MMP14</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3283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HSD3B1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4684</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NCAM1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7040</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TGFB1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4915</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NTRK2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3248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HPGD</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4780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NFE2L2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3553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IL1B</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4192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MDK</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2706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GJB2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4830</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NME1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8289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ARID1A</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3603</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IL16</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2798</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GNRHR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4842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3569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22882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ZHX2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2852</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GPER1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4843</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NOS2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10319</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LAMC3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1789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DNMT3B</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2919</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CXCL1</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4855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NOTCH4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3576</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CXCL8</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4292</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MLH1</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2923</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PDIA3</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4885</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NPTX2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6347</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CCL2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4316</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MMP7</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2956</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MSH6</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5518</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PPP2R1A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3973</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LHCGR</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1269</w:t>
            </w:r>
          </w:p>
        </w:tc>
        <w:tc>
          <w:tcPr>
            <w:tcW w:w="629"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CNR2</w:t>
            </w:r>
          </w:p>
        </w:tc>
        <w:tc>
          <w:tcPr>
            <w:tcW w:w="548"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3455</w:t>
            </w:r>
          </w:p>
        </w:tc>
        <w:tc>
          <w:tcPr>
            <w:tcW w:w="996"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IFNAR2</w:t>
            </w:r>
          </w:p>
        </w:tc>
        <w:tc>
          <w:tcPr>
            <w:tcW w:w="483"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5742</w:t>
            </w:r>
          </w:p>
        </w:tc>
        <w:tc>
          <w:tcPr>
            <w:tcW w:w="634"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PTGS1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48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5025</w:t>
            </w:r>
          </w:p>
        </w:tc>
        <w:tc>
          <w:tcPr>
            <w:tcW w:w="7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P2RX4</w:t>
            </w:r>
          </w:p>
        </w:tc>
        <w:tc>
          <w:tcPr>
            <w:tcW w:w="483" w:type="pct"/>
            <w:shd w:val="clear" w:color="auto" w:fill="auto"/>
            <w:noWrap/>
            <w:vAlign w:val="bottom"/>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p>
        </w:tc>
        <w:tc>
          <w:tcPr>
            <w:tcW w:w="629" w:type="pct"/>
            <w:shd w:val="clear" w:color="auto" w:fill="auto"/>
            <w:noWrap/>
            <w:vAlign w:val="bottom"/>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c>
          <w:tcPr>
            <w:tcW w:w="548" w:type="pct"/>
            <w:shd w:val="clear" w:color="auto" w:fill="auto"/>
            <w:noWrap/>
            <w:vAlign w:val="center"/>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c>
          <w:tcPr>
            <w:tcW w:w="996" w:type="pct"/>
            <w:shd w:val="clear" w:color="auto" w:fill="auto"/>
            <w:noWrap/>
            <w:vAlign w:val="center"/>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c>
          <w:tcPr>
            <w:tcW w:w="483" w:type="pct"/>
            <w:shd w:val="clear" w:color="auto" w:fill="auto"/>
            <w:noWrap/>
            <w:vAlign w:val="bottom"/>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c>
          <w:tcPr>
            <w:tcW w:w="634" w:type="pct"/>
            <w:shd w:val="clear" w:color="auto" w:fill="auto"/>
            <w:noWrap/>
            <w:vAlign w:val="bottom"/>
          </w:tcPr>
          <w:p>
            <w:pPr>
              <w:widowControl/>
              <w:jc w:val="center"/>
              <w:rPr>
                <w:rFonts w:ascii="Times New Roman" w:hAnsi="Times New Roman" w:eastAsia="Times New Roman" w:cs="Times New Roman"/>
                <w:color w:val="000000" w:themeColor="text1"/>
                <w:kern w:val="0"/>
                <w:sz w:val="18"/>
                <w:szCs w:val="18"/>
                <w14:textFill>
                  <w14:solidFill>
                    <w14:schemeClr w14:val="tx1"/>
                  </w14:solidFill>
                </w14:textFill>
              </w:rPr>
            </w:pPr>
          </w:p>
        </w:tc>
      </w:tr>
    </w:tbl>
    <w:p>
      <w:pPr>
        <w:pStyle w:val="20"/>
        <w:numPr>
          <w:ilvl w:val="0"/>
          <w:numId w:val="0"/>
        </w:numPr>
        <w:spacing w:before="0" w:beforeLines="0"/>
        <w:ind w:left="420" w:hanging="420"/>
        <w:rPr>
          <w:b w:val="0"/>
          <w:color w:val="000000" w:themeColor="text1"/>
          <w14:textFill>
            <w14:solidFill>
              <w14:schemeClr w14:val="tx1"/>
            </w14:solidFill>
          </w14:textFill>
        </w:rPr>
      </w:pPr>
    </w:p>
    <w:p>
      <w:pPr>
        <w:pStyle w:val="3"/>
        <w:rPr>
          <w:rFonts w:ascii="Times New Roman" w:hAnsi="Times New Roman" w:eastAsia="宋体"/>
          <w:b/>
          <w:bCs/>
          <w:color w:val="000000" w:themeColor="text1"/>
          <w:sz w:val="21"/>
          <w:szCs w:val="21"/>
          <w14:textFill>
            <w14:solidFill>
              <w14:schemeClr w14:val="tx1"/>
            </w14:solidFill>
          </w14:textFill>
        </w:rPr>
      </w:pPr>
      <w:bookmarkStart w:id="2" w:name="_Ref35435775"/>
      <w:r>
        <w:rPr>
          <w:rFonts w:ascii="Times New Roman" w:hAnsi="Times New Roman" w:eastAsia="宋体"/>
          <w:b/>
          <w:bCs/>
          <w:color w:val="000000" w:themeColor="text1"/>
          <w:sz w:val="21"/>
          <w:szCs w:val="21"/>
          <w14:textFill>
            <w14:solidFill>
              <w14:schemeClr w14:val="tx1"/>
            </w14:solidFill>
          </w14:textFill>
        </w:rPr>
        <w:t>Table S</w:t>
      </w:r>
      <w:r>
        <w:rPr>
          <w:rFonts w:ascii="Times New Roman" w:hAnsi="Times New Roman" w:eastAsia="宋体"/>
          <w:b/>
          <w:bCs/>
          <w:color w:val="000000" w:themeColor="text1"/>
          <w:sz w:val="21"/>
          <w:szCs w:val="21"/>
          <w14:textFill>
            <w14:solidFill>
              <w14:schemeClr w14:val="tx1"/>
            </w14:solidFill>
          </w14:textFill>
        </w:rPr>
        <w:fldChar w:fldCharType="begin"/>
      </w:r>
      <w:r>
        <w:rPr>
          <w:rFonts w:ascii="Times New Roman" w:hAnsi="Times New Roman" w:eastAsia="宋体"/>
          <w:b/>
          <w:bCs/>
          <w:color w:val="000000" w:themeColor="text1"/>
          <w:sz w:val="21"/>
          <w:szCs w:val="21"/>
          <w14:textFill>
            <w14:solidFill>
              <w14:schemeClr w14:val="tx1"/>
            </w14:solidFill>
          </w14:textFill>
        </w:rPr>
        <w:instrText xml:space="preserve"> SEQ 表 \* ARABIC </w:instrText>
      </w:r>
      <w:r>
        <w:rPr>
          <w:rFonts w:ascii="Times New Roman" w:hAnsi="Times New Roman" w:eastAsia="宋体"/>
          <w:b/>
          <w:bCs/>
          <w:color w:val="000000" w:themeColor="text1"/>
          <w:sz w:val="21"/>
          <w:szCs w:val="21"/>
          <w14:textFill>
            <w14:solidFill>
              <w14:schemeClr w14:val="tx1"/>
            </w14:solidFill>
          </w14:textFill>
        </w:rPr>
        <w:fldChar w:fldCharType="separate"/>
      </w:r>
      <w:r>
        <w:rPr>
          <w:rFonts w:ascii="Times New Roman" w:hAnsi="Times New Roman" w:eastAsia="宋体"/>
          <w:b/>
          <w:bCs/>
          <w:color w:val="000000" w:themeColor="text1"/>
          <w:sz w:val="21"/>
          <w:szCs w:val="21"/>
          <w14:textFill>
            <w14:solidFill>
              <w14:schemeClr w14:val="tx1"/>
            </w14:solidFill>
          </w14:textFill>
        </w:rPr>
        <w:t>4</w:t>
      </w:r>
      <w:r>
        <w:rPr>
          <w:rFonts w:ascii="Times New Roman" w:hAnsi="Times New Roman" w:eastAsia="宋体"/>
          <w:b/>
          <w:bCs/>
          <w:color w:val="000000" w:themeColor="text1"/>
          <w:sz w:val="21"/>
          <w:szCs w:val="21"/>
          <w14:textFill>
            <w14:solidFill>
              <w14:schemeClr w14:val="tx1"/>
            </w14:solidFill>
          </w14:textFill>
        </w:rPr>
        <w:fldChar w:fldCharType="end"/>
      </w:r>
      <w:bookmarkEnd w:id="2"/>
      <w:r>
        <w:rPr>
          <w:rFonts w:ascii="Times New Roman" w:hAnsi="Times New Roman" w:eastAsia="宋体"/>
          <w:b/>
          <w:bCs/>
          <w:color w:val="000000" w:themeColor="text1"/>
          <w:sz w:val="21"/>
          <w:szCs w:val="21"/>
          <w14:textFill>
            <w14:solidFill>
              <w14:schemeClr w14:val="tx1"/>
            </w14:solidFill>
          </w14:textFill>
        </w:rPr>
        <w:t xml:space="preserve">. </w:t>
      </w:r>
      <w:r>
        <w:rPr>
          <w:rFonts w:ascii="Times New Roman" w:hAnsi="Times New Roman" w:eastAsia="宋体"/>
          <w:b/>
          <w:bCs/>
          <w:sz w:val="21"/>
          <w:szCs w:val="21"/>
        </w:rPr>
        <w:t>The core targets of CALG in the treatment of endometriosis</w:t>
      </w:r>
    </w:p>
    <w:tbl>
      <w:tblPr>
        <w:tblStyle w:val="10"/>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8"/>
        <w:gridCol w:w="1763"/>
        <w:gridCol w:w="1763"/>
        <w:gridCol w:w="1764"/>
        <w:gridCol w:w="1764"/>
        <w:gridCol w:w="1764"/>
        <w:gridCol w:w="1764"/>
        <w:gridCol w:w="176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Name</w:t>
            </w:r>
          </w:p>
        </w:tc>
        <w:tc>
          <w:tcPr>
            <w:tcW w:w="622"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Degree</w:t>
            </w:r>
          </w:p>
        </w:tc>
        <w:tc>
          <w:tcPr>
            <w:tcW w:w="622"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Name</w:t>
            </w:r>
          </w:p>
        </w:tc>
        <w:tc>
          <w:tcPr>
            <w:tcW w:w="622"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Degree</w:t>
            </w:r>
          </w:p>
        </w:tc>
        <w:tc>
          <w:tcPr>
            <w:tcW w:w="622"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Name</w:t>
            </w:r>
          </w:p>
        </w:tc>
        <w:tc>
          <w:tcPr>
            <w:tcW w:w="622"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Degree</w:t>
            </w:r>
          </w:p>
        </w:tc>
        <w:tc>
          <w:tcPr>
            <w:tcW w:w="622"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Name</w:t>
            </w:r>
          </w:p>
        </w:tc>
        <w:tc>
          <w:tcPr>
            <w:tcW w:w="622" w:type="pct"/>
            <w:tcBorders>
              <w:top w:val="single" w:color="auto" w:sz="4" w:space="0"/>
              <w:bottom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Degree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CDK1</w:t>
            </w:r>
          </w:p>
        </w:tc>
        <w:tc>
          <w:tcPr>
            <w:tcW w:w="622"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c>
          <w:tcPr>
            <w:tcW w:w="622"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NCOA1</w:t>
            </w:r>
          </w:p>
        </w:tc>
        <w:tc>
          <w:tcPr>
            <w:tcW w:w="622"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w:t>
            </w:r>
          </w:p>
        </w:tc>
        <w:tc>
          <w:tcPr>
            <w:tcW w:w="622"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CDC42</w:t>
            </w:r>
          </w:p>
        </w:tc>
        <w:tc>
          <w:tcPr>
            <w:tcW w:w="622"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w:t>
            </w:r>
          </w:p>
        </w:tc>
        <w:tc>
          <w:tcPr>
            <w:tcW w:w="622"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CXCR4</w:t>
            </w:r>
          </w:p>
        </w:tc>
        <w:tc>
          <w:tcPr>
            <w:tcW w:w="622" w:type="pct"/>
            <w:tcBorders>
              <w:top w:val="single" w:color="auto" w:sz="4" w:space="0"/>
            </w:tcBorders>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PLAU</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IFNG</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JUN</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NFKBIA</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SMAD3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CNR1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FOS</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24</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NFKB1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LYN</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VEGFA</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HMGB1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TP53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NR3C1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40</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IGFBP3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AKT1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30</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STAT3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IL1B</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PGR</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IGF1R</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ARNT</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ERBB2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PDGFRA</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CCND1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17</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NCOR1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FN1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PTGS2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MTOR</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PPARG</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ITGAV</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CYP19A1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RAF1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HDAC2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AGTR1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PCNA</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PLG</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AKR1C3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CYP17A1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CDK6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RUNX1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PIK3CB</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S1PR1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RELA</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F2R</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HSD17B2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CCNA2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OPRM1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KDR</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SRC</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ITGB1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14</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CNR2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TNF</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20</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ESR2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MET</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CTNNB1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CXCL8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PPARA</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PIK3CA</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41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JAK1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TERT</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CYP2B6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SERPINE1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RARB</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NOS2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TEK</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39</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ESR1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IL2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HIF1A</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CYP1A1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MMP9</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MMP1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ICAM1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BCL2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9</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ALB</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CXCR3</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FGFR2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MAPK14</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STAT6</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EGFR</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25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TGFB1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CARM1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10</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AGTR2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645"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MAP2K1</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SMAD2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DRD2</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CCR8</w:t>
            </w:r>
          </w:p>
        </w:tc>
        <w:tc>
          <w:tcPr>
            <w:tcW w:w="622" w:type="pct"/>
            <w:shd w:val="clear" w:color="auto" w:fill="auto"/>
            <w:noWrap/>
            <w:vAlign w:val="center"/>
          </w:tcPr>
          <w:p>
            <w:pPr>
              <w:widowControl/>
              <w:jc w:val="center"/>
              <w:rPr>
                <w:rFonts w:ascii="Times New Roman" w:hAnsi="Times New Roman" w:eastAsia="等线" w:cs="Times New Roman"/>
                <w:color w:val="000000" w:themeColor="text1"/>
                <w:kern w:val="0"/>
                <w:sz w:val="18"/>
                <w:szCs w:val="18"/>
                <w14:textFill>
                  <w14:solidFill>
                    <w14:schemeClr w14:val="tx1"/>
                  </w14:solidFill>
                </w14:textFill>
              </w:rPr>
            </w:pPr>
            <w:r>
              <w:rPr>
                <w:rFonts w:ascii="Times New Roman" w:hAnsi="Times New Roman" w:eastAsia="等线" w:cs="Times New Roman"/>
                <w:color w:val="000000" w:themeColor="text1"/>
                <w:kern w:val="0"/>
                <w:sz w:val="18"/>
                <w:szCs w:val="18"/>
                <w14:textFill>
                  <w14:solidFill>
                    <w14:schemeClr w14:val="tx1"/>
                  </w14:solidFill>
                </w14:textFill>
              </w:rPr>
              <w:t>15</w:t>
            </w:r>
          </w:p>
        </w:tc>
      </w:tr>
    </w:tbl>
    <w:p/>
    <w:p>
      <w:pPr>
        <w:spacing w:line="360" w:lineRule="auto"/>
        <w:ind w:left="220" w:hanging="220" w:hangingChars="100"/>
        <w:jc w:val="left"/>
        <w:rPr>
          <w:rFonts w:ascii="Times New Roman" w:hAnsi="Times New Roman" w:eastAsia="宋体" w:cs="Times New Roman"/>
          <w:color w:val="000000" w:themeColor="text1"/>
          <w:sz w:val="22"/>
          <w14:textFill>
            <w14:solidFill>
              <w14:schemeClr w14:val="tx1"/>
            </w14:solidFill>
          </w14:textFill>
        </w:rPr>
      </w:pPr>
    </w:p>
    <w:p>
      <w:pPr>
        <w:pStyle w:val="3"/>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Table S</w:t>
      </w:r>
      <w:r>
        <w:rPr>
          <w:rFonts w:hint="eastAsia" w:ascii="Times New Roman" w:hAnsi="Times New Roman" w:eastAsia="宋体"/>
          <w:b/>
          <w:bCs/>
          <w:color w:val="000000" w:themeColor="text1"/>
          <w:sz w:val="21"/>
          <w:szCs w:val="21"/>
          <w14:textFill>
            <w14:solidFill>
              <w14:schemeClr w14:val="tx1"/>
            </w14:solidFill>
          </w14:textFill>
        </w:rPr>
        <w:t>5</w:t>
      </w:r>
      <w:r>
        <w:rPr>
          <w:rFonts w:ascii="Times New Roman" w:hAnsi="Times New Roman" w:eastAsia="宋体"/>
          <w:b/>
          <w:bCs/>
          <w:color w:val="000000" w:themeColor="text1"/>
          <w:sz w:val="21"/>
          <w:szCs w:val="21"/>
          <w14:textFill>
            <w14:solidFill>
              <w14:schemeClr w14:val="tx1"/>
            </w14:solidFill>
          </w14:textFill>
        </w:rPr>
        <w:t xml:space="preserve">. </w:t>
      </w:r>
      <w:r>
        <w:rPr>
          <w:rFonts w:hint="eastAsia" w:ascii="Times New Roman" w:hAnsi="Times New Roman" w:eastAsia="宋体"/>
          <w:b/>
          <w:bCs/>
          <w:color w:val="000000" w:themeColor="text1"/>
          <w:sz w:val="21"/>
          <w:szCs w:val="21"/>
          <w14:textFill>
            <w14:solidFill>
              <w14:schemeClr w14:val="tx1"/>
            </w14:solidFill>
          </w14:textFill>
        </w:rPr>
        <w:t>T</w:t>
      </w:r>
      <w:r>
        <w:rPr>
          <w:rFonts w:ascii="Times New Roman" w:hAnsi="Times New Roman" w:eastAsia="宋体"/>
          <w:b/>
          <w:bCs/>
          <w:color w:val="000000" w:themeColor="text1"/>
          <w:sz w:val="21"/>
          <w:szCs w:val="21"/>
          <w14:textFill>
            <w14:solidFill>
              <w14:schemeClr w14:val="tx1"/>
            </w14:solidFill>
          </w14:textFill>
        </w:rPr>
        <w:t>op 15 of metabolic pathways</w:t>
      </w:r>
    </w:p>
    <w:tbl>
      <w:tblPr>
        <w:tblStyle w:val="3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0"/>
        <w:gridCol w:w="1888"/>
        <w:gridCol w:w="4703"/>
        <w:gridCol w:w="4235"/>
        <w:gridCol w:w="239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Borders>
              <w:top w:val="single" w:color="auto" w:sz="4" w:space="0"/>
              <w:bottom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NO.</w:t>
            </w:r>
          </w:p>
        </w:tc>
        <w:tc>
          <w:tcPr>
            <w:tcW w:w="666" w:type="pct"/>
            <w:tcBorders>
              <w:top w:val="single" w:color="auto" w:sz="4" w:space="0"/>
              <w:bottom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KEGG_ID</w:t>
            </w:r>
          </w:p>
        </w:tc>
        <w:tc>
          <w:tcPr>
            <w:tcW w:w="1659" w:type="pct"/>
            <w:tcBorders>
              <w:top w:val="single" w:color="auto" w:sz="4" w:space="0"/>
              <w:bottom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Name</w:t>
            </w:r>
          </w:p>
        </w:tc>
        <w:tc>
          <w:tcPr>
            <w:tcW w:w="1494" w:type="pct"/>
            <w:tcBorders>
              <w:top w:val="single" w:color="auto" w:sz="4" w:space="0"/>
              <w:bottom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Pathway Class</w:t>
            </w:r>
          </w:p>
        </w:tc>
        <w:tc>
          <w:tcPr>
            <w:tcW w:w="846" w:type="pct"/>
            <w:tcBorders>
              <w:top w:val="single" w:color="auto" w:sz="4" w:space="0"/>
              <w:bottom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Degree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Borders>
              <w:top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bookmarkStart w:id="3" w:name="_Hlk42671053"/>
            <w:r>
              <w:rPr>
                <w:rFonts w:ascii="Times New Roman" w:hAnsi="Times New Roman" w:eastAsia="宋体" w:cs="Times New Roman"/>
                <w:color w:val="000000" w:themeColor="text1"/>
                <w:sz w:val="18"/>
                <w:szCs w:val="18"/>
                <w14:textFill>
                  <w14:solidFill>
                    <w14:schemeClr w14:val="tx1"/>
                  </w14:solidFill>
                </w14:textFill>
              </w:rPr>
              <w:t>1</w:t>
            </w:r>
          </w:p>
        </w:tc>
        <w:tc>
          <w:tcPr>
            <w:tcW w:w="666" w:type="pct"/>
            <w:tcBorders>
              <w:top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hsa05200</w:t>
            </w:r>
          </w:p>
        </w:tc>
        <w:tc>
          <w:tcPr>
            <w:tcW w:w="1659" w:type="pct"/>
            <w:tcBorders>
              <w:top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Pathways in cancer</w:t>
            </w:r>
          </w:p>
        </w:tc>
        <w:tc>
          <w:tcPr>
            <w:tcW w:w="1494" w:type="pct"/>
            <w:tcBorders>
              <w:top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Cancer: overview</w:t>
            </w:r>
          </w:p>
        </w:tc>
        <w:tc>
          <w:tcPr>
            <w:tcW w:w="846" w:type="pct"/>
            <w:tcBorders>
              <w:top w:val="single" w:color="auto" w:sz="4" w:space="0"/>
            </w:tcBorders>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hsa05205</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Proteoglycans in cancer</w:t>
            </w:r>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Cancer: overview</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hsa04151</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PI3K-Akt signaling pathway</w:t>
            </w:r>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Signal transduction</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hsa05161</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Hepatitis B</w:t>
            </w:r>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Infectious disease: viral</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hsa04062</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Chemokine signaling pathway</w:t>
            </w:r>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Immune system</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hsa04510</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bookmarkStart w:id="4" w:name="OLE_LINK1"/>
            <w:r>
              <w:rPr>
                <w:rFonts w:ascii="Times New Roman" w:hAnsi="Times New Roman" w:eastAsia="宋体" w:cs="Times New Roman"/>
                <w:color w:val="000000" w:themeColor="text1"/>
                <w:sz w:val="18"/>
                <w:szCs w:val="18"/>
                <w14:textFill>
                  <w14:solidFill>
                    <w14:schemeClr w14:val="tx1"/>
                  </w14:solidFill>
                </w14:textFill>
              </w:rPr>
              <w:t>Focal adhesion</w:t>
            </w:r>
            <w:bookmarkEnd w:id="4"/>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Cellular community - eukaryotes</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hsa04015</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bookmarkStart w:id="5" w:name="OLE_LINK4"/>
            <w:r>
              <w:rPr>
                <w:rFonts w:ascii="Times New Roman" w:hAnsi="Times New Roman" w:eastAsia="宋体" w:cs="Times New Roman"/>
                <w:color w:val="000000" w:themeColor="text1"/>
                <w:sz w:val="18"/>
                <w:szCs w:val="18"/>
                <w14:textFill>
                  <w14:solidFill>
                    <w14:schemeClr w14:val="tx1"/>
                  </w14:solidFill>
                </w14:textFill>
              </w:rPr>
              <w:t>Rap1 signaling pathway</w:t>
            </w:r>
            <w:bookmarkEnd w:id="5"/>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Signal transduction</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hsa05212</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bookmarkStart w:id="6" w:name="OLE_LINK5"/>
            <w:bookmarkStart w:id="7" w:name="OLE_LINK6"/>
            <w:bookmarkStart w:id="8" w:name="OLE_LINK7"/>
            <w:r>
              <w:rPr>
                <w:rFonts w:ascii="Times New Roman" w:hAnsi="Times New Roman" w:eastAsia="宋体" w:cs="Times New Roman"/>
                <w:color w:val="000000" w:themeColor="text1"/>
                <w:sz w:val="18"/>
                <w:szCs w:val="18"/>
                <w14:textFill>
                  <w14:solidFill>
                    <w14:schemeClr w14:val="tx1"/>
                  </w14:solidFill>
                </w14:textFill>
              </w:rPr>
              <w:t>Pancreatic cancer</w:t>
            </w:r>
            <w:bookmarkEnd w:id="6"/>
            <w:bookmarkEnd w:id="7"/>
            <w:bookmarkEnd w:id="8"/>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Cancer: specific types</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9</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hsa05142</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bookmarkStart w:id="9" w:name="OLE_LINK8"/>
            <w:bookmarkStart w:id="10" w:name="OLE_LINK9"/>
            <w:r>
              <w:rPr>
                <w:rFonts w:ascii="Times New Roman" w:hAnsi="Times New Roman" w:eastAsia="宋体" w:cs="Times New Roman"/>
                <w:color w:val="000000" w:themeColor="text1"/>
                <w:sz w:val="18"/>
                <w:szCs w:val="18"/>
                <w14:textFill>
                  <w14:solidFill>
                    <w14:schemeClr w14:val="tx1"/>
                  </w14:solidFill>
                </w14:textFill>
              </w:rPr>
              <w:t>Chagas disease</w:t>
            </w:r>
          </w:p>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(American trypanosomiasis)</w:t>
            </w:r>
            <w:bookmarkEnd w:id="9"/>
            <w:bookmarkEnd w:id="10"/>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Infectious disease: parasitic</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10</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hsa05203</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bookmarkStart w:id="11" w:name="OLE_LINK10"/>
            <w:bookmarkStart w:id="12" w:name="OLE_LINK11"/>
            <w:bookmarkStart w:id="13" w:name="OLE_LINK12"/>
            <w:r>
              <w:rPr>
                <w:rFonts w:ascii="Times New Roman" w:hAnsi="Times New Roman" w:eastAsia="宋体" w:cs="Times New Roman"/>
                <w:color w:val="000000" w:themeColor="text1"/>
                <w:sz w:val="18"/>
                <w:szCs w:val="18"/>
                <w14:textFill>
                  <w14:solidFill>
                    <w14:schemeClr w14:val="tx1"/>
                  </w14:solidFill>
                </w14:textFill>
              </w:rPr>
              <w:t>Viral carcinogenesis</w:t>
            </w:r>
            <w:bookmarkEnd w:id="11"/>
            <w:bookmarkEnd w:id="12"/>
            <w:bookmarkEnd w:id="13"/>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Cancer: overview</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11</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hsa05215</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bookmarkStart w:id="14" w:name="OLE_LINK13"/>
            <w:bookmarkStart w:id="15" w:name="OLE_LINK14"/>
            <w:r>
              <w:rPr>
                <w:rFonts w:ascii="Times New Roman" w:hAnsi="Times New Roman" w:eastAsia="宋体" w:cs="Times New Roman"/>
                <w:color w:val="000000" w:themeColor="text1"/>
                <w:sz w:val="18"/>
                <w:szCs w:val="18"/>
                <w14:textFill>
                  <w14:solidFill>
                    <w14:schemeClr w14:val="tx1"/>
                  </w14:solidFill>
                </w14:textFill>
              </w:rPr>
              <w:t>Prostate cancer</w:t>
            </w:r>
            <w:bookmarkEnd w:id="14"/>
            <w:bookmarkEnd w:id="15"/>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Cancer: specific types</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12</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hsa04066</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bookmarkStart w:id="16" w:name="OLE_LINK15"/>
            <w:bookmarkStart w:id="17" w:name="OLE_LINK16"/>
            <w:r>
              <w:rPr>
                <w:rFonts w:ascii="Times New Roman" w:hAnsi="Times New Roman" w:eastAsia="宋体" w:cs="Times New Roman"/>
                <w:color w:val="000000" w:themeColor="text1"/>
                <w:sz w:val="18"/>
                <w:szCs w:val="18"/>
                <w14:textFill>
                  <w14:solidFill>
                    <w14:schemeClr w14:val="tx1"/>
                  </w14:solidFill>
                </w14:textFill>
              </w:rPr>
              <w:t>HIF-1 signaling pathway</w:t>
            </w:r>
            <w:bookmarkEnd w:id="16"/>
            <w:bookmarkEnd w:id="17"/>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Signal transduction</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hsa05166</w:t>
            </w:r>
          </w:p>
        </w:tc>
        <w:tc>
          <w:tcPr>
            <w:tcW w:w="1659" w:type="pct"/>
          </w:tcPr>
          <w:p>
            <w:pPr>
              <w:tabs>
                <w:tab w:val="left" w:pos="1333"/>
              </w:tabs>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HTLV-I infection</w:t>
            </w:r>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Infectious disease: viral</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14</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hsa04668</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bookmarkStart w:id="18" w:name="OLE_LINK17"/>
            <w:bookmarkStart w:id="19" w:name="OLE_LINK18"/>
            <w:r>
              <w:rPr>
                <w:rFonts w:ascii="Times New Roman" w:hAnsi="Times New Roman" w:eastAsia="宋体" w:cs="Times New Roman"/>
                <w:color w:val="000000" w:themeColor="text1"/>
                <w:sz w:val="18"/>
                <w:szCs w:val="18"/>
                <w14:textFill>
                  <w14:solidFill>
                    <w14:schemeClr w14:val="tx1"/>
                  </w14:solidFill>
                </w14:textFill>
              </w:rPr>
              <w:t>TNF signaling pathway</w:t>
            </w:r>
            <w:bookmarkEnd w:id="18"/>
            <w:bookmarkEnd w:id="19"/>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Signal transduction</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35"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15</w:t>
            </w:r>
          </w:p>
        </w:tc>
        <w:tc>
          <w:tcPr>
            <w:tcW w:w="66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hsa04014</w:t>
            </w:r>
          </w:p>
        </w:tc>
        <w:tc>
          <w:tcPr>
            <w:tcW w:w="1659"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Ras signaling pathway</w:t>
            </w:r>
          </w:p>
        </w:tc>
        <w:tc>
          <w:tcPr>
            <w:tcW w:w="1494"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Signal transduction</w:t>
            </w:r>
          </w:p>
        </w:tc>
        <w:tc>
          <w:tcPr>
            <w:tcW w:w="846" w:type="pct"/>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20</w:t>
            </w:r>
          </w:p>
        </w:tc>
      </w:tr>
      <w:bookmarkEnd w:id="3"/>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Calibri Light">
    <w:panose1 w:val="020F0502020204030204"/>
    <w:charset w:val="00"/>
    <w:family w:val="swiss"/>
    <w:pitch w:val="default"/>
    <w:sig w:usb0="00000000" w:usb1="00000000" w:usb2="00000000" w:usb3="00000000" w:csb0="00000000" w:csb1="00000000"/>
  </w:font>
  <w:font w:name="MS Gothic">
    <w:panose1 w:val="020B0609070205080204"/>
    <w:charset w:val="80"/>
    <w:family w:val="modern"/>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E60D8"/>
    <w:multiLevelType w:val="multilevel"/>
    <w:tmpl w:val="383E60D8"/>
    <w:lvl w:ilvl="0" w:tentative="0">
      <w:start w:val="1"/>
      <w:numFmt w:val="decimal"/>
      <w:pStyle w:val="20"/>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QwN7c0MDczMzUwMjZT0lEKTi0uzszPAykwqwUAVgVvHywAAAA="/>
  </w:docVars>
  <w:rsids>
    <w:rsidRoot w:val="00A6797A"/>
    <w:rsid w:val="00013B23"/>
    <w:rsid w:val="0002357B"/>
    <w:rsid w:val="00033E68"/>
    <w:rsid w:val="000451F2"/>
    <w:rsid w:val="000535E8"/>
    <w:rsid w:val="00053DD6"/>
    <w:rsid w:val="00067C2F"/>
    <w:rsid w:val="00082725"/>
    <w:rsid w:val="000865EC"/>
    <w:rsid w:val="000A0085"/>
    <w:rsid w:val="000B2BC4"/>
    <w:rsid w:val="000B338A"/>
    <w:rsid w:val="000D14C8"/>
    <w:rsid w:val="000D248F"/>
    <w:rsid w:val="000E0BEA"/>
    <w:rsid w:val="000E7AE5"/>
    <w:rsid w:val="00107785"/>
    <w:rsid w:val="00114B7E"/>
    <w:rsid w:val="0012069E"/>
    <w:rsid w:val="00122504"/>
    <w:rsid w:val="00141F2D"/>
    <w:rsid w:val="001655CD"/>
    <w:rsid w:val="00177C43"/>
    <w:rsid w:val="001818F7"/>
    <w:rsid w:val="001860E2"/>
    <w:rsid w:val="0018686C"/>
    <w:rsid w:val="001B2F3F"/>
    <w:rsid w:val="001E2072"/>
    <w:rsid w:val="00206B2B"/>
    <w:rsid w:val="00214F9B"/>
    <w:rsid w:val="00221572"/>
    <w:rsid w:val="00235CD5"/>
    <w:rsid w:val="002664E5"/>
    <w:rsid w:val="00293AE2"/>
    <w:rsid w:val="002A0AD2"/>
    <w:rsid w:val="002B4476"/>
    <w:rsid w:val="002B6519"/>
    <w:rsid w:val="002C1D9C"/>
    <w:rsid w:val="002C7B19"/>
    <w:rsid w:val="002D360B"/>
    <w:rsid w:val="002D7ADE"/>
    <w:rsid w:val="002D7D68"/>
    <w:rsid w:val="003221CF"/>
    <w:rsid w:val="003306BB"/>
    <w:rsid w:val="00362EF3"/>
    <w:rsid w:val="00384054"/>
    <w:rsid w:val="003870F5"/>
    <w:rsid w:val="003A0B65"/>
    <w:rsid w:val="003B0913"/>
    <w:rsid w:val="003B6A73"/>
    <w:rsid w:val="003B7DFF"/>
    <w:rsid w:val="003D3D33"/>
    <w:rsid w:val="003D7EEA"/>
    <w:rsid w:val="003E33C3"/>
    <w:rsid w:val="003F05EC"/>
    <w:rsid w:val="0040039C"/>
    <w:rsid w:val="00403B1C"/>
    <w:rsid w:val="0042662C"/>
    <w:rsid w:val="004926B5"/>
    <w:rsid w:val="004A4D80"/>
    <w:rsid w:val="004B4044"/>
    <w:rsid w:val="004E1979"/>
    <w:rsid w:val="00516FF2"/>
    <w:rsid w:val="00527510"/>
    <w:rsid w:val="00552494"/>
    <w:rsid w:val="00570640"/>
    <w:rsid w:val="005738B4"/>
    <w:rsid w:val="0058224D"/>
    <w:rsid w:val="00582C7E"/>
    <w:rsid w:val="005D4161"/>
    <w:rsid w:val="005F18C8"/>
    <w:rsid w:val="00602E65"/>
    <w:rsid w:val="00603943"/>
    <w:rsid w:val="006333F5"/>
    <w:rsid w:val="0065625A"/>
    <w:rsid w:val="00666208"/>
    <w:rsid w:val="006969D9"/>
    <w:rsid w:val="006B72DD"/>
    <w:rsid w:val="00712FB1"/>
    <w:rsid w:val="00751CD8"/>
    <w:rsid w:val="007924C9"/>
    <w:rsid w:val="007A2921"/>
    <w:rsid w:val="007B2DC7"/>
    <w:rsid w:val="007E06D2"/>
    <w:rsid w:val="007E0B52"/>
    <w:rsid w:val="007E2D42"/>
    <w:rsid w:val="008054D0"/>
    <w:rsid w:val="008070B4"/>
    <w:rsid w:val="0082585A"/>
    <w:rsid w:val="008312BC"/>
    <w:rsid w:val="00840553"/>
    <w:rsid w:val="008860A5"/>
    <w:rsid w:val="008A28BC"/>
    <w:rsid w:val="008A46BD"/>
    <w:rsid w:val="008A71B9"/>
    <w:rsid w:val="008E1C65"/>
    <w:rsid w:val="009009EF"/>
    <w:rsid w:val="009021AD"/>
    <w:rsid w:val="00927564"/>
    <w:rsid w:val="00932A7F"/>
    <w:rsid w:val="00957BC4"/>
    <w:rsid w:val="00995413"/>
    <w:rsid w:val="009F179A"/>
    <w:rsid w:val="009F4C89"/>
    <w:rsid w:val="00A03D91"/>
    <w:rsid w:val="00A51317"/>
    <w:rsid w:val="00A54DB5"/>
    <w:rsid w:val="00A5656E"/>
    <w:rsid w:val="00A6797A"/>
    <w:rsid w:val="00A707F3"/>
    <w:rsid w:val="00A72804"/>
    <w:rsid w:val="00A9078D"/>
    <w:rsid w:val="00AA4419"/>
    <w:rsid w:val="00AA756C"/>
    <w:rsid w:val="00AC1682"/>
    <w:rsid w:val="00AC3C16"/>
    <w:rsid w:val="00AE03B6"/>
    <w:rsid w:val="00AE669E"/>
    <w:rsid w:val="00B0263E"/>
    <w:rsid w:val="00B076A4"/>
    <w:rsid w:val="00B22825"/>
    <w:rsid w:val="00B25746"/>
    <w:rsid w:val="00B25C24"/>
    <w:rsid w:val="00B45987"/>
    <w:rsid w:val="00B477C6"/>
    <w:rsid w:val="00B53EEF"/>
    <w:rsid w:val="00B76BAF"/>
    <w:rsid w:val="00B9279F"/>
    <w:rsid w:val="00BA05D1"/>
    <w:rsid w:val="00BE23FD"/>
    <w:rsid w:val="00BF6F6B"/>
    <w:rsid w:val="00C207B0"/>
    <w:rsid w:val="00C26506"/>
    <w:rsid w:val="00C30FAB"/>
    <w:rsid w:val="00C5397A"/>
    <w:rsid w:val="00C6378E"/>
    <w:rsid w:val="00C8234D"/>
    <w:rsid w:val="00C860E7"/>
    <w:rsid w:val="00C9157F"/>
    <w:rsid w:val="00C957F4"/>
    <w:rsid w:val="00CA058F"/>
    <w:rsid w:val="00CB44E0"/>
    <w:rsid w:val="00CD2B8C"/>
    <w:rsid w:val="00CF532F"/>
    <w:rsid w:val="00D12171"/>
    <w:rsid w:val="00D430D4"/>
    <w:rsid w:val="00D87DD8"/>
    <w:rsid w:val="00D97C30"/>
    <w:rsid w:val="00DB6A22"/>
    <w:rsid w:val="00DD7A09"/>
    <w:rsid w:val="00DF4ED8"/>
    <w:rsid w:val="00E004A4"/>
    <w:rsid w:val="00E223A6"/>
    <w:rsid w:val="00E41B76"/>
    <w:rsid w:val="00E47873"/>
    <w:rsid w:val="00E53313"/>
    <w:rsid w:val="00EA344D"/>
    <w:rsid w:val="00EB1536"/>
    <w:rsid w:val="00EB3C6F"/>
    <w:rsid w:val="00ED0EB7"/>
    <w:rsid w:val="00ED1033"/>
    <w:rsid w:val="00EF13CB"/>
    <w:rsid w:val="00F33C15"/>
    <w:rsid w:val="00F62590"/>
    <w:rsid w:val="00F64E4E"/>
    <w:rsid w:val="00F73C50"/>
    <w:rsid w:val="00F83E48"/>
    <w:rsid w:val="00F947D6"/>
    <w:rsid w:val="00FB74FF"/>
    <w:rsid w:val="00FD2757"/>
    <w:rsid w:val="00FE317B"/>
    <w:rsid w:val="3FB4D755"/>
    <w:rsid w:val="5DBB51D4"/>
    <w:rsid w:val="7BEB02A8"/>
    <w:rsid w:val="FFEF9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35"/>
    <w:rPr>
      <w:rFonts w:ascii="Calibri Light" w:hAnsi="Calibri Light" w:eastAsia="黑体" w:cs="Times New Roman"/>
      <w:sz w:val="20"/>
      <w:szCs w:val="20"/>
    </w:rPr>
  </w:style>
  <w:style w:type="paragraph" w:styleId="4">
    <w:name w:val="annotation text"/>
    <w:basedOn w:val="1"/>
    <w:link w:val="19"/>
    <w:uiPriority w:val="99"/>
    <w:pPr>
      <w:jc w:val="left"/>
    </w:pPr>
    <w:rPr>
      <w:rFonts w:ascii="Calibri" w:hAnsi="Calibri" w:eastAsia="宋体" w:cs="Times New Roman"/>
      <w:szCs w:val="24"/>
    </w:rPr>
  </w:style>
  <w:style w:type="paragraph" w:styleId="5">
    <w:name w:val="Balloon Text"/>
    <w:basedOn w:val="1"/>
    <w:link w:val="24"/>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5"/>
    <w:semiHidden/>
    <w:unhideWhenUsed/>
    <w:qFormat/>
    <w:uiPriority w:val="99"/>
    <w:rPr>
      <w:rFonts w:asciiTheme="minorHAnsi" w:hAnsiTheme="minorHAnsi" w:eastAsiaTheme="minorEastAsia" w:cstheme="minorBidi"/>
      <w:b/>
      <w:bCs/>
      <w:szCs w:val="22"/>
    </w:rPr>
  </w:style>
  <w:style w:type="table" w:styleId="11">
    <w:name w:val="Table Grid"/>
    <w:basedOn w:val="10"/>
    <w:qFormat/>
    <w:uiPriority w:val="39"/>
    <w:rPr>
      <w:rFonts w:ascii="Calibri" w:hAnsi="Calibri" w:eastAsia="宋体" w:cs="Times New Roman"/>
      <w:kern w:val="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2"/>
    <w:link w:val="4"/>
    <w:qFormat/>
    <w:uiPriority w:val="99"/>
    <w:rPr>
      <w:rFonts w:ascii="Calibri" w:hAnsi="Calibri" w:eastAsia="宋体" w:cs="Times New Roman"/>
      <w:szCs w:val="24"/>
    </w:rPr>
  </w:style>
  <w:style w:type="paragraph" w:customStyle="1" w:styleId="20">
    <w:name w:val="Seeky-Level-1"/>
    <w:basedOn w:val="1"/>
    <w:link w:val="27"/>
    <w:qFormat/>
    <w:uiPriority w:val="0"/>
    <w:pPr>
      <w:numPr>
        <w:ilvl w:val="0"/>
        <w:numId w:val="1"/>
      </w:numPr>
      <w:spacing w:before="156" w:beforeLines="50" w:line="360" w:lineRule="auto"/>
    </w:pPr>
    <w:rPr>
      <w:rFonts w:ascii="Times New Roman" w:hAnsi="Times New Roman" w:eastAsia="宋体" w:cs="Times New Roman"/>
      <w:b/>
      <w:sz w:val="24"/>
      <w:szCs w:val="24"/>
    </w:rPr>
  </w:style>
  <w:style w:type="paragraph" w:customStyle="1" w:styleId="21">
    <w:name w:val="Seeky-Level-context"/>
    <w:basedOn w:val="1"/>
    <w:link w:val="28"/>
    <w:qFormat/>
    <w:uiPriority w:val="0"/>
    <w:pPr>
      <w:spacing w:line="360" w:lineRule="auto"/>
      <w:ind w:firstLine="420" w:firstLineChars="200"/>
    </w:pPr>
    <w:rPr>
      <w:rFonts w:ascii="Times New Roman" w:hAnsi="Times New Roman" w:eastAsia="宋体" w:cs="Times New Roman"/>
      <w:szCs w:val="24"/>
    </w:rPr>
  </w:style>
  <w:style w:type="paragraph" w:customStyle="1" w:styleId="22">
    <w:name w:val="Seeky-Level-chart"/>
    <w:basedOn w:val="3"/>
    <w:link w:val="29"/>
    <w:qFormat/>
    <w:uiPriority w:val="0"/>
    <w:pPr>
      <w:spacing w:line="360" w:lineRule="auto"/>
      <w:jc w:val="center"/>
    </w:pPr>
    <w:rPr>
      <w:rFonts w:ascii="Times New Roman" w:hAnsi="Times New Roman" w:eastAsia="宋体"/>
      <w:sz w:val="21"/>
      <w:szCs w:val="22"/>
    </w:rPr>
  </w:style>
  <w:style w:type="character" w:customStyle="1" w:styleId="23">
    <w:name w:val="标题 1 字符"/>
    <w:basedOn w:val="12"/>
    <w:link w:val="2"/>
    <w:qFormat/>
    <w:uiPriority w:val="9"/>
    <w:rPr>
      <w:b/>
      <w:bCs/>
      <w:kern w:val="44"/>
      <w:sz w:val="44"/>
      <w:szCs w:val="44"/>
    </w:rPr>
  </w:style>
  <w:style w:type="character" w:customStyle="1" w:styleId="24">
    <w:name w:val="批注框文本 字符"/>
    <w:basedOn w:val="12"/>
    <w:link w:val="5"/>
    <w:semiHidden/>
    <w:qFormat/>
    <w:uiPriority w:val="99"/>
    <w:rPr>
      <w:sz w:val="18"/>
      <w:szCs w:val="18"/>
    </w:rPr>
  </w:style>
  <w:style w:type="character" w:customStyle="1" w:styleId="25">
    <w:name w:val="批注主题 字符"/>
    <w:basedOn w:val="19"/>
    <w:link w:val="9"/>
    <w:semiHidden/>
    <w:qFormat/>
    <w:uiPriority w:val="99"/>
    <w:rPr>
      <w:rFonts w:ascii="Calibri" w:hAnsi="Calibri" w:eastAsia="宋体" w:cs="Times New Roman"/>
      <w:b/>
      <w:bCs/>
      <w:szCs w:val="24"/>
    </w:rPr>
  </w:style>
  <w:style w:type="table" w:customStyle="1" w:styleId="26">
    <w:name w:val="无格式表格 11"/>
    <w:basedOn w:val="10"/>
    <w:qFormat/>
    <w:uiPriority w:val="41"/>
    <w:rPr>
      <w:kern w:val="0"/>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7">
    <w:name w:val="Seeky-Level-1 字符"/>
    <w:basedOn w:val="12"/>
    <w:link w:val="20"/>
    <w:qFormat/>
    <w:uiPriority w:val="0"/>
    <w:rPr>
      <w:rFonts w:ascii="Times New Roman" w:hAnsi="Times New Roman" w:eastAsia="宋体" w:cs="Times New Roman"/>
      <w:b/>
      <w:sz w:val="24"/>
      <w:szCs w:val="24"/>
    </w:rPr>
  </w:style>
  <w:style w:type="character" w:customStyle="1" w:styleId="28">
    <w:name w:val="Seeky-Level-context 字符"/>
    <w:basedOn w:val="12"/>
    <w:link w:val="21"/>
    <w:qFormat/>
    <w:uiPriority w:val="0"/>
    <w:rPr>
      <w:rFonts w:ascii="Times New Roman" w:hAnsi="Times New Roman" w:eastAsia="宋体" w:cs="Times New Roman"/>
      <w:szCs w:val="24"/>
    </w:rPr>
  </w:style>
  <w:style w:type="character" w:customStyle="1" w:styleId="29">
    <w:name w:val="Seeky-Level-chart 字符"/>
    <w:basedOn w:val="12"/>
    <w:link w:val="22"/>
    <w:qFormat/>
    <w:uiPriority w:val="0"/>
    <w:rPr>
      <w:rFonts w:ascii="Times New Roman" w:hAnsi="Times New Roman" w:eastAsia="宋体" w:cs="Times New Roman"/>
    </w:rPr>
  </w:style>
  <w:style w:type="paragraph" w:customStyle="1" w:styleId="30">
    <w:name w:val="Seeky-Level-2"/>
    <w:basedOn w:val="1"/>
    <w:qFormat/>
    <w:uiPriority w:val="0"/>
    <w:pPr>
      <w:spacing w:before="156" w:beforeLines="50" w:line="360" w:lineRule="auto"/>
      <w:ind w:left="420" w:hanging="420"/>
    </w:pPr>
    <w:rPr>
      <w:rFonts w:ascii="Times New Roman" w:hAnsi="Times New Roman" w:eastAsia="宋体" w:cs="Times New Roman"/>
      <w:b/>
      <w:sz w:val="24"/>
    </w:rPr>
  </w:style>
  <w:style w:type="paragraph" w:customStyle="1" w:styleId="31">
    <w:name w:val="Seeky-Level-3"/>
    <w:basedOn w:val="32"/>
    <w:qFormat/>
    <w:uiPriority w:val="0"/>
  </w:style>
  <w:style w:type="paragraph" w:customStyle="1" w:styleId="32">
    <w:name w:val="Seeky-Level-4"/>
    <w:basedOn w:val="1"/>
    <w:qFormat/>
    <w:uiPriority w:val="0"/>
    <w:pPr>
      <w:spacing w:before="156" w:beforeLines="50" w:line="360" w:lineRule="auto"/>
      <w:ind w:left="720" w:hanging="720"/>
    </w:pPr>
    <w:rPr>
      <w:rFonts w:ascii="Times New Roman" w:hAnsi="Times New Roman" w:eastAsia="宋体" w:cs="Times New Roman"/>
      <w:sz w:val="24"/>
    </w:rPr>
  </w:style>
  <w:style w:type="table" w:customStyle="1" w:styleId="33">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3"/>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6840</Words>
  <Characters>38994</Characters>
  <Lines>324</Lines>
  <Paragraphs>91</Paragraphs>
  <TotalTime>1</TotalTime>
  <ScaleCrop>false</ScaleCrop>
  <LinksUpToDate>false</LinksUpToDate>
  <CharactersWithSpaces>45743</CharactersWithSpaces>
  <Application>WPS Office_3.9.4.6398_F1E327BC-269C-435d-A152-05C5408002CA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2021-02-09T16:28:00Z</dcterms:created>
  <dc:creator>Lee Yan</dc:creator>
  <cp:lastModifiedBy>LL</cp:lastModifiedBy>
  <dcterms:modified xsi:type="dcterms:W3CDTF">2022-01-28T16:48:29Z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2052-3.9.4.6398</vt:lpwstr>
  </property>
</Properties>
</file>