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FC5C" w14:textId="4AC7C291" w:rsidR="00F77787" w:rsidRPr="003A2833" w:rsidRDefault="00A32027" w:rsidP="00F77787">
      <w:pPr>
        <w:tabs>
          <w:tab w:val="right" w:pos="9026"/>
        </w:tabs>
        <w:spacing w:line="480" w:lineRule="auto"/>
        <w:rPr>
          <w:rFonts w:ascii="Arial" w:eastAsia="Times New Roman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</w:rPr>
        <w:t>Figure</w:t>
      </w:r>
      <w:r w:rsidR="00D7650D" w:rsidRPr="003A2833">
        <w:rPr>
          <w:rFonts w:ascii="Arial" w:hAnsi="Arial" w:cs="Arial"/>
          <w:color w:val="000000"/>
          <w:szCs w:val="20"/>
        </w:rPr>
        <w:t xml:space="preserve"> </w:t>
      </w:r>
      <w:r w:rsidR="000A567A" w:rsidRPr="003A2833">
        <w:rPr>
          <w:rFonts w:ascii="Arial" w:hAnsi="Arial" w:cs="Arial"/>
          <w:color w:val="000000"/>
          <w:szCs w:val="20"/>
        </w:rPr>
        <w:t>S</w:t>
      </w:r>
      <w:r w:rsidRPr="003A2833">
        <w:rPr>
          <w:rFonts w:ascii="Arial" w:hAnsi="Arial" w:cs="Arial"/>
          <w:color w:val="000000"/>
          <w:szCs w:val="20"/>
        </w:rPr>
        <w:t xml:space="preserve">1. </w:t>
      </w:r>
      <w:r w:rsidR="00F77787" w:rsidRPr="003A2833">
        <w:rPr>
          <w:rFonts w:ascii="Arial" w:eastAsia="Times New Roman" w:hAnsi="Arial" w:cs="Arial"/>
          <w:color w:val="000000"/>
          <w:szCs w:val="20"/>
        </w:rPr>
        <w:t>Mortality according to CRE isolation bacteria.</w:t>
      </w:r>
    </w:p>
    <w:p w14:paraId="5AFC4357" w14:textId="77777777" w:rsidR="00F77787" w:rsidRPr="003A2833" w:rsidRDefault="00F77787" w:rsidP="00F77787">
      <w:pPr>
        <w:tabs>
          <w:tab w:val="right" w:pos="9026"/>
        </w:tabs>
        <w:spacing w:line="480" w:lineRule="auto"/>
        <w:rPr>
          <w:rFonts w:ascii="Arial" w:eastAsia="Times New Roman" w:hAnsi="Arial" w:cs="Arial"/>
          <w:color w:val="000000"/>
          <w:szCs w:val="20"/>
        </w:rPr>
      </w:pPr>
      <w:r w:rsidRPr="003A2833">
        <w:rPr>
          <w:rFonts w:ascii="Arial" w:eastAsia="Times New Roman" w:hAnsi="Arial" w:cs="Arial"/>
          <w:color w:val="000000"/>
          <w:szCs w:val="20"/>
        </w:rPr>
        <w:drawing>
          <wp:inline distT="0" distB="0" distL="0" distR="0" wp14:anchorId="2E237640" wp14:editId="217C504A">
            <wp:extent cx="5731510" cy="3019425"/>
            <wp:effectExtent l="0" t="0" r="2540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2833">
        <w:rPr>
          <w:rFonts w:ascii="Arial" w:eastAsia="Times New Roman" w:hAnsi="Arial" w:cs="Arial"/>
          <w:color w:val="000000"/>
          <w:szCs w:val="20"/>
        </w:rPr>
        <w:tab/>
      </w:r>
    </w:p>
    <w:p w14:paraId="1AB04C5B" w14:textId="77777777" w:rsidR="00F77787" w:rsidRPr="003A2833" w:rsidRDefault="00F77787" w:rsidP="00F77787">
      <w:pPr>
        <w:spacing w:line="36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eastAsia="Times New Roman" w:hAnsi="Arial" w:cs="Arial"/>
          <w:color w:val="000000"/>
          <w:szCs w:val="20"/>
        </w:rPr>
        <w:t>CRE, Carbapenem-resistant Enterobacterales</w:t>
      </w:r>
    </w:p>
    <w:p w14:paraId="1494E802" w14:textId="2365D03E" w:rsidR="00D7650D" w:rsidRPr="003A2833" w:rsidRDefault="00D7650D" w:rsidP="00F77787">
      <w:pPr>
        <w:spacing w:line="360" w:lineRule="auto"/>
        <w:rPr>
          <w:rFonts w:ascii="Arial" w:hAnsi="Arial" w:cs="Arial"/>
          <w:color w:val="000000"/>
          <w:szCs w:val="20"/>
        </w:rPr>
      </w:pPr>
    </w:p>
    <w:p w14:paraId="74CB8180" w14:textId="3DE93904" w:rsidR="00CD2EB5" w:rsidRPr="003A2833" w:rsidRDefault="00CD2EB5" w:rsidP="00B016F3">
      <w:pPr>
        <w:spacing w:line="36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</w:rPr>
        <w:br w:type="page"/>
      </w:r>
    </w:p>
    <w:p w14:paraId="3EC51CDE" w14:textId="6C8020A5" w:rsidR="00F77787" w:rsidRPr="003A2833" w:rsidRDefault="00D7650D" w:rsidP="00F77787">
      <w:pPr>
        <w:tabs>
          <w:tab w:val="right" w:pos="9026"/>
        </w:tabs>
        <w:spacing w:line="48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eastAsia="Times New Roman" w:hAnsi="Arial" w:cs="Arial"/>
          <w:color w:val="000000"/>
          <w:szCs w:val="20"/>
        </w:rPr>
        <w:lastRenderedPageBreak/>
        <w:t xml:space="preserve">Figure </w:t>
      </w:r>
      <w:r w:rsidR="000A567A" w:rsidRPr="003A2833">
        <w:rPr>
          <w:rFonts w:ascii="Arial" w:eastAsia="Times New Roman" w:hAnsi="Arial" w:cs="Arial"/>
          <w:color w:val="000000"/>
          <w:szCs w:val="20"/>
        </w:rPr>
        <w:t>S</w:t>
      </w:r>
      <w:r w:rsidRPr="003A2833">
        <w:rPr>
          <w:rFonts w:ascii="Arial" w:eastAsia="Times New Roman" w:hAnsi="Arial" w:cs="Arial"/>
          <w:color w:val="000000"/>
          <w:szCs w:val="20"/>
        </w:rPr>
        <w:t xml:space="preserve">2. </w:t>
      </w:r>
      <w:r w:rsidR="00F77787" w:rsidRPr="003A2833">
        <w:rPr>
          <w:rFonts w:ascii="Arial" w:hAnsi="Arial" w:cs="Arial"/>
          <w:color w:val="000000"/>
          <w:szCs w:val="20"/>
        </w:rPr>
        <w:t>The prevalence of carbapenemase genotypes according to the intensive care units.</w:t>
      </w:r>
    </w:p>
    <w:p w14:paraId="2AF14565" w14:textId="77777777" w:rsidR="00F77787" w:rsidRPr="003A2833" w:rsidRDefault="00F77787" w:rsidP="00F77787">
      <w:pPr>
        <w:spacing w:line="36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</w:rPr>
        <w:drawing>
          <wp:inline distT="0" distB="0" distL="0" distR="0" wp14:anchorId="0FD70A42" wp14:editId="47B134A8">
            <wp:extent cx="5731510" cy="2610485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FF7E1" w14:textId="77777777" w:rsidR="00F77787" w:rsidRPr="003A2833" w:rsidRDefault="00F77787" w:rsidP="00F77787">
      <w:pPr>
        <w:spacing w:line="36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</w:rPr>
        <w:t>KPC, Klebsiella pneumoniae carbapenemase; GES, Guiana extended-spectrum β-lactamase; NDM, New Delhi metallo-β-lactamase; OXA, oxacillinase; VIM, Verona Paulo metallo-β-lactamase.</w:t>
      </w:r>
    </w:p>
    <w:p w14:paraId="77D69AE9" w14:textId="059EAB2D" w:rsidR="000A567A" w:rsidRPr="003A2833" w:rsidRDefault="000A567A">
      <w:pPr>
        <w:widowControl/>
        <w:wordWrap/>
        <w:autoSpaceDE/>
        <w:autoSpaceDN/>
        <w:spacing w:after="200" w:line="276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</w:rPr>
        <w:br w:type="page"/>
      </w:r>
    </w:p>
    <w:p w14:paraId="7F01D1C1" w14:textId="46888084" w:rsidR="00B016F3" w:rsidRPr="003A2833" w:rsidRDefault="00B016F3" w:rsidP="00B016F3">
      <w:pPr>
        <w:spacing w:line="36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</w:rPr>
        <w:lastRenderedPageBreak/>
        <w:t>Table</w:t>
      </w:r>
      <w:r w:rsidR="000A1DB6" w:rsidRPr="003A2833">
        <w:rPr>
          <w:rFonts w:ascii="Arial" w:hAnsi="Arial" w:cs="Arial"/>
          <w:color w:val="000000"/>
          <w:szCs w:val="20"/>
        </w:rPr>
        <w:t xml:space="preserve"> </w:t>
      </w:r>
      <w:r w:rsidR="000A567A" w:rsidRPr="003A2833">
        <w:rPr>
          <w:rFonts w:ascii="Arial" w:hAnsi="Arial" w:cs="Arial"/>
          <w:color w:val="000000"/>
          <w:szCs w:val="20"/>
        </w:rPr>
        <w:t>S</w:t>
      </w:r>
      <w:r w:rsidR="000A1DB6" w:rsidRPr="003A2833">
        <w:rPr>
          <w:rFonts w:ascii="Arial" w:hAnsi="Arial" w:cs="Arial"/>
          <w:color w:val="000000"/>
          <w:szCs w:val="20"/>
        </w:rPr>
        <w:t>1</w:t>
      </w:r>
      <w:r w:rsidRPr="003A2833">
        <w:rPr>
          <w:rFonts w:ascii="Arial" w:hAnsi="Arial" w:cs="Arial"/>
          <w:color w:val="000000"/>
          <w:szCs w:val="20"/>
        </w:rPr>
        <w:t>. Clinical characteristics according to types of the intensive care units.</w:t>
      </w:r>
    </w:p>
    <w:tbl>
      <w:tblPr>
        <w:tblStyle w:val="TableGrid"/>
        <w:tblpPr w:leftFromText="142" w:rightFromText="142" w:vertAnchor="page" w:horzAnchor="margin" w:tblpY="2776"/>
        <w:tblW w:w="0" w:type="auto"/>
        <w:tblInd w:w="0" w:type="dxa"/>
        <w:tblLook w:val="04A0" w:firstRow="1" w:lastRow="0" w:firstColumn="1" w:lastColumn="0" w:noHBand="0" w:noVBand="1"/>
      </w:tblPr>
      <w:tblGrid>
        <w:gridCol w:w="2223"/>
        <w:gridCol w:w="1556"/>
        <w:gridCol w:w="1556"/>
        <w:gridCol w:w="1556"/>
        <w:gridCol w:w="1416"/>
        <w:gridCol w:w="935"/>
      </w:tblGrid>
      <w:tr w:rsidR="00B016F3" w:rsidRPr="003A2833" w14:paraId="7B442C64" w14:textId="77777777" w:rsidTr="00BD7AC1">
        <w:tc>
          <w:tcPr>
            <w:tcW w:w="2226" w:type="dxa"/>
          </w:tcPr>
          <w:p w14:paraId="03D8D5B9" w14:textId="77777777" w:rsidR="00B016F3" w:rsidRPr="003A2833" w:rsidRDefault="00B016F3" w:rsidP="000D28AC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</w:tcPr>
          <w:p w14:paraId="308BD062" w14:textId="77777777" w:rsidR="00B016F3" w:rsidRPr="003A2833" w:rsidRDefault="00B016F3" w:rsidP="000D28AC">
            <w:pPr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MICU</w:t>
            </w:r>
          </w:p>
          <w:p w14:paraId="7EC5FF96" w14:textId="137DC684" w:rsidR="00B016F3" w:rsidRPr="003A2833" w:rsidRDefault="00B016F3" w:rsidP="000D28AC">
            <w:pPr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N</w:t>
            </w:r>
            <w:r w:rsidR="006C3E95" w:rsidRPr="003A2833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=</w:t>
            </w:r>
            <w:r w:rsidR="006C3E95" w:rsidRPr="003A2833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="00B102A9" w:rsidRPr="003A2833">
              <w:rPr>
                <w:rFonts w:ascii="Arial" w:hAnsi="Arial" w:cs="Arial"/>
                <w:color w:val="000000"/>
                <w:szCs w:val="20"/>
              </w:rPr>
              <w:t>202</w:t>
            </w:r>
          </w:p>
        </w:tc>
        <w:tc>
          <w:tcPr>
            <w:tcW w:w="1559" w:type="dxa"/>
          </w:tcPr>
          <w:p w14:paraId="0CEB2258" w14:textId="77777777" w:rsidR="00B016F3" w:rsidRPr="003A2833" w:rsidRDefault="00B016F3" w:rsidP="000D28AC">
            <w:pPr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SICU</w:t>
            </w:r>
          </w:p>
          <w:p w14:paraId="33913F65" w14:textId="513E6974" w:rsidR="00B016F3" w:rsidRPr="003A2833" w:rsidRDefault="00B016F3" w:rsidP="000D28AC">
            <w:pPr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N</w:t>
            </w:r>
            <w:r w:rsidR="006C3E95" w:rsidRPr="003A2833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=</w:t>
            </w:r>
            <w:r w:rsidR="006C3E95" w:rsidRPr="003A2833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="00B102A9" w:rsidRPr="003A2833">
              <w:rPr>
                <w:rFonts w:ascii="Arial" w:hAnsi="Arial" w:cs="Arial"/>
                <w:color w:val="000000"/>
                <w:szCs w:val="20"/>
              </w:rPr>
              <w:t>109</w:t>
            </w:r>
          </w:p>
        </w:tc>
        <w:tc>
          <w:tcPr>
            <w:tcW w:w="1559" w:type="dxa"/>
          </w:tcPr>
          <w:p w14:paraId="6639CCB9" w14:textId="67688A86" w:rsidR="00B016F3" w:rsidRPr="003A2833" w:rsidRDefault="00B016F3" w:rsidP="000D28AC">
            <w:pPr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N</w:t>
            </w:r>
            <w:r w:rsidR="00EC4E68" w:rsidRPr="003A2833">
              <w:rPr>
                <w:rFonts w:ascii="Arial" w:hAnsi="Arial" w:cs="Arial"/>
                <w:color w:val="000000"/>
                <w:szCs w:val="20"/>
              </w:rPr>
              <w:t>euro</w:t>
            </w:r>
            <w:r w:rsidR="002F7F5D" w:rsidRPr="003A2833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ICU</w:t>
            </w:r>
          </w:p>
          <w:p w14:paraId="526FB68A" w14:textId="24DC9823" w:rsidR="00B016F3" w:rsidRPr="003A2833" w:rsidRDefault="00B016F3" w:rsidP="000D28AC">
            <w:pPr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N</w:t>
            </w:r>
            <w:r w:rsidR="006C3E95" w:rsidRPr="003A2833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=</w:t>
            </w:r>
            <w:r w:rsidR="006C3E95" w:rsidRPr="003A2833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16</w:t>
            </w:r>
          </w:p>
        </w:tc>
        <w:tc>
          <w:tcPr>
            <w:tcW w:w="1418" w:type="dxa"/>
          </w:tcPr>
          <w:p w14:paraId="22BAA41A" w14:textId="0BE6B10B" w:rsidR="00B016F3" w:rsidRPr="003A2833" w:rsidRDefault="00B016F3" w:rsidP="000D28AC">
            <w:pPr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Total</w:t>
            </w:r>
          </w:p>
          <w:p w14:paraId="6D36365C" w14:textId="21A05C53" w:rsidR="00B016F3" w:rsidRPr="003A2833" w:rsidRDefault="00B016F3" w:rsidP="000D28AC">
            <w:pPr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N</w:t>
            </w:r>
            <w:r w:rsidR="006C3E95" w:rsidRPr="003A2833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=</w:t>
            </w:r>
            <w:r w:rsidR="006C3E95" w:rsidRPr="003A2833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3</w:t>
            </w:r>
            <w:r w:rsidR="00B102A9" w:rsidRPr="003A2833">
              <w:rPr>
                <w:rFonts w:ascii="Arial" w:hAnsi="Arial" w:cs="Arial"/>
                <w:color w:val="000000"/>
                <w:szCs w:val="20"/>
              </w:rPr>
              <w:t>27</w:t>
            </w:r>
          </w:p>
        </w:tc>
        <w:tc>
          <w:tcPr>
            <w:tcW w:w="912" w:type="dxa"/>
          </w:tcPr>
          <w:p w14:paraId="53D05B1C" w14:textId="77777777" w:rsidR="00B016F3" w:rsidRPr="003A2833" w:rsidRDefault="00B016F3" w:rsidP="000D28AC">
            <w:pPr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P</w:t>
            </w:r>
          </w:p>
        </w:tc>
      </w:tr>
      <w:tr w:rsidR="00B016F3" w:rsidRPr="003A2833" w14:paraId="7FC2D9B1" w14:textId="77777777" w:rsidTr="00BD7AC1">
        <w:tc>
          <w:tcPr>
            <w:tcW w:w="2226" w:type="dxa"/>
          </w:tcPr>
          <w:p w14:paraId="0167F5C3" w14:textId="77777777" w:rsidR="00B016F3" w:rsidRPr="003A2833" w:rsidRDefault="00B016F3" w:rsidP="000D28AC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Age, years</w:t>
            </w:r>
          </w:p>
        </w:tc>
        <w:tc>
          <w:tcPr>
            <w:tcW w:w="1559" w:type="dxa"/>
          </w:tcPr>
          <w:p w14:paraId="0C4BF004" w14:textId="56724FA9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7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(62-79)</w:t>
            </w:r>
          </w:p>
        </w:tc>
        <w:tc>
          <w:tcPr>
            <w:tcW w:w="1559" w:type="dxa"/>
          </w:tcPr>
          <w:p w14:paraId="58438971" w14:textId="5B24C7E5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66 (5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-75)</w:t>
            </w:r>
          </w:p>
        </w:tc>
        <w:tc>
          <w:tcPr>
            <w:tcW w:w="1559" w:type="dxa"/>
          </w:tcPr>
          <w:p w14:paraId="31FC9E0A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65 (59-74)</w:t>
            </w:r>
          </w:p>
        </w:tc>
        <w:tc>
          <w:tcPr>
            <w:tcW w:w="1418" w:type="dxa"/>
          </w:tcPr>
          <w:p w14:paraId="4347A9AB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69 (60-78)</w:t>
            </w:r>
          </w:p>
        </w:tc>
        <w:tc>
          <w:tcPr>
            <w:tcW w:w="912" w:type="dxa"/>
          </w:tcPr>
          <w:p w14:paraId="2F44DC44" w14:textId="2C0A5AD2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0.00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1</w:t>
            </w:r>
            <w:r w:rsidRPr="003A2833">
              <w:rPr>
                <w:rFonts w:ascii="Arial" w:hAnsi="Arial" w:cs="Arial"/>
                <w:color w:val="000000"/>
                <w:szCs w:val="20"/>
                <w:vertAlign w:val="superscript"/>
              </w:rPr>
              <w:t>*</w:t>
            </w:r>
          </w:p>
        </w:tc>
      </w:tr>
      <w:tr w:rsidR="00B016F3" w:rsidRPr="003A2833" w14:paraId="73FA368F" w14:textId="77777777" w:rsidTr="00BD7AC1">
        <w:tc>
          <w:tcPr>
            <w:tcW w:w="2226" w:type="dxa"/>
          </w:tcPr>
          <w:p w14:paraId="712655F5" w14:textId="471C87B1" w:rsidR="00B016F3" w:rsidRPr="003A2833" w:rsidRDefault="00B016F3" w:rsidP="000D28AC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Number of male</w:t>
            </w:r>
            <w:r w:rsidR="006C3E95" w:rsidRPr="003A2833">
              <w:rPr>
                <w:rFonts w:ascii="Arial" w:hAnsi="Arial" w:cs="Arial"/>
                <w:color w:val="000000"/>
                <w:szCs w:val="20"/>
              </w:rPr>
              <w:t>s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6BC7F2E" w14:textId="3789A31C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12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(6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3.4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6867E632" w14:textId="309C8BE5" w:rsidR="00B016F3" w:rsidRPr="003A2833" w:rsidRDefault="007B5415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80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 xml:space="preserve"> (73.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74F6E7E0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9 (56.3)</w:t>
            </w:r>
          </w:p>
        </w:tc>
        <w:tc>
          <w:tcPr>
            <w:tcW w:w="1418" w:type="dxa"/>
          </w:tcPr>
          <w:p w14:paraId="3F2A62CD" w14:textId="2B0816C4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17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(66.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912" w:type="dxa"/>
          </w:tcPr>
          <w:p w14:paraId="581D3800" w14:textId="6847801E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0.13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8</w:t>
            </w:r>
          </w:p>
        </w:tc>
      </w:tr>
      <w:tr w:rsidR="00B016F3" w:rsidRPr="003A2833" w14:paraId="2E996E1B" w14:textId="77777777" w:rsidTr="00BD7AC1">
        <w:tc>
          <w:tcPr>
            <w:tcW w:w="2226" w:type="dxa"/>
          </w:tcPr>
          <w:p w14:paraId="610BEEA1" w14:textId="77777777" w:rsidR="00B016F3" w:rsidRPr="003A2833" w:rsidRDefault="00B016F3" w:rsidP="000D28AC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Transfer from other hospital or health care facility</w:t>
            </w:r>
          </w:p>
        </w:tc>
        <w:tc>
          <w:tcPr>
            <w:tcW w:w="1559" w:type="dxa"/>
          </w:tcPr>
          <w:p w14:paraId="21CE78DF" w14:textId="1B49F6FF" w:rsidR="00B016F3" w:rsidRPr="003A2833" w:rsidRDefault="007B5415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50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 xml:space="preserve"> (24.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08FFC973" w14:textId="7B5EE2C8" w:rsidR="00B016F3" w:rsidRPr="003A2833" w:rsidRDefault="007B5415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20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 xml:space="preserve"> (18.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3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57DFEA5D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 (12.5)</w:t>
            </w:r>
          </w:p>
        </w:tc>
        <w:tc>
          <w:tcPr>
            <w:tcW w:w="1418" w:type="dxa"/>
          </w:tcPr>
          <w:p w14:paraId="442EC45B" w14:textId="207BC359" w:rsidR="00B016F3" w:rsidRPr="003A2833" w:rsidRDefault="007B5415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72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22.0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912" w:type="dxa"/>
          </w:tcPr>
          <w:p w14:paraId="512FB757" w14:textId="0A373C2F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0.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275</w:t>
            </w:r>
          </w:p>
        </w:tc>
      </w:tr>
      <w:tr w:rsidR="00B016F3" w:rsidRPr="003A2833" w14:paraId="43765326" w14:textId="77777777" w:rsidTr="00BD7AC1">
        <w:tc>
          <w:tcPr>
            <w:tcW w:w="2226" w:type="dxa"/>
          </w:tcPr>
          <w:p w14:paraId="4F21D20E" w14:textId="77777777" w:rsidR="00B016F3" w:rsidRPr="003A2833" w:rsidRDefault="00B016F3" w:rsidP="000D28AC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History of carbapenem usage</w:t>
            </w:r>
          </w:p>
        </w:tc>
        <w:tc>
          <w:tcPr>
            <w:tcW w:w="1559" w:type="dxa"/>
          </w:tcPr>
          <w:p w14:paraId="5F845187" w14:textId="7DCCD104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14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73.3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72389E34" w14:textId="7293C8C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41.3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011A1BE4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6 (37.5)</w:t>
            </w:r>
          </w:p>
        </w:tc>
        <w:tc>
          <w:tcPr>
            <w:tcW w:w="1418" w:type="dxa"/>
          </w:tcPr>
          <w:p w14:paraId="61ACBBFD" w14:textId="16EF61EF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19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60.9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912" w:type="dxa"/>
          </w:tcPr>
          <w:p w14:paraId="3AB4C1A9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&lt;0.001</w:t>
            </w:r>
            <w:r w:rsidRPr="003A2833">
              <w:rPr>
                <w:rFonts w:ascii="Arial" w:hAnsi="Arial" w:cs="Arial"/>
                <w:color w:val="000000"/>
                <w:szCs w:val="20"/>
                <w:vertAlign w:val="superscript"/>
              </w:rPr>
              <w:t>**</w:t>
            </w:r>
          </w:p>
        </w:tc>
      </w:tr>
      <w:tr w:rsidR="00B016F3" w:rsidRPr="003A2833" w14:paraId="05227A62" w14:textId="77777777" w:rsidTr="00BD7AC1">
        <w:tc>
          <w:tcPr>
            <w:tcW w:w="2226" w:type="dxa"/>
          </w:tcPr>
          <w:p w14:paraId="2D60C215" w14:textId="77777777" w:rsidR="00B016F3" w:rsidRPr="003A2833" w:rsidRDefault="00B016F3" w:rsidP="000D28AC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Hospital length, days</w:t>
            </w:r>
          </w:p>
        </w:tc>
        <w:tc>
          <w:tcPr>
            <w:tcW w:w="1559" w:type="dxa"/>
          </w:tcPr>
          <w:p w14:paraId="74025AF8" w14:textId="537E1CAF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47 (2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-7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1968D6E7" w14:textId="52E6617D" w:rsidR="00B016F3" w:rsidRPr="003A2833" w:rsidRDefault="007B5415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68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 xml:space="preserve"> (42-12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1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66092AAA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77 (37-166)</w:t>
            </w:r>
          </w:p>
        </w:tc>
        <w:tc>
          <w:tcPr>
            <w:tcW w:w="1418" w:type="dxa"/>
          </w:tcPr>
          <w:p w14:paraId="08B6B84B" w14:textId="3BBE4DB5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 xml:space="preserve">4 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(3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-9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6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912" w:type="dxa"/>
          </w:tcPr>
          <w:p w14:paraId="64C8C460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&lt;0.001</w:t>
            </w:r>
            <w:r w:rsidRPr="003A2833">
              <w:rPr>
                <w:rFonts w:ascii="Arial" w:hAnsi="Arial" w:cs="Arial"/>
                <w:color w:val="000000"/>
                <w:szCs w:val="20"/>
                <w:vertAlign w:val="superscript"/>
              </w:rPr>
              <w:t>*</w:t>
            </w:r>
          </w:p>
        </w:tc>
      </w:tr>
      <w:tr w:rsidR="00B016F3" w:rsidRPr="003A2833" w14:paraId="63F208A5" w14:textId="77777777" w:rsidTr="00BD7AC1">
        <w:tc>
          <w:tcPr>
            <w:tcW w:w="2226" w:type="dxa"/>
          </w:tcPr>
          <w:p w14:paraId="16BDBD79" w14:textId="77777777" w:rsidR="00B016F3" w:rsidRPr="003A2833" w:rsidRDefault="00B016F3" w:rsidP="000D28AC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Length of ICU stay, days</w:t>
            </w:r>
          </w:p>
        </w:tc>
        <w:tc>
          <w:tcPr>
            <w:tcW w:w="1559" w:type="dxa"/>
          </w:tcPr>
          <w:p w14:paraId="081A8375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23 (13-37)</w:t>
            </w:r>
          </w:p>
        </w:tc>
        <w:tc>
          <w:tcPr>
            <w:tcW w:w="1559" w:type="dxa"/>
          </w:tcPr>
          <w:p w14:paraId="7C31D154" w14:textId="79986F0C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(1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-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49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1E387BB4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33 (23-68)</w:t>
            </w:r>
          </w:p>
        </w:tc>
        <w:tc>
          <w:tcPr>
            <w:tcW w:w="1418" w:type="dxa"/>
          </w:tcPr>
          <w:p w14:paraId="77EE695A" w14:textId="2DD8E3D3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3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(1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3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-40)</w:t>
            </w:r>
          </w:p>
        </w:tc>
        <w:tc>
          <w:tcPr>
            <w:tcW w:w="912" w:type="dxa"/>
          </w:tcPr>
          <w:p w14:paraId="104C8E0B" w14:textId="739922F9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0.0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66</w:t>
            </w:r>
          </w:p>
        </w:tc>
      </w:tr>
      <w:tr w:rsidR="00B016F3" w:rsidRPr="003A2833" w14:paraId="57C21F7E" w14:textId="77777777" w:rsidTr="00BD7AC1">
        <w:tc>
          <w:tcPr>
            <w:tcW w:w="2226" w:type="dxa"/>
          </w:tcPr>
          <w:p w14:paraId="57429B2D" w14:textId="77777777" w:rsidR="00B016F3" w:rsidRPr="003A2833" w:rsidRDefault="00B016F3" w:rsidP="000D28AC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Length from ICU admission to 1</w:t>
            </w:r>
            <w:r w:rsidRPr="003A2833">
              <w:rPr>
                <w:rFonts w:ascii="Arial" w:hAnsi="Arial" w:cs="Arial"/>
                <w:color w:val="000000"/>
                <w:szCs w:val="20"/>
                <w:vertAlign w:val="superscript"/>
              </w:rPr>
              <w:t>st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detection of CRE, days</w:t>
            </w:r>
          </w:p>
        </w:tc>
        <w:tc>
          <w:tcPr>
            <w:tcW w:w="1559" w:type="dxa"/>
          </w:tcPr>
          <w:p w14:paraId="3147E324" w14:textId="24C25A36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15 (11-2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2DE1B518" w14:textId="21CE216B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0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-3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46ED2B77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23 (15-75)</w:t>
            </w:r>
          </w:p>
        </w:tc>
        <w:tc>
          <w:tcPr>
            <w:tcW w:w="1418" w:type="dxa"/>
          </w:tcPr>
          <w:p w14:paraId="13A95497" w14:textId="67635415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17 (1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0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-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29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912" w:type="dxa"/>
          </w:tcPr>
          <w:p w14:paraId="621EEEF5" w14:textId="423EEA46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0.0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50</w:t>
            </w:r>
            <w:r w:rsidRPr="003A2833">
              <w:rPr>
                <w:rFonts w:ascii="Arial" w:hAnsi="Arial" w:cs="Arial"/>
                <w:color w:val="000000"/>
                <w:szCs w:val="20"/>
                <w:vertAlign w:val="superscript"/>
              </w:rPr>
              <w:t>*</w:t>
            </w:r>
          </w:p>
        </w:tc>
      </w:tr>
      <w:tr w:rsidR="00B016F3" w:rsidRPr="003A2833" w14:paraId="681CA0D3" w14:textId="77777777" w:rsidTr="00BD7AC1">
        <w:tc>
          <w:tcPr>
            <w:tcW w:w="2226" w:type="dxa"/>
          </w:tcPr>
          <w:p w14:paraId="4D3F1398" w14:textId="77777777" w:rsidR="00B016F3" w:rsidRPr="003A2833" w:rsidRDefault="00B016F3" w:rsidP="000D28AC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APACHE-II</w:t>
            </w:r>
          </w:p>
        </w:tc>
        <w:tc>
          <w:tcPr>
            <w:tcW w:w="1559" w:type="dxa"/>
          </w:tcPr>
          <w:p w14:paraId="07DF7A80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28 (23-32)</w:t>
            </w:r>
          </w:p>
        </w:tc>
        <w:tc>
          <w:tcPr>
            <w:tcW w:w="1559" w:type="dxa"/>
          </w:tcPr>
          <w:p w14:paraId="236B3088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25 (19-32)</w:t>
            </w:r>
          </w:p>
        </w:tc>
        <w:tc>
          <w:tcPr>
            <w:tcW w:w="1559" w:type="dxa"/>
          </w:tcPr>
          <w:p w14:paraId="62319570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19 (16-21)</w:t>
            </w:r>
          </w:p>
        </w:tc>
        <w:tc>
          <w:tcPr>
            <w:tcW w:w="1418" w:type="dxa"/>
          </w:tcPr>
          <w:p w14:paraId="233EE732" w14:textId="123BC96A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 xml:space="preserve">7 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(21-32)</w:t>
            </w:r>
          </w:p>
        </w:tc>
        <w:tc>
          <w:tcPr>
            <w:tcW w:w="912" w:type="dxa"/>
          </w:tcPr>
          <w:p w14:paraId="3F382628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&lt;0.001</w:t>
            </w:r>
            <w:r w:rsidRPr="003A2833">
              <w:rPr>
                <w:rFonts w:ascii="Arial" w:hAnsi="Arial" w:cs="Arial"/>
                <w:color w:val="000000"/>
                <w:szCs w:val="20"/>
                <w:vertAlign w:val="superscript"/>
              </w:rPr>
              <w:t>*</w:t>
            </w:r>
          </w:p>
        </w:tc>
      </w:tr>
      <w:tr w:rsidR="00B016F3" w:rsidRPr="003A2833" w14:paraId="6F9927E3" w14:textId="77777777" w:rsidTr="00BD7AC1">
        <w:tc>
          <w:tcPr>
            <w:tcW w:w="2226" w:type="dxa"/>
          </w:tcPr>
          <w:p w14:paraId="2D52A5C1" w14:textId="79D6D0A0" w:rsidR="00B016F3" w:rsidRPr="003A2833" w:rsidRDefault="00B016F3" w:rsidP="000D28AC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Bedridden state at admission</w:t>
            </w:r>
          </w:p>
        </w:tc>
        <w:tc>
          <w:tcPr>
            <w:tcW w:w="1559" w:type="dxa"/>
          </w:tcPr>
          <w:p w14:paraId="56ADB48E" w14:textId="57D00E38" w:rsidR="00B016F3" w:rsidRPr="003A2833" w:rsidRDefault="007B5415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90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 xml:space="preserve"> (44.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60F48473" w14:textId="016A484C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7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24.8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1F8A19F4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 (12.5)</w:t>
            </w:r>
          </w:p>
        </w:tc>
        <w:tc>
          <w:tcPr>
            <w:tcW w:w="1418" w:type="dxa"/>
          </w:tcPr>
          <w:p w14:paraId="101267E1" w14:textId="2D7C8C4B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11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(36.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912" w:type="dxa"/>
          </w:tcPr>
          <w:p w14:paraId="2D27EC18" w14:textId="1E1EF5EF" w:rsidR="00B016F3" w:rsidRPr="003A2833" w:rsidRDefault="007B5415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&lt;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>0.001</w:t>
            </w:r>
            <w:r w:rsidR="00B016F3" w:rsidRPr="003A2833">
              <w:rPr>
                <w:rFonts w:ascii="Arial" w:hAnsi="Arial" w:cs="Arial"/>
                <w:color w:val="000000"/>
                <w:szCs w:val="20"/>
                <w:vertAlign w:val="superscript"/>
              </w:rPr>
              <w:t>**</w:t>
            </w:r>
          </w:p>
        </w:tc>
      </w:tr>
      <w:tr w:rsidR="00B016F3" w:rsidRPr="003A2833" w14:paraId="255804B4" w14:textId="77777777" w:rsidTr="00BD7AC1">
        <w:tc>
          <w:tcPr>
            <w:tcW w:w="2226" w:type="dxa"/>
          </w:tcPr>
          <w:p w14:paraId="619C2121" w14:textId="77777777" w:rsidR="00B016F3" w:rsidRPr="003A2833" w:rsidRDefault="001855A1" w:rsidP="000D28AC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Mortality</w:t>
            </w:r>
          </w:p>
        </w:tc>
        <w:tc>
          <w:tcPr>
            <w:tcW w:w="1559" w:type="dxa"/>
          </w:tcPr>
          <w:p w14:paraId="3DAFDDF5" w14:textId="579A5084" w:rsidR="00B016F3" w:rsidRPr="003A2833" w:rsidRDefault="007B5415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93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46.0</w:t>
            </w:r>
            <w:r w:rsidR="00B016F3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1EE2DA38" w14:textId="506E8EAD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38.5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7FDA647E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 (18.8)</w:t>
            </w:r>
          </w:p>
        </w:tc>
        <w:tc>
          <w:tcPr>
            <w:tcW w:w="1418" w:type="dxa"/>
          </w:tcPr>
          <w:p w14:paraId="784E20EB" w14:textId="45647B95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13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42.2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912" w:type="dxa"/>
          </w:tcPr>
          <w:p w14:paraId="6851CDFB" w14:textId="222F472D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0.0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6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6</w:t>
            </w:r>
          </w:p>
        </w:tc>
      </w:tr>
      <w:tr w:rsidR="00B016F3" w:rsidRPr="003A2833" w14:paraId="61659090" w14:textId="77777777" w:rsidTr="00BD7AC1">
        <w:tc>
          <w:tcPr>
            <w:tcW w:w="2226" w:type="dxa"/>
          </w:tcPr>
          <w:p w14:paraId="3CB94428" w14:textId="77777777" w:rsidR="00B016F3" w:rsidRPr="003A2833" w:rsidRDefault="001855A1" w:rsidP="000D28AC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CRE as infection</w:t>
            </w:r>
          </w:p>
        </w:tc>
        <w:tc>
          <w:tcPr>
            <w:tcW w:w="1559" w:type="dxa"/>
          </w:tcPr>
          <w:p w14:paraId="2A789969" w14:textId="10D33F8B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(21.8)</w:t>
            </w:r>
          </w:p>
        </w:tc>
        <w:tc>
          <w:tcPr>
            <w:tcW w:w="1559" w:type="dxa"/>
          </w:tcPr>
          <w:p w14:paraId="6FA213AE" w14:textId="4775F21A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35.8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14:paraId="37D9DF71" w14:textId="77777777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(6.3)</w:t>
            </w:r>
          </w:p>
        </w:tc>
        <w:tc>
          <w:tcPr>
            <w:tcW w:w="1418" w:type="dxa"/>
          </w:tcPr>
          <w:p w14:paraId="3C5DB4D0" w14:textId="1FFFA348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(2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.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7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912" w:type="dxa"/>
          </w:tcPr>
          <w:p w14:paraId="71EE6354" w14:textId="68888E2B" w:rsidR="00B016F3" w:rsidRPr="003A2833" w:rsidRDefault="00B016F3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0.00</w:t>
            </w:r>
            <w:r w:rsidR="007B5415"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Pr="003A2833">
              <w:rPr>
                <w:rFonts w:ascii="Arial" w:hAnsi="Arial" w:cs="Arial"/>
                <w:color w:val="000000"/>
                <w:szCs w:val="20"/>
                <w:vertAlign w:val="superscript"/>
              </w:rPr>
              <w:t>**</w:t>
            </w:r>
          </w:p>
        </w:tc>
      </w:tr>
    </w:tbl>
    <w:p w14:paraId="1067D8AE" w14:textId="2C1FDDFE" w:rsidR="00B016F3" w:rsidRPr="003A2833" w:rsidRDefault="00B016F3" w:rsidP="008B5B63">
      <w:pPr>
        <w:spacing w:line="48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</w:rPr>
        <w:t>Data are presented as number (%) or median (interquartile range).</w:t>
      </w:r>
    </w:p>
    <w:p w14:paraId="7AF0420E" w14:textId="7B8E4637" w:rsidR="00B016F3" w:rsidRPr="003A2833" w:rsidRDefault="00B016F3" w:rsidP="008B5B63">
      <w:pPr>
        <w:spacing w:line="48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  <w:vertAlign w:val="superscript"/>
        </w:rPr>
        <w:t>*</w:t>
      </w:r>
      <w:r w:rsidRPr="003A2833">
        <w:rPr>
          <w:rFonts w:ascii="Arial" w:hAnsi="Arial" w:cs="Arial"/>
          <w:color w:val="000000"/>
          <w:szCs w:val="20"/>
        </w:rPr>
        <w:t>P&lt;0.05 by Kruskal</w:t>
      </w:r>
      <w:r w:rsidR="006C3E95" w:rsidRPr="003A2833">
        <w:rPr>
          <w:rFonts w:ascii="Arial" w:hAnsi="Arial" w:cs="Arial"/>
          <w:color w:val="000000"/>
          <w:szCs w:val="20"/>
        </w:rPr>
        <w:t>–</w:t>
      </w:r>
      <w:r w:rsidRPr="003A2833">
        <w:rPr>
          <w:rFonts w:ascii="Arial" w:hAnsi="Arial" w:cs="Arial"/>
          <w:color w:val="000000"/>
          <w:szCs w:val="20"/>
        </w:rPr>
        <w:t>Wallis test for comparisons between the types of the intensive care units.</w:t>
      </w:r>
    </w:p>
    <w:p w14:paraId="6E2311CA" w14:textId="2D434B86" w:rsidR="00B016F3" w:rsidRPr="003A2833" w:rsidRDefault="00B016F3" w:rsidP="008B5B63">
      <w:pPr>
        <w:spacing w:line="48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  <w:vertAlign w:val="superscript"/>
        </w:rPr>
        <w:t>**</w:t>
      </w:r>
      <w:r w:rsidRPr="003A2833">
        <w:rPr>
          <w:rFonts w:ascii="Arial" w:hAnsi="Arial" w:cs="Arial"/>
          <w:color w:val="000000"/>
          <w:szCs w:val="20"/>
        </w:rPr>
        <w:t xml:space="preserve"> P&lt; 0.05 by Chi-square tests for comparisons between the types of the intensive care units.</w:t>
      </w:r>
    </w:p>
    <w:p w14:paraId="526E5237" w14:textId="1E4D8D65" w:rsidR="00B016F3" w:rsidRPr="003A2833" w:rsidRDefault="00B016F3" w:rsidP="008B5B63">
      <w:pPr>
        <w:spacing w:line="480" w:lineRule="auto"/>
        <w:rPr>
          <w:rFonts w:ascii="Arial" w:eastAsiaTheme="majorHAnsi" w:hAnsi="Arial" w:cs="Arial"/>
          <w:color w:val="000000"/>
          <w:szCs w:val="20"/>
        </w:rPr>
        <w:sectPr w:rsidR="00B016F3" w:rsidRPr="003A2833" w:rsidSect="005A15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 w:rsidRPr="003A2833">
        <w:rPr>
          <w:rFonts w:ascii="Arial" w:hAnsi="Arial" w:cs="Arial"/>
          <w:color w:val="000000"/>
          <w:szCs w:val="20"/>
        </w:rPr>
        <w:t>CRE = Carbapenem-resistant Enterobacteriaceae; ICU = Intensive care unit; APACHE-II</w:t>
      </w:r>
      <w:r w:rsidRPr="003A2833">
        <w:rPr>
          <w:rFonts w:ascii="Arial" w:hAnsi="Arial" w:cs="Arial"/>
          <w:color w:val="000000"/>
          <w:kern w:val="0"/>
          <w:szCs w:val="20"/>
        </w:rPr>
        <w:t xml:space="preserve"> = Acute Physiology and Chronic Health Evaluation II</w:t>
      </w:r>
    </w:p>
    <w:p w14:paraId="6D54EE1B" w14:textId="7DB7162D" w:rsidR="000A1DB6" w:rsidRPr="003A2833" w:rsidRDefault="000A1DB6" w:rsidP="000A1DB6">
      <w:pPr>
        <w:spacing w:line="36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</w:rPr>
        <w:lastRenderedPageBreak/>
        <w:t xml:space="preserve">Table </w:t>
      </w:r>
      <w:r w:rsidR="000A567A" w:rsidRPr="003A2833">
        <w:rPr>
          <w:rFonts w:ascii="Arial" w:hAnsi="Arial" w:cs="Arial"/>
          <w:color w:val="000000"/>
          <w:szCs w:val="20"/>
        </w:rPr>
        <w:t>S</w:t>
      </w:r>
      <w:r w:rsidRPr="003A2833">
        <w:rPr>
          <w:rFonts w:ascii="Arial" w:hAnsi="Arial" w:cs="Arial"/>
          <w:color w:val="000000"/>
          <w:szCs w:val="20"/>
        </w:rPr>
        <w:t xml:space="preserve">2. CRE distribution by age and </w:t>
      </w:r>
      <w:r w:rsidR="006C3E95" w:rsidRPr="003A2833">
        <w:rPr>
          <w:rFonts w:ascii="Arial" w:hAnsi="Arial" w:cs="Arial"/>
          <w:color w:val="000000"/>
          <w:szCs w:val="20"/>
        </w:rPr>
        <w:t>sex</w:t>
      </w:r>
      <w:r w:rsidRPr="003A2833">
        <w:rPr>
          <w:rFonts w:ascii="Arial" w:hAnsi="Arial" w:cs="Arial"/>
          <w:color w:val="000000"/>
          <w:szCs w:val="20"/>
        </w:rPr>
        <w:t xml:space="preserve">. </w:t>
      </w:r>
    </w:p>
    <w:tbl>
      <w:tblPr>
        <w:tblStyle w:val="TableGrid"/>
        <w:tblpPr w:leftFromText="142" w:rightFromText="142" w:vertAnchor="page" w:horzAnchor="margin" w:tblpY="2596"/>
        <w:tblW w:w="0" w:type="auto"/>
        <w:tblInd w:w="0" w:type="dxa"/>
        <w:tblLook w:val="04A0" w:firstRow="1" w:lastRow="0" w:firstColumn="1" w:lastColumn="0" w:noHBand="0" w:noVBand="1"/>
      </w:tblPr>
      <w:tblGrid>
        <w:gridCol w:w="2354"/>
        <w:gridCol w:w="2240"/>
        <w:gridCol w:w="2240"/>
        <w:gridCol w:w="2240"/>
      </w:tblGrid>
      <w:tr w:rsidR="000A1DB6" w:rsidRPr="003A2833" w14:paraId="0FE52360" w14:textId="77777777" w:rsidTr="00BD7AC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71C0" w14:textId="77777777" w:rsidR="000A1DB6" w:rsidRPr="003A2833" w:rsidRDefault="000A1DB6" w:rsidP="000D28A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Age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BAFA" w14:textId="77777777" w:rsidR="000A1DB6" w:rsidRPr="003A2833" w:rsidRDefault="000A1DB6" w:rsidP="000D28A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Male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D5C5" w14:textId="77777777" w:rsidR="000A1DB6" w:rsidRPr="003A2833" w:rsidRDefault="000A1DB6" w:rsidP="000D28A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Female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D54F" w14:textId="77777777" w:rsidR="000A1DB6" w:rsidRPr="003A2833" w:rsidRDefault="000A1DB6" w:rsidP="000D28A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Total (%)</w:t>
            </w:r>
          </w:p>
        </w:tc>
      </w:tr>
      <w:tr w:rsidR="000A1DB6" w:rsidRPr="003A2833" w14:paraId="18CD94DE" w14:textId="77777777" w:rsidTr="00BD7AC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CE19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18-29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8613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(0.3)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5D73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 (0.6)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B062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 (0.9)</w:t>
            </w:r>
          </w:p>
        </w:tc>
      </w:tr>
      <w:tr w:rsidR="00F77787" w:rsidRPr="003A2833" w14:paraId="76CBC630" w14:textId="77777777" w:rsidTr="00BD7AC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C664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30-39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B793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(0.3)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8D04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 (0.6)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D428" w14:textId="4C342EAE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 (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0.9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</w:tr>
      <w:tr w:rsidR="00F77787" w:rsidRPr="003A2833" w14:paraId="494C795A" w14:textId="77777777" w:rsidTr="00BD7AC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2078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40-49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46FA" w14:textId="6CDEB4ED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10 (3.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1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C52E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 (0.6)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56D1" w14:textId="5EDC3D11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12 (3.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7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</w:tr>
      <w:tr w:rsidR="00F77787" w:rsidRPr="003A2833" w14:paraId="57B5035E" w14:textId="77777777" w:rsidTr="00BD7AC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3B0E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50-59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34E5" w14:textId="541A2DFF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6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(14.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1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007E" w14:textId="61B3D2E4" w:rsidR="000A1DB6" w:rsidRPr="003A2833" w:rsidRDefault="00682037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9</w:t>
            </w:r>
            <w:r w:rsidR="000A1DB6" w:rsidRPr="003A2833">
              <w:rPr>
                <w:rFonts w:ascii="Arial" w:hAnsi="Arial" w:cs="Arial"/>
                <w:color w:val="000000"/>
                <w:szCs w:val="20"/>
              </w:rPr>
              <w:t xml:space="preserve"> (2.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="000A1DB6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D0AC" w14:textId="1E81EF76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(16.8)</w:t>
            </w:r>
          </w:p>
        </w:tc>
      </w:tr>
      <w:tr w:rsidR="00F77787" w:rsidRPr="003A2833" w14:paraId="5B53D5FB" w14:textId="77777777" w:rsidTr="00BD7AC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FF6B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60-69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96A5" w14:textId="5565757D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6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20.8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0B90" w14:textId="55904403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(8.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6211" w14:textId="348AE00C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9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7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(29.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7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</w:tr>
      <w:tr w:rsidR="00F77787" w:rsidRPr="003A2833" w14:paraId="78C52A10" w14:textId="77777777" w:rsidTr="00BD7AC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D3AD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70-79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7759" w14:textId="4D65FA09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6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17.1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99ED" w14:textId="03AF38B3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39 (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11.9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F808" w14:textId="755FCACD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9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29.1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</w:tr>
      <w:tr w:rsidR="00F77787" w:rsidRPr="003A2833" w14:paraId="03561C65" w14:textId="77777777" w:rsidTr="00BD7AC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9BE0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80-89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C826" w14:textId="5CFF7B4E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 xml:space="preserve">2 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(9.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4999" w14:textId="7F33A144" w:rsidR="000A1DB6" w:rsidRPr="003A2833" w:rsidRDefault="000A1DB6" w:rsidP="00BD7AC1">
            <w:pPr>
              <w:tabs>
                <w:tab w:val="center" w:pos="1012"/>
              </w:tabs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25 (7.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6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4CB9" w14:textId="702B37AD" w:rsidR="000A1DB6" w:rsidRPr="003A2833" w:rsidRDefault="000A1DB6" w:rsidP="00BD7AC1">
            <w:pPr>
              <w:tabs>
                <w:tab w:val="center" w:pos="1012"/>
              </w:tabs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7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(17.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</w:tr>
      <w:tr w:rsidR="00F77787" w:rsidRPr="003A2833" w14:paraId="59633F69" w14:textId="77777777" w:rsidTr="00BD7AC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F13C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90-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5A86" w14:textId="72018FCC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 (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0.9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8458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 (0.6)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109E" w14:textId="4CC3FB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5 (1.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</w:tr>
      <w:tr w:rsidR="00F77787" w:rsidRPr="003A2833" w14:paraId="6BD3683A" w14:textId="77777777" w:rsidTr="00BD7AC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79F5" w14:textId="7777777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Total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8B8A" w14:textId="3073D228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17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(66.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F74F" w14:textId="72C595F6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10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33.6)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8B29" w14:textId="59E09197" w:rsidR="000A1DB6" w:rsidRPr="003A2833" w:rsidRDefault="000A1DB6" w:rsidP="00BD7AC1">
            <w:pPr>
              <w:spacing w:after="0"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27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(100</w:t>
            </w:r>
            <w:r w:rsidR="00682037" w:rsidRPr="003A2833">
              <w:rPr>
                <w:rFonts w:ascii="Arial" w:hAnsi="Arial" w:cs="Arial"/>
                <w:color w:val="000000"/>
                <w:szCs w:val="20"/>
              </w:rPr>
              <w:t>.0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</w:tr>
    </w:tbl>
    <w:p w14:paraId="28526C16" w14:textId="77777777" w:rsidR="000A1DB6" w:rsidRPr="003A2833" w:rsidRDefault="000A1DB6" w:rsidP="000A1DB6">
      <w:pPr>
        <w:spacing w:line="36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</w:rPr>
        <w:t>Data are presented as number (% of total cases).</w:t>
      </w:r>
    </w:p>
    <w:p w14:paraId="7D095AEF" w14:textId="77777777" w:rsidR="000B4EB2" w:rsidRPr="003A2833" w:rsidRDefault="000B4EB2">
      <w:pPr>
        <w:rPr>
          <w:rFonts w:ascii="Arial" w:hAnsi="Arial" w:cs="Arial"/>
          <w:color w:val="000000"/>
          <w:szCs w:val="20"/>
        </w:rPr>
        <w:sectPr w:rsidR="000B4EB2" w:rsidRPr="003A2833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6AF285F2" w14:textId="73DAAE76" w:rsidR="000B4EB2" w:rsidRPr="003A2833" w:rsidRDefault="000B4EB2" w:rsidP="000B4EB2">
      <w:pPr>
        <w:spacing w:line="36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</w:rPr>
        <w:lastRenderedPageBreak/>
        <w:t xml:space="preserve">Table </w:t>
      </w:r>
      <w:r w:rsidR="000A567A" w:rsidRPr="003A2833">
        <w:rPr>
          <w:rFonts w:ascii="Arial" w:hAnsi="Arial" w:cs="Arial"/>
          <w:color w:val="000000"/>
          <w:szCs w:val="20"/>
        </w:rPr>
        <w:t>S</w:t>
      </w:r>
      <w:r w:rsidRPr="003A2833">
        <w:rPr>
          <w:rFonts w:ascii="Arial" w:hAnsi="Arial" w:cs="Arial"/>
          <w:color w:val="000000"/>
          <w:szCs w:val="20"/>
        </w:rPr>
        <w:t>3. Distribution of carbapenem-resistant Enterobacteriaceae isolates and carbapenemase genotypes (N</w:t>
      </w:r>
      <w:r w:rsidR="006C3E95" w:rsidRPr="003A2833">
        <w:rPr>
          <w:rFonts w:ascii="Arial" w:hAnsi="Arial" w:cs="Arial"/>
          <w:color w:val="000000"/>
          <w:szCs w:val="20"/>
        </w:rPr>
        <w:t xml:space="preserve"> </w:t>
      </w:r>
      <w:r w:rsidRPr="003A2833">
        <w:rPr>
          <w:rFonts w:ascii="Arial" w:hAnsi="Arial" w:cs="Arial"/>
          <w:color w:val="000000"/>
          <w:szCs w:val="20"/>
        </w:rPr>
        <w:t>=</w:t>
      </w:r>
      <w:r w:rsidR="006C3E95" w:rsidRPr="003A2833">
        <w:rPr>
          <w:rFonts w:ascii="Arial" w:hAnsi="Arial" w:cs="Arial"/>
          <w:color w:val="000000"/>
          <w:szCs w:val="20"/>
        </w:rPr>
        <w:t xml:space="preserve"> </w:t>
      </w:r>
      <w:r w:rsidR="009D37A3" w:rsidRPr="003A2833">
        <w:rPr>
          <w:rFonts w:ascii="Arial" w:hAnsi="Arial" w:cs="Arial"/>
          <w:color w:val="000000"/>
          <w:szCs w:val="20"/>
        </w:rPr>
        <w:t>249</w:t>
      </w:r>
      <w:r w:rsidRPr="003A2833">
        <w:rPr>
          <w:rFonts w:ascii="Arial" w:hAnsi="Arial" w:cs="Arial"/>
          <w:color w:val="000000"/>
          <w:szCs w:val="20"/>
        </w:rPr>
        <w:t xml:space="preserve">, </w:t>
      </w:r>
      <w:r w:rsidR="009D37A3" w:rsidRPr="003A2833">
        <w:rPr>
          <w:rFonts w:ascii="Arial" w:hAnsi="Arial" w:cs="Arial"/>
          <w:color w:val="000000"/>
          <w:szCs w:val="20"/>
        </w:rPr>
        <w:t>76.1</w:t>
      </w:r>
      <w:r w:rsidRPr="003A2833">
        <w:rPr>
          <w:rFonts w:ascii="Arial" w:hAnsi="Arial" w:cs="Arial"/>
          <w:color w:val="000000"/>
          <w:szCs w:val="20"/>
        </w:rPr>
        <w:t>% of total CRE cases) (</w:t>
      </w:r>
      <w:r w:rsidRPr="003A2833">
        <w:rPr>
          <w:rFonts w:ascii="Arial" w:hAnsi="Arial" w:cs="Arial"/>
          <w:color w:val="000000"/>
          <w:szCs w:val="20"/>
          <w:vertAlign w:val="superscript"/>
        </w:rPr>
        <w:t>**</w:t>
      </w:r>
      <w:r w:rsidRPr="003A2833">
        <w:rPr>
          <w:rFonts w:ascii="Arial" w:hAnsi="Arial" w:cs="Arial"/>
          <w:color w:val="000000"/>
          <w:szCs w:val="20"/>
        </w:rPr>
        <w:t>P &lt; 0.001)</w:t>
      </w:r>
    </w:p>
    <w:tbl>
      <w:tblPr>
        <w:tblStyle w:val="TableGrid"/>
        <w:tblW w:w="0" w:type="auto"/>
        <w:tblInd w:w="9" w:type="dxa"/>
        <w:tblLook w:val="04A0" w:firstRow="1" w:lastRow="0" w:firstColumn="1" w:lastColumn="0" w:noHBand="0" w:noVBand="1"/>
      </w:tblPr>
      <w:tblGrid>
        <w:gridCol w:w="1152"/>
        <w:gridCol w:w="1499"/>
        <w:gridCol w:w="1276"/>
        <w:gridCol w:w="992"/>
        <w:gridCol w:w="1134"/>
        <w:gridCol w:w="850"/>
        <w:gridCol w:w="1985"/>
        <w:gridCol w:w="1843"/>
        <w:gridCol w:w="1134"/>
        <w:gridCol w:w="1275"/>
      </w:tblGrid>
      <w:tr w:rsidR="00F77787" w:rsidRPr="003A2833" w14:paraId="614F6005" w14:textId="77777777" w:rsidTr="00BD7AC1">
        <w:trPr>
          <w:trHeight w:val="561"/>
        </w:trPr>
        <w:tc>
          <w:tcPr>
            <w:tcW w:w="1152" w:type="dxa"/>
          </w:tcPr>
          <w:p w14:paraId="75099051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99" w:type="dxa"/>
          </w:tcPr>
          <w:p w14:paraId="0AF279ED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3A2833">
              <w:rPr>
                <w:rFonts w:ascii="Arial" w:hAnsi="Arial" w:cs="Arial"/>
                <w:i/>
                <w:iCs/>
                <w:color w:val="000000"/>
                <w:szCs w:val="20"/>
              </w:rPr>
              <w:t>K. pneumoniae</w:t>
            </w:r>
          </w:p>
        </w:tc>
        <w:tc>
          <w:tcPr>
            <w:tcW w:w="1276" w:type="dxa"/>
          </w:tcPr>
          <w:p w14:paraId="133C2E60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3A2833">
              <w:rPr>
                <w:rFonts w:ascii="Arial" w:hAnsi="Arial" w:cs="Arial"/>
                <w:i/>
                <w:iCs/>
                <w:color w:val="000000"/>
                <w:szCs w:val="20"/>
              </w:rPr>
              <w:t>E. cloacae</w:t>
            </w:r>
          </w:p>
        </w:tc>
        <w:tc>
          <w:tcPr>
            <w:tcW w:w="992" w:type="dxa"/>
          </w:tcPr>
          <w:p w14:paraId="06CBD1F9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3A2833">
              <w:rPr>
                <w:rFonts w:ascii="Arial" w:hAnsi="Arial" w:cs="Arial"/>
                <w:i/>
                <w:iCs/>
                <w:color w:val="000000"/>
                <w:szCs w:val="20"/>
              </w:rPr>
              <w:t>E. coli</w:t>
            </w:r>
          </w:p>
        </w:tc>
        <w:tc>
          <w:tcPr>
            <w:tcW w:w="1134" w:type="dxa"/>
          </w:tcPr>
          <w:p w14:paraId="544300AB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3A2833">
              <w:rPr>
                <w:rFonts w:ascii="Arial" w:hAnsi="Arial" w:cs="Arial"/>
                <w:i/>
                <w:iCs/>
                <w:color w:val="000000"/>
                <w:szCs w:val="20"/>
              </w:rPr>
              <w:t>No growth</w:t>
            </w:r>
          </w:p>
        </w:tc>
        <w:tc>
          <w:tcPr>
            <w:tcW w:w="850" w:type="dxa"/>
          </w:tcPr>
          <w:p w14:paraId="297D7757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3A2833">
              <w:rPr>
                <w:rFonts w:ascii="Arial" w:hAnsi="Arial" w:cs="Arial"/>
                <w:i/>
                <w:iCs/>
                <w:color w:val="000000"/>
                <w:szCs w:val="20"/>
              </w:rPr>
              <w:t>Mixed*</w:t>
            </w:r>
          </w:p>
        </w:tc>
        <w:tc>
          <w:tcPr>
            <w:tcW w:w="1985" w:type="dxa"/>
          </w:tcPr>
          <w:p w14:paraId="4D580891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3A2833">
              <w:rPr>
                <w:rFonts w:ascii="Arial" w:hAnsi="Arial" w:cs="Arial"/>
                <w:i/>
                <w:iCs/>
                <w:color w:val="000000"/>
                <w:szCs w:val="20"/>
              </w:rPr>
              <w:t>Raoultella planticola</w:t>
            </w:r>
          </w:p>
        </w:tc>
        <w:tc>
          <w:tcPr>
            <w:tcW w:w="1843" w:type="dxa"/>
          </w:tcPr>
          <w:p w14:paraId="454D72D9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3A2833">
              <w:rPr>
                <w:rFonts w:ascii="Arial" w:hAnsi="Arial" w:cs="Arial"/>
                <w:i/>
                <w:iCs/>
                <w:color w:val="000000"/>
                <w:szCs w:val="20"/>
              </w:rPr>
              <w:t>Citrobacter freundii</w:t>
            </w:r>
          </w:p>
        </w:tc>
        <w:tc>
          <w:tcPr>
            <w:tcW w:w="1134" w:type="dxa"/>
          </w:tcPr>
          <w:p w14:paraId="473BD64F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3A2833">
              <w:rPr>
                <w:rFonts w:ascii="Arial" w:hAnsi="Arial" w:cs="Arial"/>
                <w:i/>
                <w:iCs/>
                <w:color w:val="000000"/>
                <w:szCs w:val="20"/>
              </w:rPr>
              <w:t>K. oxytoca</w:t>
            </w:r>
          </w:p>
        </w:tc>
        <w:tc>
          <w:tcPr>
            <w:tcW w:w="1275" w:type="dxa"/>
          </w:tcPr>
          <w:p w14:paraId="5D99689E" w14:textId="4D8AE2F7" w:rsidR="000B4EB2" w:rsidRPr="003A2833" w:rsidRDefault="006C3E95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T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>otal</w:t>
            </w:r>
          </w:p>
        </w:tc>
      </w:tr>
      <w:tr w:rsidR="00F77787" w:rsidRPr="003A2833" w14:paraId="2628253D" w14:textId="77777777" w:rsidTr="00BD7AC1">
        <w:trPr>
          <w:trHeight w:val="209"/>
        </w:trPr>
        <w:tc>
          <w:tcPr>
            <w:tcW w:w="1152" w:type="dxa"/>
          </w:tcPr>
          <w:p w14:paraId="3D238BDD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KPC</w:t>
            </w:r>
          </w:p>
        </w:tc>
        <w:tc>
          <w:tcPr>
            <w:tcW w:w="1499" w:type="dxa"/>
          </w:tcPr>
          <w:p w14:paraId="17B97448" w14:textId="27FC2613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</w:t>
            </w:r>
            <w:r w:rsidR="00262C69" w:rsidRPr="003A2833">
              <w:rPr>
                <w:rFonts w:ascii="Arial" w:hAnsi="Arial" w:cs="Arial"/>
                <w:color w:val="000000"/>
                <w:szCs w:val="20"/>
              </w:rPr>
              <w:t>61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262C69" w:rsidRPr="003A2833">
              <w:rPr>
                <w:rFonts w:ascii="Arial" w:hAnsi="Arial" w:cs="Arial"/>
                <w:color w:val="000000"/>
                <w:szCs w:val="20"/>
              </w:rPr>
              <w:t>64.7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276" w:type="dxa"/>
          </w:tcPr>
          <w:p w14:paraId="40AE9D36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992" w:type="dxa"/>
          </w:tcPr>
          <w:p w14:paraId="05D1FD28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134" w:type="dxa"/>
          </w:tcPr>
          <w:p w14:paraId="63E9A785" w14:textId="7A00B691" w:rsidR="000B4EB2" w:rsidRPr="003A2833" w:rsidRDefault="00DF6E0D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 xml:space="preserve"> (0.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850" w:type="dxa"/>
          </w:tcPr>
          <w:p w14:paraId="15CC77CE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985" w:type="dxa"/>
          </w:tcPr>
          <w:p w14:paraId="601CCF2F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(0.4)</w:t>
            </w:r>
          </w:p>
        </w:tc>
        <w:tc>
          <w:tcPr>
            <w:tcW w:w="1843" w:type="dxa"/>
          </w:tcPr>
          <w:p w14:paraId="4C452480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134" w:type="dxa"/>
          </w:tcPr>
          <w:p w14:paraId="139627F5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275" w:type="dxa"/>
          </w:tcPr>
          <w:p w14:paraId="0287933C" w14:textId="3ED91688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64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65.9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</w:tr>
      <w:tr w:rsidR="00F77787" w:rsidRPr="003A2833" w14:paraId="02FEC061" w14:textId="77777777" w:rsidTr="00BD7AC1">
        <w:trPr>
          <w:trHeight w:val="228"/>
        </w:trPr>
        <w:tc>
          <w:tcPr>
            <w:tcW w:w="1152" w:type="dxa"/>
          </w:tcPr>
          <w:p w14:paraId="6D2950BA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GES</w:t>
            </w:r>
          </w:p>
        </w:tc>
        <w:tc>
          <w:tcPr>
            <w:tcW w:w="1499" w:type="dxa"/>
          </w:tcPr>
          <w:p w14:paraId="650AEFEC" w14:textId="7BC1026C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27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(1</w:t>
            </w:r>
            <w:r w:rsidR="00262C69" w:rsidRPr="003A2833">
              <w:rPr>
                <w:rFonts w:ascii="Arial" w:hAnsi="Arial" w:cs="Arial"/>
                <w:color w:val="000000"/>
                <w:szCs w:val="20"/>
              </w:rPr>
              <w:t>0.8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276" w:type="dxa"/>
          </w:tcPr>
          <w:p w14:paraId="6FA3106A" w14:textId="0E56229B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(14.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1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992" w:type="dxa"/>
          </w:tcPr>
          <w:p w14:paraId="5DB9B0FC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134" w:type="dxa"/>
          </w:tcPr>
          <w:p w14:paraId="37C7A4C4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850" w:type="dxa"/>
          </w:tcPr>
          <w:p w14:paraId="0108B84B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(0.4)</w:t>
            </w:r>
          </w:p>
        </w:tc>
        <w:tc>
          <w:tcPr>
            <w:tcW w:w="1985" w:type="dxa"/>
          </w:tcPr>
          <w:p w14:paraId="4692B47E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843" w:type="dxa"/>
          </w:tcPr>
          <w:p w14:paraId="052315CD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134" w:type="dxa"/>
          </w:tcPr>
          <w:p w14:paraId="2E08181D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(0.4)</w:t>
            </w:r>
          </w:p>
        </w:tc>
        <w:tc>
          <w:tcPr>
            <w:tcW w:w="1275" w:type="dxa"/>
          </w:tcPr>
          <w:p w14:paraId="0791E4AF" w14:textId="7DE86F20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6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4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25.7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</w:tr>
      <w:tr w:rsidR="00F77787" w:rsidRPr="003A2833" w14:paraId="3F9E9A86" w14:textId="77777777" w:rsidTr="00BD7AC1">
        <w:trPr>
          <w:trHeight w:val="118"/>
        </w:trPr>
        <w:tc>
          <w:tcPr>
            <w:tcW w:w="1152" w:type="dxa"/>
          </w:tcPr>
          <w:p w14:paraId="02270290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NDM</w:t>
            </w:r>
          </w:p>
        </w:tc>
        <w:tc>
          <w:tcPr>
            <w:tcW w:w="1499" w:type="dxa"/>
          </w:tcPr>
          <w:p w14:paraId="2D9A0012" w14:textId="4105AE5E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4 (1.</w:t>
            </w:r>
            <w:r w:rsidR="00262C69" w:rsidRPr="003A2833">
              <w:rPr>
                <w:rFonts w:ascii="Arial" w:hAnsi="Arial" w:cs="Arial"/>
                <w:color w:val="000000"/>
                <w:szCs w:val="20"/>
              </w:rPr>
              <w:t>6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276" w:type="dxa"/>
          </w:tcPr>
          <w:p w14:paraId="08016E08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992" w:type="dxa"/>
          </w:tcPr>
          <w:p w14:paraId="39E6DD48" w14:textId="3686EDC9" w:rsidR="000B4EB2" w:rsidRPr="003A2833" w:rsidRDefault="00DF6E0D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 xml:space="preserve">3 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>(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1.2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134" w:type="dxa"/>
          </w:tcPr>
          <w:p w14:paraId="68C3EBB8" w14:textId="70AEB3E0" w:rsidR="000B4EB2" w:rsidRPr="003A2833" w:rsidRDefault="00DF6E0D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1.2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850" w:type="dxa"/>
          </w:tcPr>
          <w:p w14:paraId="3F36E682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 (0.8)</w:t>
            </w:r>
          </w:p>
        </w:tc>
        <w:tc>
          <w:tcPr>
            <w:tcW w:w="1985" w:type="dxa"/>
          </w:tcPr>
          <w:p w14:paraId="3835DBF3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843" w:type="dxa"/>
          </w:tcPr>
          <w:p w14:paraId="0543C123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(0.4)</w:t>
            </w:r>
          </w:p>
        </w:tc>
        <w:tc>
          <w:tcPr>
            <w:tcW w:w="1134" w:type="dxa"/>
          </w:tcPr>
          <w:p w14:paraId="1355169D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275" w:type="dxa"/>
          </w:tcPr>
          <w:p w14:paraId="42512FAB" w14:textId="452BD77C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3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.2)</w:t>
            </w:r>
          </w:p>
        </w:tc>
      </w:tr>
      <w:tr w:rsidR="00F77787" w:rsidRPr="003A2833" w14:paraId="2E528D6D" w14:textId="77777777" w:rsidTr="00BD7AC1">
        <w:trPr>
          <w:trHeight w:val="303"/>
        </w:trPr>
        <w:tc>
          <w:tcPr>
            <w:tcW w:w="1152" w:type="dxa"/>
          </w:tcPr>
          <w:p w14:paraId="429AD3A2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NDM &amp; OXA-48</w:t>
            </w:r>
          </w:p>
        </w:tc>
        <w:tc>
          <w:tcPr>
            <w:tcW w:w="1499" w:type="dxa"/>
          </w:tcPr>
          <w:p w14:paraId="48B5B63B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(0.4)</w:t>
            </w:r>
          </w:p>
        </w:tc>
        <w:tc>
          <w:tcPr>
            <w:tcW w:w="1276" w:type="dxa"/>
          </w:tcPr>
          <w:p w14:paraId="7E1CE11A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992" w:type="dxa"/>
          </w:tcPr>
          <w:p w14:paraId="34F4A353" w14:textId="715CF7EE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(0.8)</w:t>
            </w:r>
          </w:p>
        </w:tc>
        <w:tc>
          <w:tcPr>
            <w:tcW w:w="1134" w:type="dxa"/>
          </w:tcPr>
          <w:p w14:paraId="282A6AD0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850" w:type="dxa"/>
          </w:tcPr>
          <w:p w14:paraId="7E508839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985" w:type="dxa"/>
          </w:tcPr>
          <w:p w14:paraId="7286EAAA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843" w:type="dxa"/>
          </w:tcPr>
          <w:p w14:paraId="3CE5749E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134" w:type="dxa"/>
          </w:tcPr>
          <w:p w14:paraId="49B7AACA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275" w:type="dxa"/>
          </w:tcPr>
          <w:p w14:paraId="261FD59C" w14:textId="3509472A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 (1.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</w:tr>
      <w:tr w:rsidR="00F77787" w:rsidRPr="003A2833" w14:paraId="499D1EB6" w14:textId="77777777" w:rsidTr="00BD7AC1">
        <w:trPr>
          <w:trHeight w:val="385"/>
        </w:trPr>
        <w:tc>
          <w:tcPr>
            <w:tcW w:w="1152" w:type="dxa"/>
          </w:tcPr>
          <w:p w14:paraId="30085A94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NDM-5 &amp; OXA-181</w:t>
            </w:r>
          </w:p>
        </w:tc>
        <w:tc>
          <w:tcPr>
            <w:tcW w:w="1499" w:type="dxa"/>
          </w:tcPr>
          <w:p w14:paraId="4B879A49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276" w:type="dxa"/>
          </w:tcPr>
          <w:p w14:paraId="2C36B70A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992" w:type="dxa"/>
          </w:tcPr>
          <w:p w14:paraId="4A18D047" w14:textId="19ACD14A" w:rsidR="000B4EB2" w:rsidRPr="003A2833" w:rsidRDefault="00DF6E0D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 xml:space="preserve">3 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>(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1.2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134" w:type="dxa"/>
          </w:tcPr>
          <w:p w14:paraId="34FAFEDF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850" w:type="dxa"/>
          </w:tcPr>
          <w:p w14:paraId="1C108B01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985" w:type="dxa"/>
          </w:tcPr>
          <w:p w14:paraId="41B15E9C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843" w:type="dxa"/>
          </w:tcPr>
          <w:p w14:paraId="4C8757D2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134" w:type="dxa"/>
          </w:tcPr>
          <w:p w14:paraId="7F40E243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275" w:type="dxa"/>
          </w:tcPr>
          <w:p w14:paraId="77350F69" w14:textId="0B87980D" w:rsidR="000B4EB2" w:rsidRPr="003A2833" w:rsidRDefault="00DF6E0D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1.2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</w:tr>
      <w:tr w:rsidR="00F77787" w:rsidRPr="003A2833" w14:paraId="7BB20AC9" w14:textId="77777777" w:rsidTr="00BD7AC1">
        <w:trPr>
          <w:trHeight w:val="95"/>
        </w:trPr>
        <w:tc>
          <w:tcPr>
            <w:tcW w:w="1152" w:type="dxa"/>
          </w:tcPr>
          <w:p w14:paraId="2BB017CA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OXA</w:t>
            </w:r>
          </w:p>
        </w:tc>
        <w:tc>
          <w:tcPr>
            <w:tcW w:w="1499" w:type="dxa"/>
          </w:tcPr>
          <w:p w14:paraId="1D8D7AE6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(0.4)</w:t>
            </w:r>
          </w:p>
        </w:tc>
        <w:tc>
          <w:tcPr>
            <w:tcW w:w="1276" w:type="dxa"/>
          </w:tcPr>
          <w:p w14:paraId="57B08D37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992" w:type="dxa"/>
          </w:tcPr>
          <w:p w14:paraId="2B2651A5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134" w:type="dxa"/>
          </w:tcPr>
          <w:p w14:paraId="7816F889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850" w:type="dxa"/>
          </w:tcPr>
          <w:p w14:paraId="2449988E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985" w:type="dxa"/>
          </w:tcPr>
          <w:p w14:paraId="366E51EF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843" w:type="dxa"/>
          </w:tcPr>
          <w:p w14:paraId="414A0934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134" w:type="dxa"/>
          </w:tcPr>
          <w:p w14:paraId="504FDF64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275" w:type="dxa"/>
          </w:tcPr>
          <w:p w14:paraId="2339CE74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(0.4)</w:t>
            </w:r>
          </w:p>
        </w:tc>
      </w:tr>
      <w:tr w:rsidR="00F77787" w:rsidRPr="003A2833" w14:paraId="05F15DEC" w14:textId="77777777" w:rsidTr="00BD7AC1">
        <w:trPr>
          <w:trHeight w:val="114"/>
        </w:trPr>
        <w:tc>
          <w:tcPr>
            <w:tcW w:w="1152" w:type="dxa"/>
          </w:tcPr>
          <w:p w14:paraId="7854A845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VIM</w:t>
            </w:r>
          </w:p>
        </w:tc>
        <w:tc>
          <w:tcPr>
            <w:tcW w:w="1499" w:type="dxa"/>
          </w:tcPr>
          <w:p w14:paraId="62C84498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276" w:type="dxa"/>
          </w:tcPr>
          <w:p w14:paraId="37FC59DB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992" w:type="dxa"/>
          </w:tcPr>
          <w:p w14:paraId="670FE9D8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134" w:type="dxa"/>
          </w:tcPr>
          <w:p w14:paraId="688AE1A7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(0.4)</w:t>
            </w:r>
          </w:p>
        </w:tc>
        <w:tc>
          <w:tcPr>
            <w:tcW w:w="850" w:type="dxa"/>
          </w:tcPr>
          <w:p w14:paraId="32FFA9DF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985" w:type="dxa"/>
          </w:tcPr>
          <w:p w14:paraId="1524A090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843" w:type="dxa"/>
          </w:tcPr>
          <w:p w14:paraId="393071E8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134" w:type="dxa"/>
          </w:tcPr>
          <w:p w14:paraId="128E9099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1275" w:type="dxa"/>
          </w:tcPr>
          <w:p w14:paraId="024E03B8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(0.4)</w:t>
            </w:r>
          </w:p>
        </w:tc>
      </w:tr>
      <w:tr w:rsidR="00F77787" w:rsidRPr="003A2833" w14:paraId="376A9661" w14:textId="77777777" w:rsidTr="00BD7AC1">
        <w:trPr>
          <w:trHeight w:val="149"/>
        </w:trPr>
        <w:tc>
          <w:tcPr>
            <w:tcW w:w="1152" w:type="dxa"/>
          </w:tcPr>
          <w:p w14:paraId="17ACE36E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 xml:space="preserve">Total </w:t>
            </w:r>
          </w:p>
        </w:tc>
        <w:tc>
          <w:tcPr>
            <w:tcW w:w="1499" w:type="dxa"/>
          </w:tcPr>
          <w:p w14:paraId="5E9DC260" w14:textId="2FB37A78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</w:t>
            </w:r>
            <w:r w:rsidR="00262C69" w:rsidRPr="003A2833">
              <w:rPr>
                <w:rFonts w:ascii="Arial" w:hAnsi="Arial" w:cs="Arial"/>
                <w:color w:val="000000"/>
                <w:szCs w:val="20"/>
              </w:rPr>
              <w:t>94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(7</w:t>
            </w:r>
            <w:r w:rsidR="00262C69" w:rsidRPr="003A2833">
              <w:rPr>
                <w:rFonts w:ascii="Arial" w:hAnsi="Arial" w:cs="Arial"/>
                <w:color w:val="000000"/>
                <w:szCs w:val="20"/>
              </w:rPr>
              <w:t>7.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9)</w:t>
            </w:r>
          </w:p>
        </w:tc>
        <w:tc>
          <w:tcPr>
            <w:tcW w:w="1276" w:type="dxa"/>
          </w:tcPr>
          <w:p w14:paraId="6536BC25" w14:textId="6E2B416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5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(14.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1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992" w:type="dxa"/>
          </w:tcPr>
          <w:p w14:paraId="7FDCC2BC" w14:textId="533CC9F5" w:rsidR="000B4EB2" w:rsidRPr="003A2833" w:rsidRDefault="00DF6E0D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8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3.2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134" w:type="dxa"/>
          </w:tcPr>
          <w:p w14:paraId="5327AAB2" w14:textId="3C982B46" w:rsidR="000B4EB2" w:rsidRPr="003A2833" w:rsidRDefault="00DF6E0D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6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2.4</w:t>
            </w:r>
            <w:r w:rsidR="000B4EB2"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850" w:type="dxa"/>
          </w:tcPr>
          <w:p w14:paraId="33CC4701" w14:textId="6810D99E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3 (1.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1985" w:type="dxa"/>
          </w:tcPr>
          <w:p w14:paraId="3ECCD11F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(0.4)</w:t>
            </w:r>
          </w:p>
        </w:tc>
        <w:tc>
          <w:tcPr>
            <w:tcW w:w="1843" w:type="dxa"/>
          </w:tcPr>
          <w:p w14:paraId="527F7158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(0.4)</w:t>
            </w:r>
          </w:p>
        </w:tc>
        <w:tc>
          <w:tcPr>
            <w:tcW w:w="1134" w:type="dxa"/>
          </w:tcPr>
          <w:p w14:paraId="7E2C2A10" w14:textId="77777777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1 (0.4)</w:t>
            </w:r>
          </w:p>
        </w:tc>
        <w:tc>
          <w:tcPr>
            <w:tcW w:w="1275" w:type="dxa"/>
          </w:tcPr>
          <w:p w14:paraId="7F5693A1" w14:textId="3865D3E4" w:rsidR="000B4EB2" w:rsidRPr="003A2833" w:rsidRDefault="000B4EB2" w:rsidP="00BD7AC1">
            <w:pPr>
              <w:spacing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3A2833">
              <w:rPr>
                <w:rFonts w:ascii="Arial" w:hAnsi="Arial" w:cs="Arial"/>
                <w:color w:val="000000"/>
                <w:szCs w:val="20"/>
              </w:rPr>
              <w:t>2</w:t>
            </w:r>
            <w:r w:rsidR="00DF6E0D" w:rsidRPr="003A2833">
              <w:rPr>
                <w:rFonts w:ascii="Arial" w:hAnsi="Arial" w:cs="Arial"/>
                <w:color w:val="000000"/>
                <w:szCs w:val="20"/>
              </w:rPr>
              <w:t>49</w:t>
            </w:r>
            <w:r w:rsidRPr="003A2833">
              <w:rPr>
                <w:rFonts w:ascii="Arial" w:hAnsi="Arial" w:cs="Arial"/>
                <w:color w:val="000000"/>
                <w:szCs w:val="20"/>
              </w:rPr>
              <w:t xml:space="preserve"> (100.0)</w:t>
            </w:r>
          </w:p>
        </w:tc>
      </w:tr>
    </w:tbl>
    <w:p w14:paraId="0F17C9B4" w14:textId="77777777" w:rsidR="000B4EB2" w:rsidRPr="003A2833" w:rsidRDefault="000B4EB2" w:rsidP="000B4EB2">
      <w:pPr>
        <w:spacing w:line="36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</w:rPr>
        <w:t>Data are presented as number (% of total cases).</w:t>
      </w:r>
    </w:p>
    <w:p w14:paraId="3CDAFBB1" w14:textId="7B0C93F9" w:rsidR="000B4EB2" w:rsidRPr="003A2833" w:rsidRDefault="000B4EB2" w:rsidP="000B4EB2">
      <w:pPr>
        <w:spacing w:line="36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  <w:vertAlign w:val="superscript"/>
        </w:rPr>
        <w:t>*</w:t>
      </w:r>
      <w:r w:rsidRPr="003A2833">
        <w:rPr>
          <w:rFonts w:ascii="Arial" w:hAnsi="Arial" w:cs="Arial"/>
          <w:color w:val="000000"/>
          <w:szCs w:val="20"/>
        </w:rPr>
        <w:t xml:space="preserve">Mixed: </w:t>
      </w:r>
      <w:r w:rsidRPr="003A2833">
        <w:rPr>
          <w:rFonts w:ascii="Arial" w:hAnsi="Arial" w:cs="Arial"/>
          <w:i/>
          <w:color w:val="000000"/>
          <w:szCs w:val="20"/>
        </w:rPr>
        <w:t>E. coli</w:t>
      </w:r>
      <w:r w:rsidRPr="003A2833">
        <w:rPr>
          <w:rFonts w:ascii="Arial" w:hAnsi="Arial" w:cs="Arial"/>
          <w:color w:val="000000"/>
          <w:szCs w:val="20"/>
        </w:rPr>
        <w:t xml:space="preserve"> and </w:t>
      </w:r>
      <w:r w:rsidRPr="003A2833">
        <w:rPr>
          <w:rFonts w:ascii="Arial" w:hAnsi="Arial" w:cs="Arial"/>
          <w:i/>
          <w:color w:val="000000"/>
          <w:szCs w:val="20"/>
        </w:rPr>
        <w:t>K. pneumoniae</w:t>
      </w:r>
      <w:r w:rsidR="006C3E95" w:rsidRPr="003A2833">
        <w:rPr>
          <w:rFonts w:ascii="Arial" w:hAnsi="Arial" w:cs="Arial"/>
          <w:iCs/>
          <w:color w:val="000000"/>
          <w:szCs w:val="20"/>
        </w:rPr>
        <w:t>:</w:t>
      </w:r>
      <w:r w:rsidRPr="003A2833">
        <w:rPr>
          <w:rFonts w:ascii="Arial" w:hAnsi="Arial" w:cs="Arial"/>
          <w:color w:val="000000"/>
          <w:szCs w:val="20"/>
        </w:rPr>
        <w:t xml:space="preserve"> 1 case, </w:t>
      </w:r>
      <w:r w:rsidRPr="003A2833">
        <w:rPr>
          <w:rFonts w:ascii="Arial" w:hAnsi="Arial" w:cs="Arial"/>
          <w:i/>
          <w:color w:val="000000"/>
          <w:szCs w:val="20"/>
        </w:rPr>
        <w:t>E. cloacae</w:t>
      </w:r>
      <w:r w:rsidRPr="003A2833">
        <w:rPr>
          <w:rFonts w:ascii="Arial" w:hAnsi="Arial" w:cs="Arial"/>
          <w:color w:val="000000"/>
          <w:szCs w:val="20"/>
        </w:rPr>
        <w:t xml:space="preserve"> and </w:t>
      </w:r>
      <w:r w:rsidRPr="003A2833">
        <w:rPr>
          <w:rFonts w:ascii="Arial" w:hAnsi="Arial" w:cs="Arial"/>
          <w:i/>
          <w:color w:val="000000"/>
          <w:szCs w:val="20"/>
        </w:rPr>
        <w:t>K. pneumoniae</w:t>
      </w:r>
      <w:r w:rsidR="006C3E95" w:rsidRPr="003A2833">
        <w:rPr>
          <w:rFonts w:ascii="Arial" w:hAnsi="Arial" w:cs="Arial"/>
          <w:iCs/>
          <w:color w:val="000000"/>
          <w:szCs w:val="20"/>
        </w:rPr>
        <w:t>:</w:t>
      </w:r>
      <w:r w:rsidRPr="003A2833">
        <w:rPr>
          <w:rFonts w:ascii="Arial" w:hAnsi="Arial" w:cs="Arial"/>
          <w:color w:val="000000"/>
          <w:szCs w:val="20"/>
        </w:rPr>
        <w:t xml:space="preserve"> 2 cases.</w:t>
      </w:r>
    </w:p>
    <w:p w14:paraId="37F681BA" w14:textId="6431EB34" w:rsidR="000B4EB2" w:rsidRPr="003A2833" w:rsidRDefault="000B4EB2" w:rsidP="000B4EB2">
      <w:pPr>
        <w:spacing w:line="36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  <w:vertAlign w:val="superscript"/>
        </w:rPr>
        <w:t>**</w:t>
      </w:r>
      <w:r w:rsidRPr="003A2833">
        <w:rPr>
          <w:rFonts w:ascii="Arial" w:hAnsi="Arial" w:cs="Arial"/>
          <w:color w:val="000000"/>
          <w:szCs w:val="20"/>
        </w:rPr>
        <w:t xml:space="preserve"> P &lt;0.05 by chi-square tests for comparisons between carbapenem-resistant Enterobacteriaceae isolates and carbapenemase genotypes.</w:t>
      </w:r>
    </w:p>
    <w:p w14:paraId="06DBA0E7" w14:textId="3054FC05" w:rsidR="000B4EB2" w:rsidRPr="003A2833" w:rsidRDefault="000B4EB2" w:rsidP="000B4EB2">
      <w:pPr>
        <w:spacing w:line="360" w:lineRule="auto"/>
        <w:rPr>
          <w:rFonts w:ascii="Arial" w:hAnsi="Arial" w:cs="Arial"/>
          <w:color w:val="000000"/>
          <w:szCs w:val="20"/>
        </w:rPr>
      </w:pPr>
      <w:r w:rsidRPr="003A2833">
        <w:rPr>
          <w:rFonts w:ascii="Arial" w:hAnsi="Arial" w:cs="Arial"/>
          <w:color w:val="000000"/>
          <w:szCs w:val="20"/>
        </w:rPr>
        <w:t>CRE = Carbapenem-resistant Enterobacteriaceae; KPC = Klebsiella pneumoniae carbapenemase; GES = Guiana extended-spectrum β-lactamase; NDM = New Delhi metallo-β-lactamase; OXA = Oxacillinase; VIM = Verona Paulo metallo-ß-Lactamase.</w:t>
      </w:r>
    </w:p>
    <w:p w14:paraId="32B879B6" w14:textId="77777777" w:rsidR="00600042" w:rsidRPr="003A2833" w:rsidRDefault="00600042">
      <w:pPr>
        <w:rPr>
          <w:color w:val="000000"/>
        </w:rPr>
      </w:pPr>
    </w:p>
    <w:sectPr w:rsidR="00600042" w:rsidRPr="003A2833" w:rsidSect="000B4EB2"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786A" w14:textId="77777777" w:rsidR="0005772C" w:rsidRDefault="0005772C" w:rsidP="001855A1">
      <w:pPr>
        <w:spacing w:after="0" w:line="240" w:lineRule="auto"/>
      </w:pPr>
      <w:r>
        <w:separator/>
      </w:r>
    </w:p>
  </w:endnote>
  <w:endnote w:type="continuationSeparator" w:id="0">
    <w:p w14:paraId="4AB5D4A7" w14:textId="77777777" w:rsidR="0005772C" w:rsidRDefault="0005772C" w:rsidP="0018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5305" w14:textId="77777777" w:rsidR="0099612E" w:rsidRDefault="00996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7498" w14:textId="280E47DF" w:rsidR="00373FF3" w:rsidRDefault="003A28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E7F27B" wp14:editId="2324A6A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e17c4d66a1493a5f0d773fea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202D08" w14:textId="0D559C38" w:rsidR="003A2833" w:rsidRPr="0099612E" w:rsidRDefault="0099612E" w:rsidP="0099612E">
                          <w:pPr>
                            <w:spacing w:after="0"/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9612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7F27B" id="_x0000_t202" coordsize="21600,21600" o:spt="202" path="m,l,21600r21600,l21600,xe">
              <v:stroke joinstyle="miter"/>
              <v:path gradientshapeok="t" o:connecttype="rect"/>
            </v:shapetype>
            <v:shape id="MSIPCMe17c4d66a1493a5f0d773fea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14202D08" w14:textId="0D559C38" w:rsidR="003A2833" w:rsidRPr="0099612E" w:rsidRDefault="0099612E" w:rsidP="0099612E">
                    <w:pPr>
                      <w:spacing w:after="0"/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9612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9CBE" w14:textId="77777777" w:rsidR="0099612E" w:rsidRDefault="00996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F710" w14:textId="77777777" w:rsidR="0005772C" w:rsidRDefault="0005772C" w:rsidP="001855A1">
      <w:pPr>
        <w:spacing w:after="0" w:line="240" w:lineRule="auto"/>
      </w:pPr>
      <w:r>
        <w:separator/>
      </w:r>
    </w:p>
  </w:footnote>
  <w:footnote w:type="continuationSeparator" w:id="0">
    <w:p w14:paraId="5AE7BF08" w14:textId="77777777" w:rsidR="0005772C" w:rsidRDefault="0005772C" w:rsidP="0018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55C8" w14:textId="77777777" w:rsidR="0099612E" w:rsidRDefault="00996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F689" w14:textId="77777777" w:rsidR="0099612E" w:rsidRDefault="009961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7D4C" w14:textId="77777777" w:rsidR="0099612E" w:rsidRDefault="00996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6F3"/>
    <w:rsid w:val="0003652F"/>
    <w:rsid w:val="0005772C"/>
    <w:rsid w:val="000A1DB6"/>
    <w:rsid w:val="000A567A"/>
    <w:rsid w:val="000B4EB2"/>
    <w:rsid w:val="000B792B"/>
    <w:rsid w:val="000D28AC"/>
    <w:rsid w:val="000E5755"/>
    <w:rsid w:val="001855A1"/>
    <w:rsid w:val="00262C69"/>
    <w:rsid w:val="002D2DF8"/>
    <w:rsid w:val="002F29D7"/>
    <w:rsid w:val="002F3DCC"/>
    <w:rsid w:val="002F7F5D"/>
    <w:rsid w:val="0033500C"/>
    <w:rsid w:val="00373FF3"/>
    <w:rsid w:val="00393D71"/>
    <w:rsid w:val="003A2833"/>
    <w:rsid w:val="004351FA"/>
    <w:rsid w:val="00510D8F"/>
    <w:rsid w:val="00511C33"/>
    <w:rsid w:val="005B5370"/>
    <w:rsid w:val="00600042"/>
    <w:rsid w:val="00682037"/>
    <w:rsid w:val="006C3E95"/>
    <w:rsid w:val="00747399"/>
    <w:rsid w:val="007B5415"/>
    <w:rsid w:val="008B5B63"/>
    <w:rsid w:val="0099612E"/>
    <w:rsid w:val="009C0F27"/>
    <w:rsid w:val="009D1404"/>
    <w:rsid w:val="009D37A3"/>
    <w:rsid w:val="009E527D"/>
    <w:rsid w:val="00A32027"/>
    <w:rsid w:val="00A46FC5"/>
    <w:rsid w:val="00A50692"/>
    <w:rsid w:val="00B016F3"/>
    <w:rsid w:val="00B102A9"/>
    <w:rsid w:val="00B97CD5"/>
    <w:rsid w:val="00C03557"/>
    <w:rsid w:val="00C317D3"/>
    <w:rsid w:val="00CD2EB5"/>
    <w:rsid w:val="00D7364B"/>
    <w:rsid w:val="00D7650D"/>
    <w:rsid w:val="00DF6E0D"/>
    <w:rsid w:val="00EC4E68"/>
    <w:rsid w:val="00F1205C"/>
    <w:rsid w:val="00F77787"/>
    <w:rsid w:val="00F9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9AB26"/>
  <w15:docId w15:val="{577E3257-5EB0-411A-B4E9-FE4525EF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6F3"/>
    <w:pPr>
      <w:widowControl w:val="0"/>
      <w:wordWrap w:val="0"/>
      <w:autoSpaceDE w:val="0"/>
      <w:autoSpaceDN w:val="0"/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B016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5A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855A1"/>
  </w:style>
  <w:style w:type="paragraph" w:styleId="Footer">
    <w:name w:val="footer"/>
    <w:basedOn w:val="Normal"/>
    <w:link w:val="FooterChar"/>
    <w:uiPriority w:val="99"/>
    <w:unhideWhenUsed/>
    <w:rsid w:val="001855A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855A1"/>
  </w:style>
  <w:style w:type="paragraph" w:styleId="Revision">
    <w:name w:val="Revision"/>
    <w:hidden/>
    <w:uiPriority w:val="99"/>
    <w:semiHidden/>
    <w:rsid w:val="006C3E95"/>
    <w:pPr>
      <w:spacing w:after="0"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373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F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FF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FF3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D920-9DB9-4A8C-BC01-AEF187B2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dcmc</dc:creator>
  <cp:lastModifiedBy>Hardgrave, Melissa</cp:lastModifiedBy>
  <cp:revision>3</cp:revision>
  <cp:lastPrinted>2022-11-24T05:49:00Z</cp:lastPrinted>
  <dcterms:created xsi:type="dcterms:W3CDTF">2022-12-15T22:24:00Z</dcterms:created>
  <dcterms:modified xsi:type="dcterms:W3CDTF">2022-12-15T22:24:00Z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2022-12-15T22:24:47Z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8b883e5b-a5d1-4396-bb5a-f951fc0a7b83</vt:lpwstr>
  </property>
  <property fmtid="{D5CDD505-2E9C-101B-9397-08002B2CF9AE}" pid="8" name="MSIP_Label_2bbab825-a111-45e4-86a1-18cee0005896_ContentBits">
    <vt:lpwstr>2</vt:lpwstr>
  </property>
</Properties>
</file>