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52FF1A" w14:textId="77777777" w:rsidR="00637FE2" w:rsidRPr="002B4B06" w:rsidRDefault="00637FE2" w:rsidP="00637FE2">
      <w:pPr>
        <w:pStyle w:val="Heading1"/>
        <w:spacing w:line="480" w:lineRule="auto"/>
        <w:jc w:val="both"/>
        <w:rPr>
          <w:rFonts w:ascii="Times New Roman" w:hAnsi="Times New Roman" w:cs="Times New Roman"/>
          <w:b/>
          <w:bCs/>
          <w:color w:val="000000" w:themeColor="text1"/>
          <w:sz w:val="20"/>
          <w:szCs w:val="20"/>
          <w:lang w:val="en-US"/>
        </w:rPr>
      </w:pPr>
      <w:r w:rsidRPr="002B4B06">
        <w:rPr>
          <w:rFonts w:ascii="Times New Roman" w:hAnsi="Times New Roman" w:cs="Times New Roman"/>
          <w:b/>
          <w:bCs/>
          <w:color w:val="000000" w:themeColor="text1"/>
          <w:sz w:val="20"/>
          <w:szCs w:val="20"/>
          <w:lang w:val="en-US"/>
        </w:rPr>
        <w:t xml:space="preserve">Appendix </w:t>
      </w:r>
      <w:r>
        <w:rPr>
          <w:rFonts w:ascii="Times New Roman" w:hAnsi="Times New Roman" w:cs="Times New Roman"/>
          <w:b/>
          <w:bCs/>
          <w:color w:val="000000" w:themeColor="text1"/>
          <w:sz w:val="20"/>
          <w:szCs w:val="20"/>
          <w:lang w:val="en-US"/>
        </w:rPr>
        <w:t>A</w:t>
      </w:r>
      <w:r w:rsidRPr="002B4B06">
        <w:rPr>
          <w:rFonts w:ascii="Times New Roman" w:hAnsi="Times New Roman" w:cs="Times New Roman"/>
          <w:b/>
          <w:bCs/>
          <w:color w:val="000000" w:themeColor="text1"/>
          <w:sz w:val="20"/>
          <w:szCs w:val="20"/>
          <w:lang w:val="en-US"/>
        </w:rPr>
        <w:t xml:space="preserve"> – PRISMA</w:t>
      </w:r>
    </w:p>
    <w:p w14:paraId="31116E20" w14:textId="77777777" w:rsidR="00637FE2" w:rsidRPr="002B4B06" w:rsidRDefault="00637FE2" w:rsidP="00637FE2">
      <w:pPr>
        <w:keepNext/>
        <w:keepLines/>
        <w:spacing w:line="480" w:lineRule="auto"/>
        <w:jc w:val="both"/>
        <w:outlineLvl w:val="0"/>
        <w:rPr>
          <w:rFonts w:eastAsiaTheme="majorEastAsia"/>
          <w:b/>
          <w:bCs/>
          <w:sz w:val="20"/>
          <w:szCs w:val="20"/>
          <w:lang w:val="en-US"/>
        </w:rPr>
      </w:pPr>
      <w:r w:rsidRPr="002B4B06">
        <w:rPr>
          <w:rFonts w:eastAsiaTheme="majorEastAsia"/>
          <w:b/>
          <w:bCs/>
          <w:sz w:val="20"/>
          <w:szCs w:val="20"/>
          <w:lang w:val="en-US"/>
        </w:rPr>
        <w:t>Preferred Reporting Items for Systematic reviews and Meta-Analyses extension for Scoping Reviews (PRISMA-ScR) Checklist</w:t>
      </w:r>
      <w:r>
        <w:rPr>
          <w:rFonts w:eastAsiaTheme="majorEastAsia"/>
          <w:b/>
          <w:bCs/>
          <w:sz w:val="20"/>
          <w:szCs w:val="20"/>
          <w:lang w:val="en-US"/>
        </w:rPr>
        <w:t xml:space="preserve"> </w:t>
      </w:r>
    </w:p>
    <w:tbl>
      <w:tblPr>
        <w:tblStyle w:val="TableGridLight1"/>
        <w:tblW w:w="0" w:type="auto"/>
        <w:tblLook w:val="04A0" w:firstRow="1" w:lastRow="0" w:firstColumn="1" w:lastColumn="0" w:noHBand="0" w:noVBand="1"/>
      </w:tblPr>
      <w:tblGrid>
        <w:gridCol w:w="1983"/>
        <w:gridCol w:w="750"/>
        <w:gridCol w:w="4808"/>
        <w:gridCol w:w="1475"/>
      </w:tblGrid>
      <w:tr w:rsidR="00637FE2" w:rsidRPr="00947632" w14:paraId="145CF0CF" w14:textId="77777777" w:rsidTr="00A86C02">
        <w:trPr>
          <w:tblHeader/>
        </w:trPr>
        <w:tc>
          <w:tcPr>
            <w:tcW w:w="0" w:type="auto"/>
            <w:shd w:val="clear" w:color="auto" w:fill="4472C4" w:themeFill="accent1"/>
            <w:vAlign w:val="center"/>
          </w:tcPr>
          <w:p w14:paraId="04BA87C3" w14:textId="77777777" w:rsidR="00637FE2" w:rsidRPr="002B4B06" w:rsidRDefault="00637FE2" w:rsidP="00A86C02">
            <w:pPr>
              <w:jc w:val="both"/>
              <w:rPr>
                <w:b/>
                <w:color w:val="F2F2F2" w:themeColor="background1" w:themeShade="F2"/>
                <w:sz w:val="20"/>
                <w:szCs w:val="20"/>
              </w:rPr>
            </w:pPr>
            <w:r w:rsidRPr="002B4B06">
              <w:rPr>
                <w:b/>
                <w:bCs/>
                <w:color w:val="F2F2F2" w:themeColor="background1" w:themeShade="F2"/>
                <w:sz w:val="20"/>
                <w:szCs w:val="20"/>
              </w:rPr>
              <w:t>SECTION</w:t>
            </w:r>
          </w:p>
        </w:tc>
        <w:tc>
          <w:tcPr>
            <w:tcW w:w="0" w:type="auto"/>
            <w:shd w:val="clear" w:color="auto" w:fill="4472C4" w:themeFill="accent1"/>
            <w:vAlign w:val="center"/>
          </w:tcPr>
          <w:p w14:paraId="02F6F7EB" w14:textId="77777777" w:rsidR="00637FE2" w:rsidRPr="002B4B06" w:rsidRDefault="00637FE2" w:rsidP="00A86C02">
            <w:pPr>
              <w:autoSpaceDE w:val="0"/>
              <w:autoSpaceDN w:val="0"/>
              <w:adjustRightInd w:val="0"/>
              <w:jc w:val="both"/>
              <w:rPr>
                <w:b/>
                <w:color w:val="F2F2F2" w:themeColor="background1" w:themeShade="F2"/>
                <w:sz w:val="20"/>
                <w:szCs w:val="20"/>
              </w:rPr>
            </w:pPr>
            <w:r w:rsidRPr="002B4B06">
              <w:rPr>
                <w:b/>
                <w:bCs/>
                <w:color w:val="F2F2F2" w:themeColor="background1" w:themeShade="F2"/>
                <w:sz w:val="20"/>
                <w:szCs w:val="20"/>
              </w:rPr>
              <w:t>ITEM</w:t>
            </w:r>
          </w:p>
        </w:tc>
        <w:tc>
          <w:tcPr>
            <w:tcW w:w="0" w:type="auto"/>
            <w:shd w:val="clear" w:color="auto" w:fill="4472C4" w:themeFill="accent1"/>
            <w:vAlign w:val="center"/>
          </w:tcPr>
          <w:p w14:paraId="5791AF10" w14:textId="77777777" w:rsidR="00637FE2" w:rsidRPr="002B4B06" w:rsidRDefault="00637FE2" w:rsidP="00A86C02">
            <w:pPr>
              <w:jc w:val="both"/>
              <w:rPr>
                <w:b/>
                <w:color w:val="F2F2F2" w:themeColor="background1" w:themeShade="F2"/>
                <w:sz w:val="20"/>
                <w:szCs w:val="20"/>
              </w:rPr>
            </w:pPr>
            <w:r w:rsidRPr="002B4B06">
              <w:rPr>
                <w:b/>
                <w:color w:val="F2F2F2" w:themeColor="background1" w:themeShade="F2"/>
                <w:sz w:val="20"/>
                <w:szCs w:val="20"/>
              </w:rPr>
              <w:t>PRISMA-ScR CHECKLIST ITEM</w:t>
            </w:r>
          </w:p>
        </w:tc>
        <w:tc>
          <w:tcPr>
            <w:tcW w:w="0" w:type="auto"/>
            <w:shd w:val="clear" w:color="auto" w:fill="4472C4" w:themeFill="accent1"/>
            <w:vAlign w:val="center"/>
          </w:tcPr>
          <w:p w14:paraId="0AF5D79A" w14:textId="77777777" w:rsidR="00637FE2" w:rsidRPr="002B4B06" w:rsidRDefault="00637FE2" w:rsidP="00A86C02">
            <w:pPr>
              <w:jc w:val="both"/>
              <w:rPr>
                <w:b/>
                <w:color w:val="F2F2F2" w:themeColor="background1" w:themeShade="F2"/>
                <w:sz w:val="20"/>
                <w:szCs w:val="20"/>
              </w:rPr>
            </w:pPr>
            <w:r w:rsidRPr="002B4B06">
              <w:rPr>
                <w:b/>
                <w:color w:val="F2F2F2" w:themeColor="background1" w:themeShade="F2"/>
                <w:sz w:val="20"/>
                <w:szCs w:val="20"/>
              </w:rPr>
              <w:t>REPORTED ON PAGE #</w:t>
            </w:r>
          </w:p>
        </w:tc>
      </w:tr>
      <w:tr w:rsidR="00637FE2" w:rsidRPr="00947632" w14:paraId="254F7AAE" w14:textId="77777777" w:rsidTr="00A86C02">
        <w:tc>
          <w:tcPr>
            <w:tcW w:w="0" w:type="auto"/>
            <w:gridSpan w:val="4"/>
            <w:shd w:val="clear" w:color="auto" w:fill="D9E2F3" w:themeFill="accent1" w:themeFillTint="33"/>
            <w:vAlign w:val="center"/>
          </w:tcPr>
          <w:p w14:paraId="4C8F0213" w14:textId="77777777" w:rsidR="00637FE2" w:rsidRPr="002B4B06" w:rsidRDefault="00637FE2" w:rsidP="00A86C02">
            <w:pPr>
              <w:jc w:val="both"/>
              <w:rPr>
                <w:b/>
                <w:sz w:val="20"/>
                <w:szCs w:val="20"/>
              </w:rPr>
            </w:pPr>
            <w:r w:rsidRPr="002B4B06">
              <w:rPr>
                <w:b/>
                <w:sz w:val="20"/>
                <w:szCs w:val="20"/>
              </w:rPr>
              <w:t>TITLE</w:t>
            </w:r>
          </w:p>
        </w:tc>
      </w:tr>
      <w:tr w:rsidR="00637FE2" w:rsidRPr="00947632" w14:paraId="6B762F64" w14:textId="77777777" w:rsidTr="00A86C02">
        <w:tc>
          <w:tcPr>
            <w:tcW w:w="0" w:type="auto"/>
            <w:vAlign w:val="center"/>
          </w:tcPr>
          <w:p w14:paraId="75222EA3" w14:textId="77777777" w:rsidR="00637FE2" w:rsidRPr="002B4B06" w:rsidRDefault="00637FE2" w:rsidP="00A86C02">
            <w:pPr>
              <w:ind w:left="180"/>
              <w:jc w:val="both"/>
              <w:rPr>
                <w:sz w:val="20"/>
                <w:szCs w:val="20"/>
              </w:rPr>
            </w:pPr>
            <w:r w:rsidRPr="002B4B06">
              <w:rPr>
                <w:sz w:val="20"/>
                <w:szCs w:val="20"/>
              </w:rPr>
              <w:t>Title</w:t>
            </w:r>
          </w:p>
        </w:tc>
        <w:tc>
          <w:tcPr>
            <w:tcW w:w="0" w:type="auto"/>
            <w:vAlign w:val="center"/>
          </w:tcPr>
          <w:p w14:paraId="3B6423B8" w14:textId="77777777" w:rsidR="00637FE2" w:rsidRPr="002B4B06" w:rsidRDefault="00637FE2" w:rsidP="00A86C02">
            <w:pPr>
              <w:jc w:val="both"/>
              <w:rPr>
                <w:sz w:val="20"/>
                <w:szCs w:val="20"/>
              </w:rPr>
            </w:pPr>
            <w:r w:rsidRPr="002B4B06">
              <w:rPr>
                <w:sz w:val="20"/>
                <w:szCs w:val="20"/>
              </w:rPr>
              <w:t>1</w:t>
            </w:r>
          </w:p>
        </w:tc>
        <w:tc>
          <w:tcPr>
            <w:tcW w:w="0" w:type="auto"/>
            <w:vAlign w:val="center"/>
          </w:tcPr>
          <w:p w14:paraId="0BBB111B" w14:textId="77777777" w:rsidR="00637FE2" w:rsidRPr="002B4B06" w:rsidRDefault="00637FE2" w:rsidP="00A86C02">
            <w:pPr>
              <w:jc w:val="both"/>
              <w:rPr>
                <w:sz w:val="20"/>
                <w:szCs w:val="20"/>
              </w:rPr>
            </w:pPr>
            <w:r w:rsidRPr="002B4B06">
              <w:rPr>
                <w:sz w:val="20"/>
                <w:szCs w:val="20"/>
              </w:rPr>
              <w:t>Identify the report as a scoping review.</w:t>
            </w:r>
          </w:p>
        </w:tc>
        <w:sdt>
          <w:sdtPr>
            <w:rPr>
              <w:sz w:val="20"/>
              <w:szCs w:val="20"/>
            </w:rPr>
            <w:id w:val="1221097243"/>
            <w:placeholder>
              <w:docPart w:val="5213CE3A7827CE4A995A8845BDDAB5DF"/>
            </w:placeholder>
          </w:sdtPr>
          <w:sdtEndPr/>
          <w:sdtContent>
            <w:tc>
              <w:tcPr>
                <w:tcW w:w="0" w:type="auto"/>
                <w:vAlign w:val="center"/>
              </w:tcPr>
              <w:p w14:paraId="228BE252" w14:textId="7DD623FF" w:rsidR="00637FE2" w:rsidRPr="002B4B06" w:rsidRDefault="007304F8" w:rsidP="00A86C02">
                <w:pPr>
                  <w:jc w:val="both"/>
                  <w:rPr>
                    <w:sz w:val="20"/>
                    <w:szCs w:val="20"/>
                  </w:rPr>
                </w:pPr>
                <w:r>
                  <w:rPr>
                    <w:sz w:val="20"/>
                    <w:szCs w:val="20"/>
                  </w:rPr>
                  <w:t>1</w:t>
                </w:r>
              </w:p>
            </w:tc>
          </w:sdtContent>
        </w:sdt>
      </w:tr>
      <w:tr w:rsidR="00637FE2" w:rsidRPr="00947632" w14:paraId="4907360F" w14:textId="77777777" w:rsidTr="00A86C02">
        <w:tc>
          <w:tcPr>
            <w:tcW w:w="0" w:type="auto"/>
            <w:gridSpan w:val="4"/>
            <w:shd w:val="clear" w:color="auto" w:fill="D9E2F3" w:themeFill="accent1" w:themeFillTint="33"/>
            <w:vAlign w:val="center"/>
          </w:tcPr>
          <w:p w14:paraId="3004F3BC" w14:textId="77777777" w:rsidR="00637FE2" w:rsidRPr="002B4B06" w:rsidRDefault="00637FE2" w:rsidP="00A86C02">
            <w:pPr>
              <w:jc w:val="both"/>
              <w:rPr>
                <w:b/>
                <w:sz w:val="20"/>
                <w:szCs w:val="20"/>
              </w:rPr>
            </w:pPr>
            <w:r w:rsidRPr="002B4B06">
              <w:rPr>
                <w:b/>
                <w:sz w:val="20"/>
                <w:szCs w:val="20"/>
              </w:rPr>
              <w:t>ABSTRACT</w:t>
            </w:r>
          </w:p>
        </w:tc>
      </w:tr>
      <w:tr w:rsidR="00637FE2" w:rsidRPr="00947632" w14:paraId="0B85933A" w14:textId="77777777" w:rsidTr="00A86C02">
        <w:tc>
          <w:tcPr>
            <w:tcW w:w="0" w:type="auto"/>
            <w:vAlign w:val="center"/>
          </w:tcPr>
          <w:p w14:paraId="34B1B138" w14:textId="77777777" w:rsidR="00637FE2" w:rsidRPr="002B4B06" w:rsidRDefault="00637FE2" w:rsidP="00A86C02">
            <w:pPr>
              <w:ind w:left="180"/>
              <w:jc w:val="both"/>
              <w:rPr>
                <w:sz w:val="20"/>
                <w:szCs w:val="20"/>
              </w:rPr>
            </w:pPr>
            <w:r w:rsidRPr="002B4B06">
              <w:rPr>
                <w:sz w:val="20"/>
                <w:szCs w:val="20"/>
              </w:rPr>
              <w:t>Structured summary</w:t>
            </w:r>
          </w:p>
        </w:tc>
        <w:tc>
          <w:tcPr>
            <w:tcW w:w="0" w:type="auto"/>
            <w:vAlign w:val="center"/>
          </w:tcPr>
          <w:p w14:paraId="1FE88E08" w14:textId="77777777" w:rsidR="00637FE2" w:rsidRPr="002B4B06" w:rsidRDefault="00637FE2" w:rsidP="00A86C02">
            <w:pPr>
              <w:jc w:val="both"/>
              <w:rPr>
                <w:sz w:val="20"/>
                <w:szCs w:val="20"/>
              </w:rPr>
            </w:pPr>
            <w:r w:rsidRPr="002B4B06">
              <w:rPr>
                <w:sz w:val="20"/>
                <w:szCs w:val="20"/>
              </w:rPr>
              <w:t>2</w:t>
            </w:r>
          </w:p>
        </w:tc>
        <w:tc>
          <w:tcPr>
            <w:tcW w:w="0" w:type="auto"/>
            <w:vAlign w:val="center"/>
          </w:tcPr>
          <w:p w14:paraId="379D96D5" w14:textId="77777777" w:rsidR="00637FE2" w:rsidRPr="002B4B06" w:rsidRDefault="00637FE2" w:rsidP="00A86C02">
            <w:pPr>
              <w:jc w:val="both"/>
              <w:rPr>
                <w:sz w:val="20"/>
                <w:szCs w:val="20"/>
              </w:rPr>
            </w:pPr>
            <w:r w:rsidRPr="002B4B06">
              <w:rPr>
                <w:sz w:val="20"/>
                <w:szCs w:val="20"/>
              </w:rPr>
              <w:t>Provide a structured summary that includes (as applicable): background, objectives, eligibility criteria, sources of evidence, charting methods, results, and conclusions that relate to the review questions and objectives.</w:t>
            </w:r>
          </w:p>
        </w:tc>
        <w:sdt>
          <w:sdtPr>
            <w:rPr>
              <w:sz w:val="20"/>
              <w:szCs w:val="20"/>
            </w:rPr>
            <w:id w:val="-1737852986"/>
            <w:placeholder>
              <w:docPart w:val="5213CE3A7827CE4A995A8845BDDAB5DF"/>
            </w:placeholder>
          </w:sdtPr>
          <w:sdtEndPr/>
          <w:sdtContent>
            <w:tc>
              <w:tcPr>
                <w:tcW w:w="0" w:type="auto"/>
                <w:vAlign w:val="center"/>
              </w:tcPr>
              <w:p w14:paraId="33B03F9F" w14:textId="17FAEBE8" w:rsidR="00637FE2" w:rsidRPr="002B4B06" w:rsidRDefault="007304F8" w:rsidP="00A86C02">
                <w:pPr>
                  <w:jc w:val="both"/>
                  <w:rPr>
                    <w:sz w:val="20"/>
                    <w:szCs w:val="20"/>
                  </w:rPr>
                </w:pPr>
                <w:r>
                  <w:rPr>
                    <w:sz w:val="20"/>
                    <w:szCs w:val="20"/>
                  </w:rPr>
                  <w:t>1</w:t>
                </w:r>
              </w:p>
            </w:tc>
          </w:sdtContent>
        </w:sdt>
      </w:tr>
      <w:tr w:rsidR="00637FE2" w:rsidRPr="00947632" w14:paraId="75FB41F5" w14:textId="77777777" w:rsidTr="00A86C02">
        <w:tc>
          <w:tcPr>
            <w:tcW w:w="0" w:type="auto"/>
            <w:gridSpan w:val="4"/>
            <w:shd w:val="clear" w:color="auto" w:fill="D9E2F3" w:themeFill="accent1" w:themeFillTint="33"/>
            <w:vAlign w:val="center"/>
          </w:tcPr>
          <w:p w14:paraId="1E6DD118" w14:textId="77777777" w:rsidR="00637FE2" w:rsidRPr="002B4B06" w:rsidRDefault="00637FE2" w:rsidP="00A86C02">
            <w:pPr>
              <w:tabs>
                <w:tab w:val="left" w:pos="1774"/>
              </w:tabs>
              <w:jc w:val="both"/>
              <w:rPr>
                <w:b/>
                <w:sz w:val="20"/>
                <w:szCs w:val="20"/>
              </w:rPr>
            </w:pPr>
            <w:r w:rsidRPr="002B4B06">
              <w:rPr>
                <w:b/>
                <w:sz w:val="20"/>
                <w:szCs w:val="20"/>
              </w:rPr>
              <w:t>INTRODUCTION</w:t>
            </w:r>
          </w:p>
        </w:tc>
      </w:tr>
      <w:tr w:rsidR="00637FE2" w:rsidRPr="00947632" w14:paraId="40FB444B" w14:textId="77777777" w:rsidTr="00A86C02">
        <w:trPr>
          <w:trHeight w:val="530"/>
        </w:trPr>
        <w:tc>
          <w:tcPr>
            <w:tcW w:w="0" w:type="auto"/>
            <w:vAlign w:val="center"/>
          </w:tcPr>
          <w:p w14:paraId="431E55B4" w14:textId="77777777" w:rsidR="00637FE2" w:rsidRPr="002B4B06" w:rsidRDefault="00637FE2" w:rsidP="00A86C02">
            <w:pPr>
              <w:ind w:left="180"/>
              <w:jc w:val="both"/>
              <w:rPr>
                <w:sz w:val="20"/>
                <w:szCs w:val="20"/>
              </w:rPr>
            </w:pPr>
            <w:r w:rsidRPr="002B4B06">
              <w:rPr>
                <w:sz w:val="20"/>
                <w:szCs w:val="20"/>
              </w:rPr>
              <w:t>Rationale</w:t>
            </w:r>
          </w:p>
        </w:tc>
        <w:tc>
          <w:tcPr>
            <w:tcW w:w="0" w:type="auto"/>
            <w:vAlign w:val="center"/>
          </w:tcPr>
          <w:p w14:paraId="7DCAC469" w14:textId="77777777" w:rsidR="00637FE2" w:rsidRPr="002B4B06" w:rsidRDefault="00637FE2" w:rsidP="00A86C02">
            <w:pPr>
              <w:jc w:val="both"/>
              <w:rPr>
                <w:sz w:val="20"/>
                <w:szCs w:val="20"/>
              </w:rPr>
            </w:pPr>
            <w:r w:rsidRPr="002B4B06">
              <w:rPr>
                <w:sz w:val="20"/>
                <w:szCs w:val="20"/>
              </w:rPr>
              <w:t>3</w:t>
            </w:r>
          </w:p>
        </w:tc>
        <w:tc>
          <w:tcPr>
            <w:tcW w:w="0" w:type="auto"/>
            <w:vAlign w:val="center"/>
          </w:tcPr>
          <w:p w14:paraId="66DDF12B" w14:textId="77777777" w:rsidR="00637FE2" w:rsidRPr="002B4B06" w:rsidRDefault="00637FE2" w:rsidP="00A86C02">
            <w:pPr>
              <w:jc w:val="both"/>
              <w:rPr>
                <w:sz w:val="20"/>
                <w:szCs w:val="20"/>
              </w:rPr>
            </w:pPr>
            <w:r w:rsidRPr="002B4B06">
              <w:rPr>
                <w:sz w:val="20"/>
                <w:szCs w:val="20"/>
              </w:rPr>
              <w:t>Describe the rationale for the review in the context of what is already known. Explain why the review questions/objectives lend themselves to a scoping review approach.</w:t>
            </w:r>
          </w:p>
        </w:tc>
        <w:sdt>
          <w:sdtPr>
            <w:rPr>
              <w:sz w:val="20"/>
              <w:szCs w:val="20"/>
            </w:rPr>
            <w:id w:val="1118115902"/>
            <w:placeholder>
              <w:docPart w:val="5213CE3A7827CE4A995A8845BDDAB5DF"/>
            </w:placeholder>
          </w:sdtPr>
          <w:sdtEndPr/>
          <w:sdtContent>
            <w:tc>
              <w:tcPr>
                <w:tcW w:w="0" w:type="auto"/>
                <w:vAlign w:val="center"/>
              </w:tcPr>
              <w:p w14:paraId="6B79F6BB" w14:textId="3531951E" w:rsidR="00637FE2" w:rsidRPr="002B4B06" w:rsidRDefault="007304F8" w:rsidP="00A86C02">
                <w:pPr>
                  <w:jc w:val="both"/>
                  <w:rPr>
                    <w:sz w:val="20"/>
                    <w:szCs w:val="20"/>
                  </w:rPr>
                </w:pPr>
                <w:r>
                  <w:rPr>
                    <w:sz w:val="20"/>
                    <w:szCs w:val="20"/>
                  </w:rPr>
                  <w:t>1-2</w:t>
                </w:r>
              </w:p>
            </w:tc>
          </w:sdtContent>
        </w:sdt>
      </w:tr>
      <w:tr w:rsidR="00637FE2" w:rsidRPr="00947632" w14:paraId="755A7134" w14:textId="77777777" w:rsidTr="00A86C02">
        <w:trPr>
          <w:trHeight w:val="800"/>
        </w:trPr>
        <w:tc>
          <w:tcPr>
            <w:tcW w:w="0" w:type="auto"/>
            <w:vAlign w:val="center"/>
          </w:tcPr>
          <w:p w14:paraId="0277BB81" w14:textId="77777777" w:rsidR="00637FE2" w:rsidRPr="002B4B06" w:rsidRDefault="00637FE2" w:rsidP="00A86C02">
            <w:pPr>
              <w:ind w:left="180"/>
              <w:jc w:val="both"/>
              <w:rPr>
                <w:sz w:val="20"/>
                <w:szCs w:val="20"/>
              </w:rPr>
            </w:pPr>
            <w:r w:rsidRPr="002B4B06">
              <w:rPr>
                <w:sz w:val="20"/>
                <w:szCs w:val="20"/>
              </w:rPr>
              <w:t>Objectives</w:t>
            </w:r>
          </w:p>
        </w:tc>
        <w:tc>
          <w:tcPr>
            <w:tcW w:w="0" w:type="auto"/>
            <w:vAlign w:val="center"/>
          </w:tcPr>
          <w:p w14:paraId="4660F790" w14:textId="77777777" w:rsidR="00637FE2" w:rsidRPr="002B4B06" w:rsidRDefault="00637FE2" w:rsidP="00A86C02">
            <w:pPr>
              <w:jc w:val="both"/>
              <w:rPr>
                <w:sz w:val="20"/>
                <w:szCs w:val="20"/>
              </w:rPr>
            </w:pPr>
            <w:r w:rsidRPr="002B4B06">
              <w:rPr>
                <w:sz w:val="20"/>
                <w:szCs w:val="20"/>
              </w:rPr>
              <w:t>4</w:t>
            </w:r>
          </w:p>
        </w:tc>
        <w:tc>
          <w:tcPr>
            <w:tcW w:w="0" w:type="auto"/>
            <w:vAlign w:val="center"/>
          </w:tcPr>
          <w:p w14:paraId="110635E5" w14:textId="77777777" w:rsidR="00637FE2" w:rsidRPr="002B4B06" w:rsidRDefault="00637FE2" w:rsidP="00A86C02">
            <w:pPr>
              <w:jc w:val="both"/>
              <w:rPr>
                <w:sz w:val="20"/>
                <w:szCs w:val="20"/>
              </w:rPr>
            </w:pPr>
            <w:r w:rsidRPr="002B4B06">
              <w:rPr>
                <w:sz w:val="20"/>
                <w:szCs w:val="20"/>
              </w:rPr>
              <w:t>Provide an explicit statement of the questions and objectives being addressed with reference to their key elements (e.g., population or participants, concepts, and context) or other relevant key elements used to conceptualize the review questions and/or objectives.</w:t>
            </w:r>
          </w:p>
        </w:tc>
        <w:sdt>
          <w:sdtPr>
            <w:rPr>
              <w:sz w:val="20"/>
              <w:szCs w:val="20"/>
            </w:rPr>
            <w:id w:val="1135596879"/>
            <w:placeholder>
              <w:docPart w:val="5213CE3A7827CE4A995A8845BDDAB5DF"/>
            </w:placeholder>
          </w:sdtPr>
          <w:sdtEndPr/>
          <w:sdtContent>
            <w:tc>
              <w:tcPr>
                <w:tcW w:w="0" w:type="auto"/>
                <w:vAlign w:val="center"/>
              </w:tcPr>
              <w:p w14:paraId="364E4FDC" w14:textId="0B1C545D" w:rsidR="00637FE2" w:rsidRPr="002B4B06" w:rsidRDefault="007304F8" w:rsidP="00A86C02">
                <w:pPr>
                  <w:jc w:val="both"/>
                  <w:rPr>
                    <w:sz w:val="20"/>
                    <w:szCs w:val="20"/>
                  </w:rPr>
                </w:pPr>
                <w:r>
                  <w:rPr>
                    <w:sz w:val="20"/>
                    <w:szCs w:val="20"/>
                  </w:rPr>
                  <w:t>2</w:t>
                </w:r>
              </w:p>
            </w:tc>
          </w:sdtContent>
        </w:sdt>
      </w:tr>
      <w:tr w:rsidR="00637FE2" w:rsidRPr="00947632" w14:paraId="3C9DCB97" w14:textId="77777777" w:rsidTr="00A86C02">
        <w:tc>
          <w:tcPr>
            <w:tcW w:w="0" w:type="auto"/>
            <w:gridSpan w:val="4"/>
            <w:shd w:val="clear" w:color="auto" w:fill="D9E2F3" w:themeFill="accent1" w:themeFillTint="33"/>
            <w:vAlign w:val="center"/>
          </w:tcPr>
          <w:p w14:paraId="29B5C044" w14:textId="77777777" w:rsidR="00637FE2" w:rsidRPr="002B4B06" w:rsidRDefault="00637FE2" w:rsidP="00A86C02">
            <w:pPr>
              <w:jc w:val="both"/>
              <w:rPr>
                <w:b/>
                <w:sz w:val="20"/>
                <w:szCs w:val="20"/>
              </w:rPr>
            </w:pPr>
            <w:r w:rsidRPr="002B4B06">
              <w:rPr>
                <w:b/>
                <w:sz w:val="20"/>
                <w:szCs w:val="20"/>
              </w:rPr>
              <w:t>METHODS</w:t>
            </w:r>
          </w:p>
        </w:tc>
      </w:tr>
      <w:tr w:rsidR="00637FE2" w:rsidRPr="00947632" w14:paraId="47403474" w14:textId="77777777" w:rsidTr="00A86C02">
        <w:tc>
          <w:tcPr>
            <w:tcW w:w="0" w:type="auto"/>
            <w:vAlign w:val="center"/>
          </w:tcPr>
          <w:p w14:paraId="0C98465C" w14:textId="77777777" w:rsidR="00637FE2" w:rsidRPr="002B4B06" w:rsidRDefault="00637FE2" w:rsidP="00A86C02">
            <w:pPr>
              <w:ind w:left="180"/>
              <w:jc w:val="both"/>
              <w:rPr>
                <w:sz w:val="20"/>
                <w:szCs w:val="20"/>
              </w:rPr>
            </w:pPr>
            <w:r w:rsidRPr="002B4B06">
              <w:rPr>
                <w:sz w:val="20"/>
                <w:szCs w:val="20"/>
              </w:rPr>
              <w:t>Protocol and registration</w:t>
            </w:r>
          </w:p>
        </w:tc>
        <w:tc>
          <w:tcPr>
            <w:tcW w:w="0" w:type="auto"/>
            <w:vAlign w:val="center"/>
          </w:tcPr>
          <w:p w14:paraId="48CFFD7B" w14:textId="77777777" w:rsidR="00637FE2" w:rsidRPr="002B4B06" w:rsidRDefault="00637FE2" w:rsidP="00A86C02">
            <w:pPr>
              <w:jc w:val="both"/>
              <w:rPr>
                <w:sz w:val="20"/>
                <w:szCs w:val="20"/>
              </w:rPr>
            </w:pPr>
            <w:r w:rsidRPr="002B4B06">
              <w:rPr>
                <w:sz w:val="20"/>
                <w:szCs w:val="20"/>
              </w:rPr>
              <w:t>5</w:t>
            </w:r>
          </w:p>
        </w:tc>
        <w:tc>
          <w:tcPr>
            <w:tcW w:w="0" w:type="auto"/>
            <w:vAlign w:val="center"/>
          </w:tcPr>
          <w:p w14:paraId="6E3C2B27" w14:textId="77777777" w:rsidR="00637FE2" w:rsidRPr="002B4B06" w:rsidRDefault="00637FE2" w:rsidP="00A86C02">
            <w:pPr>
              <w:jc w:val="both"/>
              <w:rPr>
                <w:sz w:val="20"/>
                <w:szCs w:val="20"/>
              </w:rPr>
            </w:pPr>
            <w:r w:rsidRPr="002B4B06">
              <w:rPr>
                <w:sz w:val="20"/>
                <w:szCs w:val="20"/>
              </w:rPr>
              <w:t>Indicate whether a review protocol exists; state if and where it can be accessed (e.g., a Web address); and if available, provide registration information, including the registration number.</w:t>
            </w:r>
          </w:p>
        </w:tc>
        <w:sdt>
          <w:sdtPr>
            <w:rPr>
              <w:sz w:val="20"/>
              <w:szCs w:val="20"/>
            </w:rPr>
            <w:id w:val="-1471734769"/>
            <w:placeholder>
              <w:docPart w:val="5213CE3A7827CE4A995A8845BDDAB5DF"/>
            </w:placeholder>
          </w:sdtPr>
          <w:sdtEndPr/>
          <w:sdtContent>
            <w:tc>
              <w:tcPr>
                <w:tcW w:w="0" w:type="auto"/>
                <w:vAlign w:val="center"/>
              </w:tcPr>
              <w:p w14:paraId="15505E59" w14:textId="39BEC9EA" w:rsidR="00637FE2" w:rsidRPr="002B4B06" w:rsidRDefault="007304F8" w:rsidP="00A86C02">
                <w:pPr>
                  <w:jc w:val="both"/>
                  <w:rPr>
                    <w:sz w:val="20"/>
                    <w:szCs w:val="20"/>
                  </w:rPr>
                </w:pPr>
                <w:r>
                  <w:rPr>
                    <w:sz w:val="20"/>
                    <w:szCs w:val="20"/>
                  </w:rPr>
                  <w:t>2</w:t>
                </w:r>
              </w:p>
            </w:tc>
          </w:sdtContent>
        </w:sdt>
      </w:tr>
      <w:tr w:rsidR="00637FE2" w:rsidRPr="00947632" w14:paraId="0D5A6FD8" w14:textId="77777777" w:rsidTr="00A86C02">
        <w:tc>
          <w:tcPr>
            <w:tcW w:w="0" w:type="auto"/>
            <w:vAlign w:val="center"/>
          </w:tcPr>
          <w:p w14:paraId="052921DB" w14:textId="77777777" w:rsidR="00637FE2" w:rsidRPr="002B4B06" w:rsidRDefault="00637FE2" w:rsidP="00A86C02">
            <w:pPr>
              <w:ind w:left="180"/>
              <w:jc w:val="both"/>
              <w:rPr>
                <w:sz w:val="20"/>
                <w:szCs w:val="20"/>
              </w:rPr>
            </w:pPr>
            <w:r w:rsidRPr="002B4B06">
              <w:rPr>
                <w:sz w:val="20"/>
                <w:szCs w:val="20"/>
              </w:rPr>
              <w:t>Eligibility criteria</w:t>
            </w:r>
          </w:p>
        </w:tc>
        <w:tc>
          <w:tcPr>
            <w:tcW w:w="0" w:type="auto"/>
            <w:vAlign w:val="center"/>
          </w:tcPr>
          <w:p w14:paraId="16048EA0" w14:textId="77777777" w:rsidR="00637FE2" w:rsidRPr="002B4B06" w:rsidRDefault="00637FE2" w:rsidP="00A86C02">
            <w:pPr>
              <w:jc w:val="both"/>
              <w:rPr>
                <w:sz w:val="20"/>
                <w:szCs w:val="20"/>
              </w:rPr>
            </w:pPr>
            <w:r w:rsidRPr="002B4B06">
              <w:rPr>
                <w:sz w:val="20"/>
                <w:szCs w:val="20"/>
              </w:rPr>
              <w:t>6</w:t>
            </w:r>
          </w:p>
        </w:tc>
        <w:tc>
          <w:tcPr>
            <w:tcW w:w="0" w:type="auto"/>
            <w:vAlign w:val="center"/>
          </w:tcPr>
          <w:p w14:paraId="47E04F37" w14:textId="77777777" w:rsidR="00637FE2" w:rsidRPr="002B4B06" w:rsidRDefault="00637FE2" w:rsidP="00A86C02">
            <w:pPr>
              <w:jc w:val="both"/>
              <w:rPr>
                <w:sz w:val="20"/>
                <w:szCs w:val="20"/>
              </w:rPr>
            </w:pPr>
            <w:r w:rsidRPr="002B4B06">
              <w:rPr>
                <w:sz w:val="20"/>
                <w:szCs w:val="20"/>
              </w:rPr>
              <w:t>Specify characteristics of the sources of evidence used as eligibility criteria (e.g., years considered, language, and publication status), and provide a rationale.</w:t>
            </w:r>
          </w:p>
        </w:tc>
        <w:sdt>
          <w:sdtPr>
            <w:rPr>
              <w:sz w:val="20"/>
              <w:szCs w:val="20"/>
            </w:rPr>
            <w:id w:val="-1450085309"/>
            <w:placeholder>
              <w:docPart w:val="5213CE3A7827CE4A995A8845BDDAB5DF"/>
            </w:placeholder>
          </w:sdtPr>
          <w:sdtEndPr/>
          <w:sdtContent>
            <w:tc>
              <w:tcPr>
                <w:tcW w:w="0" w:type="auto"/>
                <w:vAlign w:val="center"/>
              </w:tcPr>
              <w:p w14:paraId="034BC893" w14:textId="5F594FFB" w:rsidR="00637FE2" w:rsidRPr="002B4B06" w:rsidRDefault="007304F8" w:rsidP="00A86C02">
                <w:pPr>
                  <w:jc w:val="both"/>
                  <w:rPr>
                    <w:sz w:val="20"/>
                    <w:szCs w:val="20"/>
                  </w:rPr>
                </w:pPr>
                <w:r>
                  <w:rPr>
                    <w:sz w:val="20"/>
                    <w:szCs w:val="20"/>
                  </w:rPr>
                  <w:t>2-3</w:t>
                </w:r>
              </w:p>
            </w:tc>
          </w:sdtContent>
        </w:sdt>
      </w:tr>
      <w:tr w:rsidR="00637FE2" w:rsidRPr="00947632" w14:paraId="52342071" w14:textId="77777777" w:rsidTr="00A86C02">
        <w:trPr>
          <w:trHeight w:val="260"/>
        </w:trPr>
        <w:tc>
          <w:tcPr>
            <w:tcW w:w="0" w:type="auto"/>
            <w:vAlign w:val="center"/>
          </w:tcPr>
          <w:p w14:paraId="61816D0A" w14:textId="77777777" w:rsidR="00637FE2" w:rsidRPr="002B4B06" w:rsidRDefault="00637FE2" w:rsidP="00A86C02">
            <w:pPr>
              <w:ind w:left="180"/>
              <w:jc w:val="both"/>
              <w:rPr>
                <w:sz w:val="20"/>
                <w:szCs w:val="20"/>
              </w:rPr>
            </w:pPr>
            <w:r w:rsidRPr="002B4B06">
              <w:rPr>
                <w:sz w:val="20"/>
                <w:szCs w:val="20"/>
              </w:rPr>
              <w:t>Information sources*</w:t>
            </w:r>
          </w:p>
        </w:tc>
        <w:tc>
          <w:tcPr>
            <w:tcW w:w="0" w:type="auto"/>
            <w:vAlign w:val="center"/>
          </w:tcPr>
          <w:p w14:paraId="3D40F29F" w14:textId="77777777" w:rsidR="00637FE2" w:rsidRPr="002B4B06" w:rsidRDefault="00637FE2" w:rsidP="00A86C02">
            <w:pPr>
              <w:jc w:val="both"/>
              <w:rPr>
                <w:sz w:val="20"/>
                <w:szCs w:val="20"/>
              </w:rPr>
            </w:pPr>
            <w:r w:rsidRPr="002B4B06">
              <w:rPr>
                <w:sz w:val="20"/>
                <w:szCs w:val="20"/>
              </w:rPr>
              <w:t>7</w:t>
            </w:r>
          </w:p>
        </w:tc>
        <w:tc>
          <w:tcPr>
            <w:tcW w:w="0" w:type="auto"/>
            <w:vAlign w:val="center"/>
          </w:tcPr>
          <w:p w14:paraId="7FA89D5E" w14:textId="77777777" w:rsidR="00637FE2" w:rsidRPr="002B4B06" w:rsidRDefault="00637FE2" w:rsidP="00A86C02">
            <w:pPr>
              <w:jc w:val="both"/>
              <w:rPr>
                <w:sz w:val="20"/>
                <w:szCs w:val="20"/>
              </w:rPr>
            </w:pPr>
            <w:r w:rsidRPr="002B4B06">
              <w:rPr>
                <w:sz w:val="20"/>
                <w:szCs w:val="20"/>
              </w:rPr>
              <w:t>Describe all information sources in the search (e.g., databases with dates of coverage and contact with authors to identify additional sources), as well as the date the most recent search was executed.</w:t>
            </w:r>
          </w:p>
        </w:tc>
        <w:sdt>
          <w:sdtPr>
            <w:rPr>
              <w:sz w:val="20"/>
              <w:szCs w:val="20"/>
            </w:rPr>
            <w:id w:val="-1733462499"/>
            <w:placeholder>
              <w:docPart w:val="5213CE3A7827CE4A995A8845BDDAB5DF"/>
            </w:placeholder>
          </w:sdtPr>
          <w:sdtEndPr/>
          <w:sdtContent>
            <w:tc>
              <w:tcPr>
                <w:tcW w:w="0" w:type="auto"/>
                <w:vAlign w:val="center"/>
              </w:tcPr>
              <w:p w14:paraId="02AA16AA" w14:textId="38790E9A" w:rsidR="00637FE2" w:rsidRPr="002B4B06" w:rsidRDefault="007304F8" w:rsidP="00A86C02">
                <w:pPr>
                  <w:jc w:val="both"/>
                  <w:rPr>
                    <w:sz w:val="20"/>
                    <w:szCs w:val="20"/>
                  </w:rPr>
                </w:pPr>
                <w:r>
                  <w:rPr>
                    <w:sz w:val="20"/>
                    <w:szCs w:val="20"/>
                  </w:rPr>
                  <w:t>3</w:t>
                </w:r>
              </w:p>
            </w:tc>
          </w:sdtContent>
        </w:sdt>
      </w:tr>
      <w:tr w:rsidR="00637FE2" w:rsidRPr="00947632" w14:paraId="212E9747" w14:textId="77777777" w:rsidTr="00A86C02">
        <w:tc>
          <w:tcPr>
            <w:tcW w:w="0" w:type="auto"/>
            <w:vAlign w:val="center"/>
          </w:tcPr>
          <w:p w14:paraId="34CD8118" w14:textId="77777777" w:rsidR="00637FE2" w:rsidRPr="002B4B06" w:rsidRDefault="00637FE2" w:rsidP="00A86C02">
            <w:pPr>
              <w:ind w:left="180"/>
              <w:jc w:val="both"/>
              <w:rPr>
                <w:sz w:val="20"/>
                <w:szCs w:val="20"/>
              </w:rPr>
            </w:pPr>
            <w:r w:rsidRPr="002B4B06">
              <w:rPr>
                <w:sz w:val="20"/>
                <w:szCs w:val="20"/>
              </w:rPr>
              <w:t>Search</w:t>
            </w:r>
          </w:p>
        </w:tc>
        <w:tc>
          <w:tcPr>
            <w:tcW w:w="0" w:type="auto"/>
            <w:vAlign w:val="center"/>
          </w:tcPr>
          <w:p w14:paraId="4ADE51BB" w14:textId="77777777" w:rsidR="00637FE2" w:rsidRPr="002B4B06" w:rsidRDefault="00637FE2" w:rsidP="00A86C02">
            <w:pPr>
              <w:jc w:val="both"/>
              <w:rPr>
                <w:sz w:val="20"/>
                <w:szCs w:val="20"/>
              </w:rPr>
            </w:pPr>
            <w:r w:rsidRPr="002B4B06">
              <w:rPr>
                <w:sz w:val="20"/>
                <w:szCs w:val="20"/>
              </w:rPr>
              <w:t>8</w:t>
            </w:r>
          </w:p>
        </w:tc>
        <w:tc>
          <w:tcPr>
            <w:tcW w:w="0" w:type="auto"/>
            <w:vAlign w:val="center"/>
          </w:tcPr>
          <w:p w14:paraId="4DF24EDF" w14:textId="77777777" w:rsidR="00637FE2" w:rsidRPr="002B4B06" w:rsidRDefault="00637FE2" w:rsidP="00A86C02">
            <w:pPr>
              <w:jc w:val="both"/>
              <w:rPr>
                <w:sz w:val="20"/>
                <w:szCs w:val="20"/>
              </w:rPr>
            </w:pPr>
            <w:r w:rsidRPr="002B4B06">
              <w:rPr>
                <w:sz w:val="20"/>
                <w:szCs w:val="20"/>
              </w:rPr>
              <w:t>Present the full electronic search strategy for at least 1 database, including any limits used, such that it could be repeated.</w:t>
            </w:r>
          </w:p>
        </w:tc>
        <w:sdt>
          <w:sdtPr>
            <w:rPr>
              <w:sz w:val="20"/>
              <w:szCs w:val="20"/>
            </w:rPr>
            <w:id w:val="-1993468834"/>
            <w:placeholder>
              <w:docPart w:val="5213CE3A7827CE4A995A8845BDDAB5DF"/>
            </w:placeholder>
          </w:sdtPr>
          <w:sdtEndPr/>
          <w:sdtContent>
            <w:tc>
              <w:tcPr>
                <w:tcW w:w="0" w:type="auto"/>
                <w:vAlign w:val="center"/>
              </w:tcPr>
              <w:p w14:paraId="63C895FB" w14:textId="410ED36C" w:rsidR="00637FE2" w:rsidRPr="002B4B06" w:rsidRDefault="007304F8" w:rsidP="00A86C02">
                <w:pPr>
                  <w:jc w:val="both"/>
                  <w:rPr>
                    <w:sz w:val="20"/>
                    <w:szCs w:val="20"/>
                  </w:rPr>
                </w:pPr>
                <w:r>
                  <w:rPr>
                    <w:sz w:val="20"/>
                    <w:szCs w:val="20"/>
                  </w:rPr>
                  <w:t>3 and Appendix C</w:t>
                </w:r>
              </w:p>
            </w:tc>
          </w:sdtContent>
        </w:sdt>
      </w:tr>
      <w:tr w:rsidR="00637FE2" w:rsidRPr="00947632" w14:paraId="53387D7E" w14:textId="77777777" w:rsidTr="00A86C02">
        <w:tc>
          <w:tcPr>
            <w:tcW w:w="0" w:type="auto"/>
            <w:vAlign w:val="center"/>
          </w:tcPr>
          <w:p w14:paraId="136E3126" w14:textId="77777777" w:rsidR="00637FE2" w:rsidRPr="002B4B06" w:rsidRDefault="00637FE2" w:rsidP="00A86C02">
            <w:pPr>
              <w:ind w:left="180"/>
              <w:jc w:val="both"/>
              <w:rPr>
                <w:sz w:val="20"/>
                <w:szCs w:val="20"/>
              </w:rPr>
            </w:pPr>
            <w:r w:rsidRPr="002B4B06">
              <w:rPr>
                <w:sz w:val="20"/>
                <w:szCs w:val="20"/>
              </w:rPr>
              <w:t>Selection of sources of evidence†</w:t>
            </w:r>
          </w:p>
        </w:tc>
        <w:tc>
          <w:tcPr>
            <w:tcW w:w="0" w:type="auto"/>
            <w:vAlign w:val="center"/>
          </w:tcPr>
          <w:p w14:paraId="056034AF" w14:textId="77777777" w:rsidR="00637FE2" w:rsidRPr="002B4B06" w:rsidRDefault="00637FE2" w:rsidP="00A86C02">
            <w:pPr>
              <w:jc w:val="both"/>
              <w:rPr>
                <w:sz w:val="20"/>
                <w:szCs w:val="20"/>
              </w:rPr>
            </w:pPr>
            <w:r w:rsidRPr="002B4B06">
              <w:rPr>
                <w:sz w:val="20"/>
                <w:szCs w:val="20"/>
              </w:rPr>
              <w:t>9</w:t>
            </w:r>
          </w:p>
        </w:tc>
        <w:tc>
          <w:tcPr>
            <w:tcW w:w="0" w:type="auto"/>
            <w:vAlign w:val="center"/>
          </w:tcPr>
          <w:p w14:paraId="56D1C1B0" w14:textId="77777777" w:rsidR="00637FE2" w:rsidRPr="002B4B06" w:rsidRDefault="00637FE2" w:rsidP="00A86C02">
            <w:pPr>
              <w:jc w:val="both"/>
              <w:rPr>
                <w:sz w:val="20"/>
                <w:szCs w:val="20"/>
              </w:rPr>
            </w:pPr>
            <w:r w:rsidRPr="002B4B06">
              <w:rPr>
                <w:sz w:val="20"/>
                <w:szCs w:val="20"/>
              </w:rPr>
              <w:t>State the process for selecting sources of evidence (i.e., screening and eligibility) included in the scoping review.</w:t>
            </w:r>
          </w:p>
        </w:tc>
        <w:sdt>
          <w:sdtPr>
            <w:rPr>
              <w:sz w:val="20"/>
              <w:szCs w:val="20"/>
            </w:rPr>
            <w:id w:val="-1705253079"/>
            <w:placeholder>
              <w:docPart w:val="5213CE3A7827CE4A995A8845BDDAB5DF"/>
            </w:placeholder>
          </w:sdtPr>
          <w:sdtEndPr/>
          <w:sdtContent>
            <w:tc>
              <w:tcPr>
                <w:tcW w:w="0" w:type="auto"/>
                <w:vAlign w:val="center"/>
              </w:tcPr>
              <w:p w14:paraId="48006BE8" w14:textId="37B89670" w:rsidR="00637FE2" w:rsidRPr="002B4B06" w:rsidRDefault="007304F8" w:rsidP="00A86C02">
                <w:pPr>
                  <w:jc w:val="both"/>
                  <w:rPr>
                    <w:sz w:val="20"/>
                    <w:szCs w:val="20"/>
                  </w:rPr>
                </w:pPr>
                <w:r>
                  <w:rPr>
                    <w:sz w:val="20"/>
                    <w:szCs w:val="20"/>
                  </w:rPr>
                  <w:t>3</w:t>
                </w:r>
              </w:p>
            </w:tc>
          </w:sdtContent>
        </w:sdt>
      </w:tr>
      <w:tr w:rsidR="00637FE2" w:rsidRPr="00947632" w14:paraId="389EBD1C" w14:textId="77777777" w:rsidTr="00A86C02">
        <w:tc>
          <w:tcPr>
            <w:tcW w:w="0" w:type="auto"/>
            <w:vAlign w:val="center"/>
          </w:tcPr>
          <w:p w14:paraId="39333F4A" w14:textId="77777777" w:rsidR="00637FE2" w:rsidRPr="002B4B06" w:rsidRDefault="00637FE2" w:rsidP="00A86C02">
            <w:pPr>
              <w:ind w:left="180"/>
              <w:jc w:val="both"/>
              <w:rPr>
                <w:sz w:val="20"/>
                <w:szCs w:val="20"/>
              </w:rPr>
            </w:pPr>
            <w:r w:rsidRPr="002B4B06">
              <w:rPr>
                <w:sz w:val="20"/>
                <w:szCs w:val="20"/>
              </w:rPr>
              <w:t>Data charting process‡</w:t>
            </w:r>
          </w:p>
        </w:tc>
        <w:tc>
          <w:tcPr>
            <w:tcW w:w="0" w:type="auto"/>
            <w:vAlign w:val="center"/>
          </w:tcPr>
          <w:p w14:paraId="7E0FBEAA" w14:textId="77777777" w:rsidR="00637FE2" w:rsidRPr="002B4B06" w:rsidRDefault="00637FE2" w:rsidP="00A86C02">
            <w:pPr>
              <w:jc w:val="both"/>
              <w:rPr>
                <w:sz w:val="20"/>
                <w:szCs w:val="20"/>
              </w:rPr>
            </w:pPr>
            <w:r w:rsidRPr="002B4B06">
              <w:rPr>
                <w:sz w:val="20"/>
                <w:szCs w:val="20"/>
              </w:rPr>
              <w:t>10</w:t>
            </w:r>
          </w:p>
        </w:tc>
        <w:tc>
          <w:tcPr>
            <w:tcW w:w="0" w:type="auto"/>
            <w:vAlign w:val="center"/>
          </w:tcPr>
          <w:p w14:paraId="3D127638" w14:textId="77777777" w:rsidR="00637FE2" w:rsidRPr="002B4B06" w:rsidRDefault="00637FE2" w:rsidP="00A86C02">
            <w:pPr>
              <w:jc w:val="both"/>
              <w:rPr>
                <w:sz w:val="20"/>
                <w:szCs w:val="20"/>
              </w:rPr>
            </w:pPr>
            <w:r w:rsidRPr="002B4B06">
              <w:rPr>
                <w:sz w:val="20"/>
                <w:szCs w:val="20"/>
              </w:rPr>
              <w:t>Describe the methods of charting data from the included sources of evidence (e.g., calibrated forms or forms that have been tested by the team before their use, and whether data charting was done independently or in duplicate) and any processes for obtaining and confirming data from investigators.</w:t>
            </w:r>
          </w:p>
        </w:tc>
        <w:sdt>
          <w:sdtPr>
            <w:rPr>
              <w:sz w:val="20"/>
              <w:szCs w:val="20"/>
            </w:rPr>
            <w:id w:val="-2112810276"/>
            <w:placeholder>
              <w:docPart w:val="5213CE3A7827CE4A995A8845BDDAB5DF"/>
            </w:placeholder>
          </w:sdtPr>
          <w:sdtEndPr/>
          <w:sdtContent>
            <w:tc>
              <w:tcPr>
                <w:tcW w:w="0" w:type="auto"/>
                <w:vAlign w:val="center"/>
              </w:tcPr>
              <w:p w14:paraId="084E22EE" w14:textId="490D4A33" w:rsidR="00637FE2" w:rsidRPr="002B4B06" w:rsidRDefault="007304F8" w:rsidP="00A86C02">
                <w:pPr>
                  <w:jc w:val="both"/>
                  <w:rPr>
                    <w:sz w:val="20"/>
                    <w:szCs w:val="20"/>
                  </w:rPr>
                </w:pPr>
                <w:r>
                  <w:rPr>
                    <w:sz w:val="20"/>
                    <w:szCs w:val="20"/>
                  </w:rPr>
                  <w:t>3</w:t>
                </w:r>
              </w:p>
            </w:tc>
          </w:sdtContent>
        </w:sdt>
      </w:tr>
      <w:tr w:rsidR="00637FE2" w:rsidRPr="00947632" w14:paraId="501086BC" w14:textId="77777777" w:rsidTr="00A86C02">
        <w:trPr>
          <w:trHeight w:val="260"/>
        </w:trPr>
        <w:tc>
          <w:tcPr>
            <w:tcW w:w="0" w:type="auto"/>
            <w:vAlign w:val="center"/>
          </w:tcPr>
          <w:p w14:paraId="3CC99AF0" w14:textId="77777777" w:rsidR="00637FE2" w:rsidRPr="002B4B06" w:rsidRDefault="00637FE2" w:rsidP="00A86C02">
            <w:pPr>
              <w:ind w:left="180"/>
              <w:jc w:val="both"/>
              <w:rPr>
                <w:sz w:val="20"/>
                <w:szCs w:val="20"/>
              </w:rPr>
            </w:pPr>
            <w:r w:rsidRPr="002B4B06">
              <w:rPr>
                <w:sz w:val="20"/>
                <w:szCs w:val="20"/>
              </w:rPr>
              <w:t>Data items</w:t>
            </w:r>
          </w:p>
        </w:tc>
        <w:tc>
          <w:tcPr>
            <w:tcW w:w="0" w:type="auto"/>
            <w:vAlign w:val="center"/>
          </w:tcPr>
          <w:p w14:paraId="1D49B2C5" w14:textId="77777777" w:rsidR="00637FE2" w:rsidRPr="002B4B06" w:rsidRDefault="00637FE2" w:rsidP="00A86C02">
            <w:pPr>
              <w:jc w:val="both"/>
              <w:rPr>
                <w:sz w:val="20"/>
                <w:szCs w:val="20"/>
              </w:rPr>
            </w:pPr>
            <w:r w:rsidRPr="002B4B06">
              <w:rPr>
                <w:sz w:val="20"/>
                <w:szCs w:val="20"/>
              </w:rPr>
              <w:t>11</w:t>
            </w:r>
          </w:p>
        </w:tc>
        <w:tc>
          <w:tcPr>
            <w:tcW w:w="0" w:type="auto"/>
            <w:vAlign w:val="center"/>
          </w:tcPr>
          <w:p w14:paraId="2F5BF148" w14:textId="77777777" w:rsidR="00637FE2" w:rsidRPr="002B4B06" w:rsidRDefault="00637FE2" w:rsidP="00A86C02">
            <w:pPr>
              <w:jc w:val="both"/>
              <w:rPr>
                <w:sz w:val="20"/>
                <w:szCs w:val="20"/>
              </w:rPr>
            </w:pPr>
            <w:r w:rsidRPr="002B4B06">
              <w:rPr>
                <w:sz w:val="20"/>
                <w:szCs w:val="20"/>
              </w:rPr>
              <w:t>List and define all variables for which data were sought and any assumptions and simplifications made.</w:t>
            </w:r>
          </w:p>
        </w:tc>
        <w:sdt>
          <w:sdtPr>
            <w:rPr>
              <w:sz w:val="20"/>
              <w:szCs w:val="20"/>
            </w:rPr>
            <w:id w:val="-1140033705"/>
            <w:placeholder>
              <w:docPart w:val="5213CE3A7827CE4A995A8845BDDAB5DF"/>
            </w:placeholder>
          </w:sdtPr>
          <w:sdtEndPr/>
          <w:sdtContent>
            <w:tc>
              <w:tcPr>
                <w:tcW w:w="0" w:type="auto"/>
                <w:vAlign w:val="center"/>
              </w:tcPr>
              <w:p w14:paraId="75441618" w14:textId="6014E801" w:rsidR="00637FE2" w:rsidRPr="002B4B06" w:rsidRDefault="007304F8" w:rsidP="00A86C02">
                <w:pPr>
                  <w:jc w:val="both"/>
                  <w:rPr>
                    <w:sz w:val="20"/>
                    <w:szCs w:val="20"/>
                  </w:rPr>
                </w:pPr>
                <w:r>
                  <w:rPr>
                    <w:sz w:val="20"/>
                    <w:szCs w:val="20"/>
                  </w:rPr>
                  <w:t>3</w:t>
                </w:r>
              </w:p>
            </w:tc>
          </w:sdtContent>
        </w:sdt>
      </w:tr>
      <w:tr w:rsidR="00637FE2" w:rsidRPr="00541E62" w14:paraId="1C4D6112" w14:textId="77777777" w:rsidTr="00A86C02">
        <w:tc>
          <w:tcPr>
            <w:tcW w:w="0" w:type="auto"/>
            <w:vAlign w:val="center"/>
          </w:tcPr>
          <w:p w14:paraId="250DC96B" w14:textId="77777777" w:rsidR="00637FE2" w:rsidRPr="002B4B06" w:rsidRDefault="00637FE2" w:rsidP="00A86C02">
            <w:pPr>
              <w:ind w:left="180"/>
              <w:jc w:val="both"/>
              <w:rPr>
                <w:sz w:val="20"/>
                <w:szCs w:val="20"/>
              </w:rPr>
            </w:pPr>
            <w:r w:rsidRPr="002B4B06">
              <w:rPr>
                <w:sz w:val="20"/>
                <w:szCs w:val="20"/>
              </w:rPr>
              <w:t>Critical appraisal of individual sources of evidence§</w:t>
            </w:r>
          </w:p>
        </w:tc>
        <w:tc>
          <w:tcPr>
            <w:tcW w:w="0" w:type="auto"/>
            <w:vAlign w:val="center"/>
          </w:tcPr>
          <w:p w14:paraId="1CF4CFA9" w14:textId="77777777" w:rsidR="00637FE2" w:rsidRPr="002B4B06" w:rsidRDefault="00637FE2" w:rsidP="00A86C02">
            <w:pPr>
              <w:jc w:val="both"/>
              <w:rPr>
                <w:sz w:val="20"/>
                <w:szCs w:val="20"/>
              </w:rPr>
            </w:pPr>
            <w:r w:rsidRPr="002B4B06">
              <w:rPr>
                <w:sz w:val="20"/>
                <w:szCs w:val="20"/>
              </w:rPr>
              <w:t>12</w:t>
            </w:r>
          </w:p>
        </w:tc>
        <w:tc>
          <w:tcPr>
            <w:tcW w:w="0" w:type="auto"/>
            <w:vAlign w:val="center"/>
          </w:tcPr>
          <w:p w14:paraId="76CF4C4D" w14:textId="77777777" w:rsidR="00637FE2" w:rsidRPr="002B4B06" w:rsidRDefault="00637FE2" w:rsidP="00A86C02">
            <w:pPr>
              <w:jc w:val="both"/>
              <w:rPr>
                <w:sz w:val="20"/>
                <w:szCs w:val="20"/>
              </w:rPr>
            </w:pPr>
            <w:r w:rsidRPr="002B4B06">
              <w:rPr>
                <w:sz w:val="20"/>
                <w:szCs w:val="20"/>
              </w:rPr>
              <w:t>If done, provide a rationale for conducting a critical appraisal of included sources of evidence; describe the methods used and how this information was used in any data synthesis (if appropriate).</w:t>
            </w:r>
          </w:p>
        </w:tc>
        <w:sdt>
          <w:sdtPr>
            <w:rPr>
              <w:sz w:val="20"/>
              <w:szCs w:val="20"/>
            </w:rPr>
            <w:id w:val="-1681965242"/>
            <w:placeholder>
              <w:docPart w:val="5213CE3A7827CE4A995A8845BDDAB5DF"/>
            </w:placeholder>
          </w:sdtPr>
          <w:sdtEndPr/>
          <w:sdtContent>
            <w:tc>
              <w:tcPr>
                <w:tcW w:w="0" w:type="auto"/>
                <w:vAlign w:val="center"/>
              </w:tcPr>
              <w:p w14:paraId="09AF11DF" w14:textId="6BE6A699" w:rsidR="00637FE2" w:rsidRPr="002B4B06" w:rsidRDefault="00637FE2" w:rsidP="00A86C02">
                <w:pPr>
                  <w:jc w:val="both"/>
                  <w:rPr>
                    <w:sz w:val="20"/>
                    <w:szCs w:val="20"/>
                  </w:rPr>
                </w:pPr>
                <w:r>
                  <w:rPr>
                    <w:sz w:val="20"/>
                    <w:szCs w:val="20"/>
                  </w:rPr>
                  <w:t>NA</w:t>
                </w:r>
                <w:r w:rsidR="007304F8">
                  <w:rPr>
                    <w:sz w:val="20"/>
                    <w:szCs w:val="20"/>
                  </w:rPr>
                  <w:t>, page 3</w:t>
                </w:r>
              </w:p>
            </w:tc>
          </w:sdtContent>
        </w:sdt>
      </w:tr>
      <w:tr w:rsidR="00637FE2" w:rsidRPr="00947632" w14:paraId="535BE8C8" w14:textId="77777777" w:rsidTr="00A86C02">
        <w:tc>
          <w:tcPr>
            <w:tcW w:w="0" w:type="auto"/>
            <w:vAlign w:val="center"/>
          </w:tcPr>
          <w:p w14:paraId="5F91A6D6" w14:textId="77777777" w:rsidR="00637FE2" w:rsidRPr="002B4B06" w:rsidRDefault="00637FE2" w:rsidP="00A86C02">
            <w:pPr>
              <w:ind w:left="180"/>
              <w:jc w:val="both"/>
              <w:rPr>
                <w:sz w:val="20"/>
                <w:szCs w:val="20"/>
              </w:rPr>
            </w:pPr>
            <w:r w:rsidRPr="002B4B06">
              <w:rPr>
                <w:sz w:val="20"/>
                <w:szCs w:val="20"/>
              </w:rPr>
              <w:lastRenderedPageBreak/>
              <w:t>Synthesis of results</w:t>
            </w:r>
          </w:p>
        </w:tc>
        <w:tc>
          <w:tcPr>
            <w:tcW w:w="0" w:type="auto"/>
            <w:vAlign w:val="center"/>
          </w:tcPr>
          <w:p w14:paraId="71BA3B87" w14:textId="77777777" w:rsidR="00637FE2" w:rsidRPr="002B4B06" w:rsidRDefault="00637FE2" w:rsidP="00A86C02">
            <w:pPr>
              <w:jc w:val="both"/>
              <w:rPr>
                <w:sz w:val="20"/>
                <w:szCs w:val="20"/>
              </w:rPr>
            </w:pPr>
            <w:r w:rsidRPr="002B4B06">
              <w:rPr>
                <w:sz w:val="20"/>
                <w:szCs w:val="20"/>
              </w:rPr>
              <w:t>13</w:t>
            </w:r>
          </w:p>
        </w:tc>
        <w:tc>
          <w:tcPr>
            <w:tcW w:w="0" w:type="auto"/>
            <w:vAlign w:val="center"/>
          </w:tcPr>
          <w:p w14:paraId="108A9771" w14:textId="77777777" w:rsidR="00637FE2" w:rsidRPr="002B4B06" w:rsidRDefault="00637FE2" w:rsidP="00A86C02">
            <w:pPr>
              <w:jc w:val="both"/>
              <w:rPr>
                <w:sz w:val="20"/>
                <w:szCs w:val="20"/>
              </w:rPr>
            </w:pPr>
            <w:r w:rsidRPr="002B4B06">
              <w:rPr>
                <w:sz w:val="20"/>
                <w:szCs w:val="20"/>
              </w:rPr>
              <w:t>Describe the methods of handling and summarizing the data that were charted.</w:t>
            </w:r>
          </w:p>
        </w:tc>
        <w:sdt>
          <w:sdtPr>
            <w:rPr>
              <w:sz w:val="20"/>
              <w:szCs w:val="20"/>
            </w:rPr>
            <w:id w:val="-1574964997"/>
            <w:placeholder>
              <w:docPart w:val="5213CE3A7827CE4A995A8845BDDAB5DF"/>
            </w:placeholder>
          </w:sdtPr>
          <w:sdtEndPr/>
          <w:sdtContent>
            <w:tc>
              <w:tcPr>
                <w:tcW w:w="0" w:type="auto"/>
                <w:vAlign w:val="center"/>
              </w:tcPr>
              <w:p w14:paraId="2FE08505" w14:textId="26BBE364" w:rsidR="00637FE2" w:rsidRPr="002B4B06" w:rsidRDefault="007304F8" w:rsidP="00A86C02">
                <w:pPr>
                  <w:jc w:val="both"/>
                  <w:rPr>
                    <w:sz w:val="20"/>
                    <w:szCs w:val="20"/>
                  </w:rPr>
                </w:pPr>
                <w:r>
                  <w:rPr>
                    <w:sz w:val="20"/>
                    <w:szCs w:val="20"/>
                  </w:rPr>
                  <w:t>3</w:t>
                </w:r>
              </w:p>
            </w:tc>
          </w:sdtContent>
        </w:sdt>
      </w:tr>
      <w:tr w:rsidR="00637FE2" w:rsidRPr="00947632" w14:paraId="3BB57B84" w14:textId="77777777" w:rsidTr="00A86C02">
        <w:tc>
          <w:tcPr>
            <w:tcW w:w="0" w:type="auto"/>
            <w:gridSpan w:val="4"/>
            <w:shd w:val="clear" w:color="auto" w:fill="D9E2F3" w:themeFill="accent1" w:themeFillTint="33"/>
            <w:vAlign w:val="center"/>
          </w:tcPr>
          <w:p w14:paraId="07FE23F1" w14:textId="77777777" w:rsidR="00637FE2" w:rsidRPr="002B4B06" w:rsidRDefault="00637FE2" w:rsidP="00A86C02">
            <w:pPr>
              <w:jc w:val="both"/>
              <w:rPr>
                <w:b/>
                <w:sz w:val="20"/>
                <w:szCs w:val="20"/>
              </w:rPr>
            </w:pPr>
            <w:r w:rsidRPr="002B4B06">
              <w:rPr>
                <w:b/>
                <w:sz w:val="20"/>
                <w:szCs w:val="20"/>
              </w:rPr>
              <w:t>RESULTS</w:t>
            </w:r>
          </w:p>
        </w:tc>
      </w:tr>
      <w:tr w:rsidR="00637FE2" w:rsidRPr="00947632" w14:paraId="755F41FA" w14:textId="77777777" w:rsidTr="00A86C02">
        <w:tc>
          <w:tcPr>
            <w:tcW w:w="0" w:type="auto"/>
            <w:vAlign w:val="center"/>
          </w:tcPr>
          <w:p w14:paraId="3C503BD0" w14:textId="77777777" w:rsidR="00637FE2" w:rsidRPr="002B4B06" w:rsidRDefault="00637FE2" w:rsidP="00A86C02">
            <w:pPr>
              <w:ind w:left="180"/>
              <w:jc w:val="both"/>
              <w:rPr>
                <w:sz w:val="20"/>
                <w:szCs w:val="20"/>
              </w:rPr>
            </w:pPr>
            <w:r w:rsidRPr="002B4B06">
              <w:rPr>
                <w:sz w:val="20"/>
                <w:szCs w:val="20"/>
              </w:rPr>
              <w:t>Selection of sources of evidence</w:t>
            </w:r>
          </w:p>
        </w:tc>
        <w:tc>
          <w:tcPr>
            <w:tcW w:w="0" w:type="auto"/>
            <w:vAlign w:val="center"/>
          </w:tcPr>
          <w:p w14:paraId="6D1371A0" w14:textId="77777777" w:rsidR="00637FE2" w:rsidRPr="002B4B06" w:rsidRDefault="00637FE2" w:rsidP="00A86C02">
            <w:pPr>
              <w:jc w:val="both"/>
              <w:rPr>
                <w:sz w:val="20"/>
                <w:szCs w:val="20"/>
              </w:rPr>
            </w:pPr>
            <w:r w:rsidRPr="002B4B06">
              <w:rPr>
                <w:sz w:val="20"/>
                <w:szCs w:val="20"/>
              </w:rPr>
              <w:t>14</w:t>
            </w:r>
          </w:p>
        </w:tc>
        <w:tc>
          <w:tcPr>
            <w:tcW w:w="0" w:type="auto"/>
            <w:vAlign w:val="center"/>
          </w:tcPr>
          <w:p w14:paraId="1DFB09E1" w14:textId="77777777" w:rsidR="00637FE2" w:rsidRPr="002B4B06" w:rsidRDefault="00637FE2" w:rsidP="00A86C02">
            <w:pPr>
              <w:jc w:val="both"/>
              <w:rPr>
                <w:sz w:val="20"/>
                <w:szCs w:val="20"/>
              </w:rPr>
            </w:pPr>
            <w:r w:rsidRPr="002B4B06">
              <w:rPr>
                <w:sz w:val="20"/>
                <w:szCs w:val="20"/>
              </w:rPr>
              <w:t>Give numbers of sources of evidence screened, assessed for eligibility, and included in the review, with reasons for exclusions at each stage, ideally using a flow diagram.</w:t>
            </w:r>
          </w:p>
        </w:tc>
        <w:tc>
          <w:tcPr>
            <w:tcW w:w="0" w:type="auto"/>
            <w:vAlign w:val="center"/>
          </w:tcPr>
          <w:p w14:paraId="42B6AEDE" w14:textId="51B47013" w:rsidR="00637FE2" w:rsidRPr="002B4B06" w:rsidRDefault="007304F8" w:rsidP="00A86C02">
            <w:pPr>
              <w:jc w:val="both"/>
              <w:rPr>
                <w:sz w:val="20"/>
                <w:szCs w:val="20"/>
              </w:rPr>
            </w:pPr>
            <w:r>
              <w:rPr>
                <w:sz w:val="20"/>
                <w:szCs w:val="20"/>
              </w:rPr>
              <w:t>3-4</w:t>
            </w:r>
          </w:p>
        </w:tc>
      </w:tr>
      <w:tr w:rsidR="00637FE2" w:rsidRPr="00947632" w14:paraId="5B467ADB" w14:textId="77777777" w:rsidTr="00A86C02">
        <w:tc>
          <w:tcPr>
            <w:tcW w:w="0" w:type="auto"/>
            <w:vAlign w:val="center"/>
          </w:tcPr>
          <w:p w14:paraId="62731106" w14:textId="77777777" w:rsidR="00637FE2" w:rsidRPr="002B4B06" w:rsidRDefault="00637FE2" w:rsidP="00A86C02">
            <w:pPr>
              <w:ind w:left="180"/>
              <w:jc w:val="both"/>
              <w:rPr>
                <w:sz w:val="20"/>
                <w:szCs w:val="20"/>
              </w:rPr>
            </w:pPr>
            <w:r w:rsidRPr="002B4B06">
              <w:rPr>
                <w:sz w:val="20"/>
                <w:szCs w:val="20"/>
              </w:rPr>
              <w:t>Characteristics of sources of evidence</w:t>
            </w:r>
          </w:p>
        </w:tc>
        <w:tc>
          <w:tcPr>
            <w:tcW w:w="0" w:type="auto"/>
            <w:vAlign w:val="center"/>
          </w:tcPr>
          <w:p w14:paraId="73610119" w14:textId="77777777" w:rsidR="00637FE2" w:rsidRPr="002B4B06" w:rsidRDefault="00637FE2" w:rsidP="00A86C02">
            <w:pPr>
              <w:jc w:val="both"/>
              <w:rPr>
                <w:sz w:val="20"/>
                <w:szCs w:val="20"/>
              </w:rPr>
            </w:pPr>
            <w:r w:rsidRPr="002B4B06">
              <w:rPr>
                <w:sz w:val="20"/>
                <w:szCs w:val="20"/>
              </w:rPr>
              <w:t>15</w:t>
            </w:r>
          </w:p>
        </w:tc>
        <w:tc>
          <w:tcPr>
            <w:tcW w:w="0" w:type="auto"/>
            <w:vAlign w:val="center"/>
          </w:tcPr>
          <w:p w14:paraId="6B7407D4" w14:textId="77777777" w:rsidR="00637FE2" w:rsidRPr="002B4B06" w:rsidRDefault="00637FE2" w:rsidP="00A86C02">
            <w:pPr>
              <w:jc w:val="both"/>
              <w:rPr>
                <w:sz w:val="20"/>
                <w:szCs w:val="20"/>
              </w:rPr>
            </w:pPr>
            <w:r w:rsidRPr="002B4B06">
              <w:rPr>
                <w:sz w:val="20"/>
                <w:szCs w:val="20"/>
              </w:rPr>
              <w:t>For each source of evidence, present characteristics for which data were charted and provide the citations.</w:t>
            </w:r>
          </w:p>
        </w:tc>
        <w:tc>
          <w:tcPr>
            <w:tcW w:w="0" w:type="auto"/>
            <w:vAlign w:val="center"/>
          </w:tcPr>
          <w:p w14:paraId="5D5D31A5" w14:textId="77777777" w:rsidR="00637FE2" w:rsidRPr="002B4B06" w:rsidRDefault="00637FE2" w:rsidP="00A86C02">
            <w:pPr>
              <w:jc w:val="both"/>
              <w:rPr>
                <w:sz w:val="20"/>
                <w:szCs w:val="20"/>
              </w:rPr>
            </w:pPr>
            <w:r w:rsidRPr="002B4B06">
              <w:rPr>
                <w:sz w:val="20"/>
                <w:szCs w:val="20"/>
              </w:rPr>
              <w:t>8</w:t>
            </w:r>
          </w:p>
        </w:tc>
      </w:tr>
      <w:tr w:rsidR="00637FE2" w:rsidRPr="00541E62" w14:paraId="0789619B" w14:textId="77777777" w:rsidTr="00A86C02">
        <w:tc>
          <w:tcPr>
            <w:tcW w:w="0" w:type="auto"/>
            <w:vAlign w:val="center"/>
          </w:tcPr>
          <w:p w14:paraId="39E3FD53" w14:textId="77777777" w:rsidR="00637FE2" w:rsidRPr="002B4B06" w:rsidRDefault="00637FE2" w:rsidP="00A86C02">
            <w:pPr>
              <w:ind w:left="180"/>
              <w:jc w:val="both"/>
              <w:rPr>
                <w:sz w:val="20"/>
                <w:szCs w:val="20"/>
              </w:rPr>
            </w:pPr>
            <w:r w:rsidRPr="002B4B06">
              <w:rPr>
                <w:sz w:val="20"/>
                <w:szCs w:val="20"/>
              </w:rPr>
              <w:t>Critical appraisal within sources of evidence</w:t>
            </w:r>
          </w:p>
        </w:tc>
        <w:tc>
          <w:tcPr>
            <w:tcW w:w="0" w:type="auto"/>
            <w:vAlign w:val="center"/>
          </w:tcPr>
          <w:p w14:paraId="7A7A23DA" w14:textId="77777777" w:rsidR="00637FE2" w:rsidRPr="002B4B06" w:rsidRDefault="00637FE2" w:rsidP="00A86C02">
            <w:pPr>
              <w:jc w:val="both"/>
              <w:rPr>
                <w:sz w:val="20"/>
                <w:szCs w:val="20"/>
              </w:rPr>
            </w:pPr>
            <w:r w:rsidRPr="002B4B06">
              <w:rPr>
                <w:sz w:val="20"/>
                <w:szCs w:val="20"/>
              </w:rPr>
              <w:t>16</w:t>
            </w:r>
          </w:p>
        </w:tc>
        <w:tc>
          <w:tcPr>
            <w:tcW w:w="0" w:type="auto"/>
            <w:vAlign w:val="center"/>
          </w:tcPr>
          <w:p w14:paraId="3ABE6612" w14:textId="77777777" w:rsidR="00637FE2" w:rsidRPr="002B4B06" w:rsidRDefault="00637FE2" w:rsidP="00A86C02">
            <w:pPr>
              <w:jc w:val="both"/>
              <w:rPr>
                <w:sz w:val="20"/>
                <w:szCs w:val="20"/>
              </w:rPr>
            </w:pPr>
            <w:r w:rsidRPr="002B4B06">
              <w:rPr>
                <w:sz w:val="20"/>
                <w:szCs w:val="20"/>
              </w:rPr>
              <w:t>If done, present data on critical appraisal of included sources of evidence (see item 12).</w:t>
            </w:r>
          </w:p>
        </w:tc>
        <w:sdt>
          <w:sdtPr>
            <w:rPr>
              <w:sz w:val="20"/>
              <w:szCs w:val="20"/>
            </w:rPr>
            <w:id w:val="1191187907"/>
            <w:placeholder>
              <w:docPart w:val="5213CE3A7827CE4A995A8845BDDAB5DF"/>
            </w:placeholder>
          </w:sdtPr>
          <w:sdtEndPr/>
          <w:sdtContent>
            <w:tc>
              <w:tcPr>
                <w:tcW w:w="0" w:type="auto"/>
                <w:vAlign w:val="center"/>
              </w:tcPr>
              <w:p w14:paraId="355E8E64" w14:textId="77777777" w:rsidR="00637FE2" w:rsidRPr="002B4B06" w:rsidRDefault="00637FE2" w:rsidP="00A86C02">
                <w:pPr>
                  <w:jc w:val="both"/>
                  <w:rPr>
                    <w:sz w:val="20"/>
                    <w:szCs w:val="20"/>
                  </w:rPr>
                </w:pPr>
                <w:r>
                  <w:rPr>
                    <w:sz w:val="20"/>
                    <w:szCs w:val="20"/>
                  </w:rPr>
                  <w:t>NA</w:t>
                </w:r>
              </w:p>
            </w:tc>
          </w:sdtContent>
        </w:sdt>
      </w:tr>
      <w:tr w:rsidR="00637FE2" w:rsidRPr="00947632" w14:paraId="52EBD301" w14:textId="77777777" w:rsidTr="00A86C02">
        <w:tc>
          <w:tcPr>
            <w:tcW w:w="0" w:type="auto"/>
            <w:vAlign w:val="center"/>
          </w:tcPr>
          <w:p w14:paraId="3C723187" w14:textId="77777777" w:rsidR="00637FE2" w:rsidRPr="002B4B06" w:rsidRDefault="00637FE2" w:rsidP="00A86C02">
            <w:pPr>
              <w:ind w:left="180"/>
              <w:jc w:val="both"/>
              <w:rPr>
                <w:sz w:val="20"/>
                <w:szCs w:val="20"/>
              </w:rPr>
            </w:pPr>
            <w:r w:rsidRPr="002B4B06">
              <w:rPr>
                <w:sz w:val="20"/>
                <w:szCs w:val="20"/>
              </w:rPr>
              <w:t>Results of individual sources of evidence</w:t>
            </w:r>
          </w:p>
        </w:tc>
        <w:tc>
          <w:tcPr>
            <w:tcW w:w="0" w:type="auto"/>
            <w:vAlign w:val="center"/>
          </w:tcPr>
          <w:p w14:paraId="03E2E70E" w14:textId="77777777" w:rsidR="00637FE2" w:rsidRPr="002B4B06" w:rsidRDefault="00637FE2" w:rsidP="00A86C02">
            <w:pPr>
              <w:jc w:val="both"/>
              <w:rPr>
                <w:sz w:val="20"/>
                <w:szCs w:val="20"/>
              </w:rPr>
            </w:pPr>
            <w:r w:rsidRPr="002B4B06">
              <w:rPr>
                <w:sz w:val="20"/>
                <w:szCs w:val="20"/>
              </w:rPr>
              <w:t>17</w:t>
            </w:r>
          </w:p>
        </w:tc>
        <w:tc>
          <w:tcPr>
            <w:tcW w:w="0" w:type="auto"/>
            <w:vAlign w:val="center"/>
          </w:tcPr>
          <w:p w14:paraId="32C6C3DA" w14:textId="77777777" w:rsidR="00637FE2" w:rsidRPr="002B4B06" w:rsidRDefault="00637FE2" w:rsidP="00A86C02">
            <w:pPr>
              <w:jc w:val="both"/>
              <w:rPr>
                <w:sz w:val="20"/>
                <w:szCs w:val="20"/>
              </w:rPr>
            </w:pPr>
            <w:r w:rsidRPr="002B4B06">
              <w:rPr>
                <w:sz w:val="20"/>
                <w:szCs w:val="20"/>
              </w:rPr>
              <w:t>For each included source of evidence, present the relevant data that were charted that relate to the review questions and objectives.</w:t>
            </w:r>
          </w:p>
        </w:tc>
        <w:tc>
          <w:tcPr>
            <w:tcW w:w="0" w:type="auto"/>
            <w:vAlign w:val="center"/>
          </w:tcPr>
          <w:p w14:paraId="0E544BC7" w14:textId="640A4686" w:rsidR="00637FE2" w:rsidRPr="002B4B06" w:rsidRDefault="007304F8" w:rsidP="00A86C02">
            <w:pPr>
              <w:jc w:val="both"/>
              <w:rPr>
                <w:sz w:val="20"/>
                <w:szCs w:val="20"/>
              </w:rPr>
            </w:pPr>
            <w:r>
              <w:rPr>
                <w:sz w:val="20"/>
                <w:szCs w:val="20"/>
              </w:rPr>
              <w:t>4-5</w:t>
            </w:r>
          </w:p>
        </w:tc>
      </w:tr>
      <w:tr w:rsidR="00637FE2" w:rsidRPr="00947632" w14:paraId="44ED7F1B" w14:textId="77777777" w:rsidTr="00A86C02">
        <w:tc>
          <w:tcPr>
            <w:tcW w:w="0" w:type="auto"/>
            <w:vAlign w:val="center"/>
          </w:tcPr>
          <w:p w14:paraId="3C0AB2AB" w14:textId="77777777" w:rsidR="00637FE2" w:rsidRPr="002B4B06" w:rsidRDefault="00637FE2" w:rsidP="00A86C02">
            <w:pPr>
              <w:ind w:left="180"/>
              <w:jc w:val="both"/>
              <w:rPr>
                <w:sz w:val="20"/>
                <w:szCs w:val="20"/>
              </w:rPr>
            </w:pPr>
            <w:r w:rsidRPr="002B4B06">
              <w:rPr>
                <w:sz w:val="20"/>
                <w:szCs w:val="20"/>
              </w:rPr>
              <w:t>Synthesis of results</w:t>
            </w:r>
          </w:p>
        </w:tc>
        <w:tc>
          <w:tcPr>
            <w:tcW w:w="0" w:type="auto"/>
            <w:vAlign w:val="center"/>
          </w:tcPr>
          <w:p w14:paraId="017513C8" w14:textId="77777777" w:rsidR="00637FE2" w:rsidRPr="002B4B06" w:rsidRDefault="00637FE2" w:rsidP="00A86C02">
            <w:pPr>
              <w:jc w:val="both"/>
              <w:rPr>
                <w:sz w:val="20"/>
                <w:szCs w:val="20"/>
              </w:rPr>
            </w:pPr>
            <w:r w:rsidRPr="002B4B06">
              <w:rPr>
                <w:sz w:val="20"/>
                <w:szCs w:val="20"/>
              </w:rPr>
              <w:t>18</w:t>
            </w:r>
          </w:p>
        </w:tc>
        <w:tc>
          <w:tcPr>
            <w:tcW w:w="0" w:type="auto"/>
            <w:vAlign w:val="center"/>
          </w:tcPr>
          <w:p w14:paraId="038481FA" w14:textId="77777777" w:rsidR="00637FE2" w:rsidRPr="002B4B06" w:rsidRDefault="00637FE2" w:rsidP="00A86C02">
            <w:pPr>
              <w:jc w:val="both"/>
              <w:rPr>
                <w:sz w:val="20"/>
                <w:szCs w:val="20"/>
              </w:rPr>
            </w:pPr>
            <w:r w:rsidRPr="002B4B06">
              <w:rPr>
                <w:sz w:val="20"/>
                <w:szCs w:val="20"/>
              </w:rPr>
              <w:t>Summarize and/or present the charting results as they relate to the review questions and objectives.</w:t>
            </w:r>
          </w:p>
        </w:tc>
        <w:tc>
          <w:tcPr>
            <w:tcW w:w="0" w:type="auto"/>
            <w:vAlign w:val="center"/>
          </w:tcPr>
          <w:p w14:paraId="0D7B0EA5" w14:textId="37D7BD1B" w:rsidR="00637FE2" w:rsidRPr="002B4B06" w:rsidRDefault="007304F8" w:rsidP="00A86C02">
            <w:pPr>
              <w:jc w:val="both"/>
              <w:rPr>
                <w:sz w:val="20"/>
                <w:szCs w:val="20"/>
              </w:rPr>
            </w:pPr>
            <w:r>
              <w:rPr>
                <w:sz w:val="20"/>
                <w:szCs w:val="20"/>
              </w:rPr>
              <w:t>5-6</w:t>
            </w:r>
          </w:p>
        </w:tc>
      </w:tr>
      <w:tr w:rsidR="00637FE2" w:rsidRPr="00947632" w14:paraId="2676B991" w14:textId="77777777" w:rsidTr="00A86C02">
        <w:tc>
          <w:tcPr>
            <w:tcW w:w="0" w:type="auto"/>
            <w:gridSpan w:val="4"/>
            <w:shd w:val="clear" w:color="auto" w:fill="D9E2F3" w:themeFill="accent1" w:themeFillTint="33"/>
            <w:vAlign w:val="center"/>
          </w:tcPr>
          <w:p w14:paraId="6631FAFD" w14:textId="77777777" w:rsidR="00637FE2" w:rsidRPr="002B4B06" w:rsidRDefault="00637FE2" w:rsidP="00A86C02">
            <w:pPr>
              <w:jc w:val="both"/>
              <w:rPr>
                <w:b/>
                <w:sz w:val="20"/>
                <w:szCs w:val="20"/>
              </w:rPr>
            </w:pPr>
            <w:r w:rsidRPr="002B4B06">
              <w:rPr>
                <w:b/>
                <w:sz w:val="20"/>
                <w:szCs w:val="20"/>
              </w:rPr>
              <w:t>DISCUSSION</w:t>
            </w:r>
          </w:p>
        </w:tc>
      </w:tr>
      <w:tr w:rsidR="00637FE2" w:rsidRPr="00947632" w14:paraId="469444C6" w14:textId="77777777" w:rsidTr="00A86C02">
        <w:tc>
          <w:tcPr>
            <w:tcW w:w="0" w:type="auto"/>
            <w:vAlign w:val="center"/>
          </w:tcPr>
          <w:p w14:paraId="33B9BA9B" w14:textId="77777777" w:rsidR="00637FE2" w:rsidRPr="002B4B06" w:rsidRDefault="00637FE2" w:rsidP="00A86C02">
            <w:pPr>
              <w:ind w:left="180"/>
              <w:jc w:val="both"/>
              <w:rPr>
                <w:sz w:val="20"/>
                <w:szCs w:val="20"/>
              </w:rPr>
            </w:pPr>
            <w:r w:rsidRPr="002B4B06">
              <w:rPr>
                <w:sz w:val="20"/>
                <w:szCs w:val="20"/>
              </w:rPr>
              <w:t>Summary of evidence</w:t>
            </w:r>
          </w:p>
        </w:tc>
        <w:tc>
          <w:tcPr>
            <w:tcW w:w="0" w:type="auto"/>
            <w:vAlign w:val="center"/>
          </w:tcPr>
          <w:p w14:paraId="7738985C" w14:textId="77777777" w:rsidR="00637FE2" w:rsidRPr="002B4B06" w:rsidRDefault="00637FE2" w:rsidP="00A86C02">
            <w:pPr>
              <w:jc w:val="both"/>
              <w:rPr>
                <w:sz w:val="20"/>
                <w:szCs w:val="20"/>
              </w:rPr>
            </w:pPr>
            <w:r w:rsidRPr="002B4B06">
              <w:rPr>
                <w:sz w:val="20"/>
                <w:szCs w:val="20"/>
              </w:rPr>
              <w:t>19</w:t>
            </w:r>
          </w:p>
        </w:tc>
        <w:tc>
          <w:tcPr>
            <w:tcW w:w="0" w:type="auto"/>
            <w:vAlign w:val="center"/>
          </w:tcPr>
          <w:p w14:paraId="5139E946" w14:textId="77777777" w:rsidR="00637FE2" w:rsidRPr="002B4B06" w:rsidRDefault="00637FE2" w:rsidP="00A86C02">
            <w:pPr>
              <w:jc w:val="both"/>
              <w:rPr>
                <w:sz w:val="20"/>
                <w:szCs w:val="20"/>
              </w:rPr>
            </w:pPr>
            <w:r w:rsidRPr="002B4B06">
              <w:rPr>
                <w:sz w:val="20"/>
                <w:szCs w:val="20"/>
              </w:rPr>
              <w:t>Summarize the main results (including an overview of concepts, themes, and types of evidence available), link to the review questions and objectives, and consider the relevance to key groups.</w:t>
            </w:r>
          </w:p>
        </w:tc>
        <w:sdt>
          <w:sdtPr>
            <w:rPr>
              <w:sz w:val="20"/>
              <w:szCs w:val="20"/>
            </w:rPr>
            <w:id w:val="857853906"/>
            <w:placeholder>
              <w:docPart w:val="5213CE3A7827CE4A995A8845BDDAB5DF"/>
            </w:placeholder>
          </w:sdtPr>
          <w:sdtEndPr/>
          <w:sdtContent>
            <w:tc>
              <w:tcPr>
                <w:tcW w:w="0" w:type="auto"/>
                <w:vAlign w:val="center"/>
              </w:tcPr>
              <w:p w14:paraId="35B6F2FB" w14:textId="3E9E671C" w:rsidR="00637FE2" w:rsidRPr="002B4B06" w:rsidRDefault="000E26E6" w:rsidP="00A86C02">
                <w:pPr>
                  <w:jc w:val="both"/>
                  <w:rPr>
                    <w:sz w:val="20"/>
                    <w:szCs w:val="20"/>
                  </w:rPr>
                </w:pPr>
                <w:r>
                  <w:rPr>
                    <w:sz w:val="20"/>
                    <w:szCs w:val="20"/>
                  </w:rPr>
                  <w:t>4-6</w:t>
                </w:r>
              </w:p>
            </w:tc>
          </w:sdtContent>
        </w:sdt>
      </w:tr>
      <w:tr w:rsidR="00637FE2" w:rsidRPr="00947632" w14:paraId="0575A7D6" w14:textId="77777777" w:rsidTr="00A86C02">
        <w:tc>
          <w:tcPr>
            <w:tcW w:w="0" w:type="auto"/>
            <w:vAlign w:val="center"/>
          </w:tcPr>
          <w:p w14:paraId="411F459C" w14:textId="77777777" w:rsidR="00637FE2" w:rsidRPr="002B4B06" w:rsidRDefault="00637FE2" w:rsidP="00A86C02">
            <w:pPr>
              <w:ind w:left="180"/>
              <w:jc w:val="both"/>
              <w:rPr>
                <w:sz w:val="20"/>
                <w:szCs w:val="20"/>
              </w:rPr>
            </w:pPr>
            <w:r w:rsidRPr="002B4B06">
              <w:rPr>
                <w:sz w:val="20"/>
                <w:szCs w:val="20"/>
              </w:rPr>
              <w:t>Limitations</w:t>
            </w:r>
          </w:p>
        </w:tc>
        <w:tc>
          <w:tcPr>
            <w:tcW w:w="0" w:type="auto"/>
            <w:vAlign w:val="center"/>
          </w:tcPr>
          <w:p w14:paraId="67BE37CD" w14:textId="77777777" w:rsidR="00637FE2" w:rsidRPr="002B4B06" w:rsidRDefault="00637FE2" w:rsidP="00A86C02">
            <w:pPr>
              <w:jc w:val="both"/>
              <w:rPr>
                <w:sz w:val="20"/>
                <w:szCs w:val="20"/>
              </w:rPr>
            </w:pPr>
            <w:r w:rsidRPr="002B4B06">
              <w:rPr>
                <w:sz w:val="20"/>
                <w:szCs w:val="20"/>
              </w:rPr>
              <w:t>20</w:t>
            </w:r>
          </w:p>
        </w:tc>
        <w:tc>
          <w:tcPr>
            <w:tcW w:w="0" w:type="auto"/>
            <w:vAlign w:val="center"/>
          </w:tcPr>
          <w:p w14:paraId="076FB447" w14:textId="77777777" w:rsidR="00637FE2" w:rsidRPr="002B4B06" w:rsidRDefault="00637FE2" w:rsidP="00A86C02">
            <w:pPr>
              <w:jc w:val="both"/>
              <w:rPr>
                <w:b/>
                <w:i/>
                <w:sz w:val="20"/>
                <w:szCs w:val="20"/>
              </w:rPr>
            </w:pPr>
            <w:r w:rsidRPr="002B4B06">
              <w:rPr>
                <w:sz w:val="20"/>
                <w:szCs w:val="20"/>
              </w:rPr>
              <w:t>Discuss the limitations of the scoping review process.</w:t>
            </w:r>
          </w:p>
        </w:tc>
        <w:sdt>
          <w:sdtPr>
            <w:rPr>
              <w:sz w:val="20"/>
              <w:szCs w:val="20"/>
            </w:rPr>
            <w:id w:val="282772362"/>
            <w:placeholder>
              <w:docPart w:val="5213CE3A7827CE4A995A8845BDDAB5DF"/>
            </w:placeholder>
          </w:sdtPr>
          <w:sdtEndPr/>
          <w:sdtContent>
            <w:tc>
              <w:tcPr>
                <w:tcW w:w="0" w:type="auto"/>
                <w:vAlign w:val="center"/>
              </w:tcPr>
              <w:p w14:paraId="6363C47C" w14:textId="1C8019D1" w:rsidR="00637FE2" w:rsidRPr="002B4B06" w:rsidRDefault="000E26E6" w:rsidP="00A86C02">
                <w:pPr>
                  <w:jc w:val="both"/>
                  <w:rPr>
                    <w:sz w:val="20"/>
                    <w:szCs w:val="20"/>
                  </w:rPr>
                </w:pPr>
                <w:r>
                  <w:rPr>
                    <w:sz w:val="20"/>
                    <w:szCs w:val="20"/>
                  </w:rPr>
                  <w:t>5-6</w:t>
                </w:r>
              </w:p>
            </w:tc>
          </w:sdtContent>
        </w:sdt>
      </w:tr>
      <w:tr w:rsidR="00637FE2" w:rsidRPr="00947632" w14:paraId="5289B4FB" w14:textId="77777777" w:rsidTr="00A86C02">
        <w:tc>
          <w:tcPr>
            <w:tcW w:w="0" w:type="auto"/>
            <w:vAlign w:val="center"/>
          </w:tcPr>
          <w:p w14:paraId="0DB4679B" w14:textId="77777777" w:rsidR="00637FE2" w:rsidRPr="002B4B06" w:rsidRDefault="00637FE2" w:rsidP="00A86C02">
            <w:pPr>
              <w:ind w:left="180"/>
              <w:jc w:val="both"/>
              <w:rPr>
                <w:sz w:val="20"/>
                <w:szCs w:val="20"/>
              </w:rPr>
            </w:pPr>
            <w:r w:rsidRPr="002B4B06">
              <w:rPr>
                <w:sz w:val="20"/>
                <w:szCs w:val="20"/>
              </w:rPr>
              <w:t>Conclusions</w:t>
            </w:r>
          </w:p>
        </w:tc>
        <w:tc>
          <w:tcPr>
            <w:tcW w:w="0" w:type="auto"/>
            <w:vAlign w:val="center"/>
          </w:tcPr>
          <w:p w14:paraId="5CF754E3" w14:textId="77777777" w:rsidR="00637FE2" w:rsidRPr="002B4B06" w:rsidRDefault="00637FE2" w:rsidP="00A86C02">
            <w:pPr>
              <w:jc w:val="both"/>
              <w:rPr>
                <w:sz w:val="20"/>
                <w:szCs w:val="20"/>
              </w:rPr>
            </w:pPr>
            <w:r w:rsidRPr="002B4B06">
              <w:rPr>
                <w:sz w:val="20"/>
                <w:szCs w:val="20"/>
              </w:rPr>
              <w:t>21</w:t>
            </w:r>
          </w:p>
        </w:tc>
        <w:tc>
          <w:tcPr>
            <w:tcW w:w="0" w:type="auto"/>
            <w:vAlign w:val="center"/>
          </w:tcPr>
          <w:p w14:paraId="17806F6B" w14:textId="77777777" w:rsidR="00637FE2" w:rsidRPr="002B4B06" w:rsidRDefault="00637FE2" w:rsidP="00A86C02">
            <w:pPr>
              <w:jc w:val="both"/>
              <w:rPr>
                <w:sz w:val="20"/>
                <w:szCs w:val="20"/>
              </w:rPr>
            </w:pPr>
            <w:r w:rsidRPr="002B4B06">
              <w:rPr>
                <w:sz w:val="20"/>
                <w:szCs w:val="20"/>
              </w:rPr>
              <w:t>Provide a general interpretation of the results with respect to the review questions and objectives, as well as potential implications and/or next steps.</w:t>
            </w:r>
          </w:p>
        </w:tc>
        <w:sdt>
          <w:sdtPr>
            <w:rPr>
              <w:sz w:val="20"/>
              <w:szCs w:val="20"/>
            </w:rPr>
            <w:id w:val="-309482418"/>
            <w:placeholder>
              <w:docPart w:val="5213CE3A7827CE4A995A8845BDDAB5DF"/>
            </w:placeholder>
          </w:sdtPr>
          <w:sdtEndPr/>
          <w:sdtContent>
            <w:tc>
              <w:tcPr>
                <w:tcW w:w="0" w:type="auto"/>
                <w:vAlign w:val="center"/>
              </w:tcPr>
              <w:p w14:paraId="353F2560" w14:textId="1D98AAD1" w:rsidR="00637FE2" w:rsidRPr="002B4B06" w:rsidRDefault="000E26E6" w:rsidP="00A86C02">
                <w:pPr>
                  <w:jc w:val="both"/>
                  <w:rPr>
                    <w:sz w:val="20"/>
                    <w:szCs w:val="20"/>
                  </w:rPr>
                </w:pPr>
                <w:r>
                  <w:rPr>
                    <w:sz w:val="20"/>
                    <w:szCs w:val="20"/>
                  </w:rPr>
                  <w:t>7</w:t>
                </w:r>
              </w:p>
            </w:tc>
          </w:sdtContent>
        </w:sdt>
      </w:tr>
      <w:tr w:rsidR="00637FE2" w:rsidRPr="00947632" w14:paraId="40652BF4" w14:textId="77777777" w:rsidTr="00A86C02">
        <w:tc>
          <w:tcPr>
            <w:tcW w:w="0" w:type="auto"/>
            <w:gridSpan w:val="4"/>
            <w:shd w:val="clear" w:color="auto" w:fill="D9E2F3" w:themeFill="accent1" w:themeFillTint="33"/>
            <w:vAlign w:val="center"/>
          </w:tcPr>
          <w:p w14:paraId="07F0EA9D" w14:textId="77777777" w:rsidR="00637FE2" w:rsidRPr="002B4B06" w:rsidRDefault="00637FE2" w:rsidP="00A86C02">
            <w:pPr>
              <w:jc w:val="both"/>
              <w:rPr>
                <w:b/>
                <w:sz w:val="20"/>
                <w:szCs w:val="20"/>
              </w:rPr>
            </w:pPr>
            <w:r w:rsidRPr="002B4B06">
              <w:rPr>
                <w:b/>
                <w:sz w:val="20"/>
                <w:szCs w:val="20"/>
              </w:rPr>
              <w:t>FUNDING</w:t>
            </w:r>
          </w:p>
        </w:tc>
      </w:tr>
      <w:tr w:rsidR="00637FE2" w:rsidRPr="00947632" w14:paraId="37476BF6" w14:textId="77777777" w:rsidTr="00A86C02">
        <w:tc>
          <w:tcPr>
            <w:tcW w:w="0" w:type="auto"/>
            <w:vAlign w:val="center"/>
          </w:tcPr>
          <w:p w14:paraId="0453FBD9" w14:textId="77777777" w:rsidR="00637FE2" w:rsidRPr="002B4B06" w:rsidRDefault="00637FE2" w:rsidP="00A86C02">
            <w:pPr>
              <w:ind w:left="180"/>
              <w:jc w:val="both"/>
              <w:rPr>
                <w:sz w:val="20"/>
                <w:szCs w:val="20"/>
              </w:rPr>
            </w:pPr>
            <w:r w:rsidRPr="002B4B06">
              <w:rPr>
                <w:sz w:val="20"/>
                <w:szCs w:val="20"/>
              </w:rPr>
              <w:t>Funding</w:t>
            </w:r>
          </w:p>
        </w:tc>
        <w:tc>
          <w:tcPr>
            <w:tcW w:w="0" w:type="auto"/>
            <w:vAlign w:val="center"/>
          </w:tcPr>
          <w:p w14:paraId="24F15CE5" w14:textId="77777777" w:rsidR="00637FE2" w:rsidRPr="002B4B06" w:rsidRDefault="00637FE2" w:rsidP="00A86C02">
            <w:pPr>
              <w:jc w:val="both"/>
              <w:rPr>
                <w:sz w:val="20"/>
                <w:szCs w:val="20"/>
              </w:rPr>
            </w:pPr>
            <w:r w:rsidRPr="002B4B06">
              <w:rPr>
                <w:sz w:val="20"/>
                <w:szCs w:val="20"/>
              </w:rPr>
              <w:t>22</w:t>
            </w:r>
          </w:p>
        </w:tc>
        <w:tc>
          <w:tcPr>
            <w:tcW w:w="0" w:type="auto"/>
            <w:vAlign w:val="center"/>
          </w:tcPr>
          <w:p w14:paraId="5A858559" w14:textId="77777777" w:rsidR="00637FE2" w:rsidRPr="002B4B06" w:rsidRDefault="00637FE2" w:rsidP="00A86C02">
            <w:pPr>
              <w:jc w:val="both"/>
              <w:rPr>
                <w:sz w:val="20"/>
                <w:szCs w:val="20"/>
              </w:rPr>
            </w:pPr>
            <w:r w:rsidRPr="002B4B06">
              <w:rPr>
                <w:sz w:val="20"/>
                <w:szCs w:val="20"/>
              </w:rPr>
              <w:t>Describe sources of funding for the included sources of evidence, as well as sources of funding for the scoping review. Describe the role of the funders of the scoping review.</w:t>
            </w:r>
          </w:p>
        </w:tc>
        <w:sdt>
          <w:sdtPr>
            <w:rPr>
              <w:sz w:val="20"/>
              <w:szCs w:val="20"/>
            </w:rPr>
            <w:id w:val="-1850946110"/>
            <w:placeholder>
              <w:docPart w:val="5213CE3A7827CE4A995A8845BDDAB5DF"/>
            </w:placeholder>
          </w:sdtPr>
          <w:sdtEndPr/>
          <w:sdtContent>
            <w:tc>
              <w:tcPr>
                <w:tcW w:w="0" w:type="auto"/>
                <w:vAlign w:val="center"/>
              </w:tcPr>
              <w:p w14:paraId="4F597E19" w14:textId="2EB1532A" w:rsidR="00637FE2" w:rsidRPr="002B4B06" w:rsidRDefault="00637FE2" w:rsidP="00A86C02">
                <w:pPr>
                  <w:jc w:val="both"/>
                  <w:rPr>
                    <w:sz w:val="20"/>
                    <w:szCs w:val="20"/>
                  </w:rPr>
                </w:pPr>
                <w:r w:rsidRPr="002B4B06">
                  <w:rPr>
                    <w:sz w:val="20"/>
                    <w:szCs w:val="20"/>
                  </w:rPr>
                  <w:t>NA</w:t>
                </w:r>
                <w:r w:rsidR="000E26E6">
                  <w:rPr>
                    <w:sz w:val="20"/>
                    <w:szCs w:val="20"/>
                  </w:rPr>
                  <w:t>, see page 7</w:t>
                </w:r>
              </w:p>
            </w:tc>
          </w:sdtContent>
        </w:sdt>
      </w:tr>
    </w:tbl>
    <w:p w14:paraId="4A057EE7" w14:textId="77777777" w:rsidR="00637FE2" w:rsidRDefault="00637FE2" w:rsidP="00637FE2">
      <w:pPr>
        <w:rPr>
          <w:sz w:val="20"/>
          <w:szCs w:val="20"/>
          <w:lang w:val="en-US"/>
        </w:rPr>
      </w:pPr>
    </w:p>
    <w:p w14:paraId="2FBD5363" w14:textId="2AF2EDF2" w:rsidR="00637FE2" w:rsidRDefault="00814E10" w:rsidP="00637FE2">
      <w:pPr>
        <w:rPr>
          <w:sz w:val="20"/>
          <w:szCs w:val="20"/>
          <w:lang w:val="en-US"/>
        </w:rPr>
      </w:pPr>
      <w:r w:rsidRPr="00814E10">
        <w:rPr>
          <w:b/>
          <w:bCs/>
          <w:sz w:val="20"/>
          <w:szCs w:val="20"/>
          <w:lang w:val="en-US"/>
        </w:rPr>
        <w:t>Note:</w:t>
      </w:r>
      <w:r>
        <w:rPr>
          <w:sz w:val="20"/>
          <w:szCs w:val="20"/>
          <w:lang w:val="en-US"/>
        </w:rPr>
        <w:t xml:space="preserve"> Reproduced from </w:t>
      </w:r>
      <w:r w:rsidRPr="00814E10">
        <w:rPr>
          <w:sz w:val="20"/>
          <w:szCs w:val="20"/>
          <w:lang w:val="en-US"/>
        </w:rPr>
        <w:t xml:space="preserve">Tricco AC, Lillie E, Zarin W, et al. A scoping review on the conduct and reporting of scoping reviews. </w:t>
      </w:r>
      <w:r w:rsidRPr="00814E10">
        <w:rPr>
          <w:i/>
          <w:iCs/>
          <w:sz w:val="20"/>
          <w:szCs w:val="20"/>
          <w:lang w:val="en-US"/>
        </w:rPr>
        <w:t>BMC Medical Research Methodology</w:t>
      </w:r>
      <w:r w:rsidRPr="00814E10">
        <w:rPr>
          <w:sz w:val="20"/>
          <w:szCs w:val="20"/>
          <w:lang w:val="en-US"/>
        </w:rPr>
        <w:t>. 2016;16(1):1-10</w:t>
      </w:r>
      <w:r>
        <w:rPr>
          <w:sz w:val="20"/>
          <w:szCs w:val="20"/>
          <w:lang w:val="en-US"/>
        </w:rPr>
        <w:t>. Open Access.</w:t>
      </w:r>
      <w:r w:rsidRPr="00814E10">
        <w:rPr>
          <w:sz w:val="20"/>
          <w:szCs w:val="20"/>
          <w:vertAlign w:val="superscript"/>
          <w:lang w:val="en-US"/>
        </w:rPr>
        <w:t>23</w:t>
      </w:r>
    </w:p>
    <w:p w14:paraId="0D34C7AC" w14:textId="77777777" w:rsidR="00637FE2" w:rsidRDefault="00637FE2" w:rsidP="00637FE2">
      <w:pPr>
        <w:rPr>
          <w:sz w:val="20"/>
          <w:szCs w:val="20"/>
          <w:lang w:val="en-US"/>
        </w:rPr>
      </w:pPr>
    </w:p>
    <w:p w14:paraId="3CDCC8A2" w14:textId="77777777" w:rsidR="00637FE2" w:rsidRDefault="00637FE2" w:rsidP="00637FE2">
      <w:pPr>
        <w:rPr>
          <w:sz w:val="20"/>
          <w:szCs w:val="20"/>
          <w:lang w:val="en-US"/>
        </w:rPr>
      </w:pPr>
    </w:p>
    <w:p w14:paraId="7D09BCB3" w14:textId="77777777" w:rsidR="00637FE2" w:rsidRDefault="00637FE2" w:rsidP="00637FE2">
      <w:pPr>
        <w:rPr>
          <w:sz w:val="20"/>
          <w:szCs w:val="20"/>
          <w:lang w:val="en-US"/>
        </w:rPr>
      </w:pPr>
    </w:p>
    <w:p w14:paraId="799914A9" w14:textId="77777777" w:rsidR="00637FE2" w:rsidRDefault="00637FE2" w:rsidP="00637FE2">
      <w:pPr>
        <w:rPr>
          <w:sz w:val="20"/>
          <w:szCs w:val="20"/>
          <w:lang w:val="en-US"/>
        </w:rPr>
      </w:pPr>
    </w:p>
    <w:p w14:paraId="00BA9E7F" w14:textId="77777777" w:rsidR="00637FE2" w:rsidRDefault="00637FE2" w:rsidP="00637FE2">
      <w:pPr>
        <w:rPr>
          <w:sz w:val="20"/>
          <w:szCs w:val="20"/>
          <w:lang w:val="en-US"/>
        </w:rPr>
      </w:pPr>
    </w:p>
    <w:p w14:paraId="125F0E6F" w14:textId="77777777" w:rsidR="00637FE2" w:rsidRDefault="00637FE2" w:rsidP="00637FE2">
      <w:pPr>
        <w:rPr>
          <w:sz w:val="20"/>
          <w:szCs w:val="20"/>
          <w:lang w:val="en-US"/>
        </w:rPr>
      </w:pPr>
    </w:p>
    <w:p w14:paraId="63B976D0" w14:textId="77777777" w:rsidR="00637FE2" w:rsidRDefault="00637FE2" w:rsidP="00637FE2">
      <w:pPr>
        <w:rPr>
          <w:sz w:val="20"/>
          <w:szCs w:val="20"/>
          <w:lang w:val="en-US"/>
        </w:rPr>
      </w:pPr>
    </w:p>
    <w:p w14:paraId="5D1001A2" w14:textId="77777777" w:rsidR="00637FE2" w:rsidRDefault="00637FE2" w:rsidP="00637FE2">
      <w:pPr>
        <w:rPr>
          <w:sz w:val="20"/>
          <w:szCs w:val="20"/>
          <w:lang w:val="en-US"/>
        </w:rPr>
      </w:pPr>
    </w:p>
    <w:p w14:paraId="4A1B93F2" w14:textId="77777777" w:rsidR="00637FE2" w:rsidRDefault="00637FE2" w:rsidP="00637FE2">
      <w:pPr>
        <w:rPr>
          <w:sz w:val="20"/>
          <w:szCs w:val="20"/>
          <w:lang w:val="en-US"/>
        </w:rPr>
      </w:pPr>
    </w:p>
    <w:p w14:paraId="1F077A91" w14:textId="77777777" w:rsidR="00637FE2" w:rsidRDefault="00637FE2" w:rsidP="00637FE2">
      <w:pPr>
        <w:rPr>
          <w:sz w:val="20"/>
          <w:szCs w:val="20"/>
          <w:lang w:val="en-US"/>
        </w:rPr>
      </w:pPr>
    </w:p>
    <w:p w14:paraId="7CF5C35F" w14:textId="77777777" w:rsidR="00637FE2" w:rsidRDefault="00637FE2" w:rsidP="00637FE2">
      <w:pPr>
        <w:rPr>
          <w:sz w:val="20"/>
          <w:szCs w:val="20"/>
          <w:lang w:val="en-US"/>
        </w:rPr>
      </w:pPr>
    </w:p>
    <w:p w14:paraId="7B550447" w14:textId="77777777" w:rsidR="00637FE2" w:rsidRDefault="00637FE2" w:rsidP="00637FE2">
      <w:pPr>
        <w:rPr>
          <w:sz w:val="20"/>
          <w:szCs w:val="20"/>
          <w:lang w:val="en-US"/>
        </w:rPr>
      </w:pPr>
    </w:p>
    <w:p w14:paraId="0791FFDF" w14:textId="77777777" w:rsidR="00637FE2" w:rsidRDefault="00637FE2" w:rsidP="00637FE2">
      <w:pPr>
        <w:rPr>
          <w:sz w:val="20"/>
          <w:szCs w:val="20"/>
          <w:lang w:val="en-US"/>
        </w:rPr>
      </w:pPr>
    </w:p>
    <w:p w14:paraId="0711CD08" w14:textId="77777777" w:rsidR="00637FE2" w:rsidRDefault="00637FE2" w:rsidP="00637FE2">
      <w:pPr>
        <w:rPr>
          <w:sz w:val="20"/>
          <w:szCs w:val="20"/>
          <w:lang w:val="en-US"/>
        </w:rPr>
      </w:pPr>
    </w:p>
    <w:p w14:paraId="50F3562A" w14:textId="77777777" w:rsidR="00637FE2" w:rsidRDefault="00637FE2" w:rsidP="00637FE2">
      <w:pPr>
        <w:rPr>
          <w:sz w:val="20"/>
          <w:szCs w:val="20"/>
          <w:lang w:val="en-US"/>
        </w:rPr>
      </w:pPr>
    </w:p>
    <w:p w14:paraId="223D742F" w14:textId="77777777" w:rsidR="00637FE2" w:rsidRDefault="00637FE2" w:rsidP="00637FE2">
      <w:pPr>
        <w:rPr>
          <w:sz w:val="20"/>
          <w:szCs w:val="20"/>
          <w:lang w:val="en-US"/>
        </w:rPr>
      </w:pPr>
    </w:p>
    <w:p w14:paraId="2A9EEA45" w14:textId="77777777" w:rsidR="00637FE2" w:rsidRDefault="00637FE2" w:rsidP="00637FE2">
      <w:pPr>
        <w:rPr>
          <w:sz w:val="20"/>
          <w:szCs w:val="20"/>
          <w:lang w:val="en-US"/>
        </w:rPr>
      </w:pPr>
    </w:p>
    <w:p w14:paraId="6E7D451E" w14:textId="77777777" w:rsidR="00B23DCC" w:rsidRDefault="00B23DCC" w:rsidP="00637FE2">
      <w:pPr>
        <w:rPr>
          <w:b/>
          <w:bCs/>
          <w:sz w:val="20"/>
          <w:szCs w:val="20"/>
          <w:lang w:val="en-US"/>
        </w:rPr>
      </w:pPr>
    </w:p>
    <w:p w14:paraId="3CF190E4" w14:textId="77777777" w:rsidR="00B23DCC" w:rsidRDefault="00B23DCC" w:rsidP="00637FE2">
      <w:pPr>
        <w:rPr>
          <w:b/>
          <w:bCs/>
          <w:sz w:val="20"/>
          <w:szCs w:val="20"/>
          <w:lang w:val="en-US"/>
        </w:rPr>
      </w:pPr>
    </w:p>
    <w:p w14:paraId="14FE2A9E" w14:textId="77777777" w:rsidR="00B23DCC" w:rsidRDefault="00B23DCC" w:rsidP="00637FE2">
      <w:pPr>
        <w:rPr>
          <w:b/>
          <w:bCs/>
          <w:sz w:val="20"/>
          <w:szCs w:val="20"/>
          <w:lang w:val="en-US"/>
        </w:rPr>
      </w:pPr>
    </w:p>
    <w:p w14:paraId="55D70A4B" w14:textId="77777777" w:rsidR="00B23DCC" w:rsidRDefault="00B23DCC" w:rsidP="00637FE2">
      <w:pPr>
        <w:rPr>
          <w:b/>
          <w:bCs/>
          <w:sz w:val="20"/>
          <w:szCs w:val="20"/>
          <w:lang w:val="en-US"/>
        </w:rPr>
      </w:pPr>
    </w:p>
    <w:p w14:paraId="2D8E1F93" w14:textId="75B5ADBC" w:rsidR="00637FE2" w:rsidRDefault="00637FE2" w:rsidP="00637FE2">
      <w:pPr>
        <w:rPr>
          <w:b/>
          <w:bCs/>
          <w:sz w:val="20"/>
          <w:szCs w:val="20"/>
          <w:lang w:val="en-US"/>
        </w:rPr>
      </w:pPr>
      <w:r w:rsidRPr="00EB2F29">
        <w:rPr>
          <w:b/>
          <w:bCs/>
          <w:sz w:val="20"/>
          <w:szCs w:val="20"/>
          <w:lang w:val="en-US"/>
        </w:rPr>
        <w:lastRenderedPageBreak/>
        <w:t xml:space="preserve">Appendix </w:t>
      </w:r>
      <w:r>
        <w:rPr>
          <w:b/>
          <w:bCs/>
          <w:sz w:val="20"/>
          <w:szCs w:val="20"/>
          <w:lang w:val="en-US"/>
        </w:rPr>
        <w:t>B</w:t>
      </w:r>
      <w:r w:rsidRPr="00EB2F29">
        <w:rPr>
          <w:b/>
          <w:bCs/>
          <w:sz w:val="20"/>
          <w:szCs w:val="20"/>
          <w:lang w:val="en-US"/>
        </w:rPr>
        <w:t xml:space="preserve"> – Eligibility criteria</w:t>
      </w:r>
    </w:p>
    <w:p w14:paraId="25B549CD" w14:textId="77777777" w:rsidR="00F115C3" w:rsidRPr="002B4B06" w:rsidRDefault="00F115C3" w:rsidP="00637FE2">
      <w:pPr>
        <w:rPr>
          <w:sz w:val="20"/>
          <w:szCs w:val="20"/>
          <w:lang w:val="en-US"/>
        </w:rPr>
      </w:pPr>
    </w:p>
    <w:tbl>
      <w:tblPr>
        <w:tblStyle w:val="TableGrid"/>
        <w:tblW w:w="8809" w:type="dxa"/>
        <w:tblInd w:w="-5" w:type="dxa"/>
        <w:tblLook w:val="04A0" w:firstRow="1" w:lastRow="0" w:firstColumn="1" w:lastColumn="0" w:noHBand="0" w:noVBand="1"/>
      </w:tblPr>
      <w:tblGrid>
        <w:gridCol w:w="1560"/>
        <w:gridCol w:w="3543"/>
        <w:gridCol w:w="3706"/>
      </w:tblGrid>
      <w:tr w:rsidR="00637FE2" w:rsidRPr="00947632" w14:paraId="6ACE290D" w14:textId="77777777" w:rsidTr="00A86C02">
        <w:trPr>
          <w:trHeight w:val="375"/>
        </w:trPr>
        <w:tc>
          <w:tcPr>
            <w:tcW w:w="1560" w:type="dxa"/>
            <w:shd w:val="clear" w:color="auto" w:fill="E7E6E6" w:themeFill="background2"/>
            <w:vAlign w:val="center"/>
          </w:tcPr>
          <w:p w14:paraId="405E2152" w14:textId="77777777" w:rsidR="00637FE2" w:rsidRPr="002B4B06" w:rsidRDefault="00637FE2" w:rsidP="00A86C02">
            <w:pPr>
              <w:jc w:val="center"/>
              <w:rPr>
                <w:b/>
                <w:bCs/>
                <w:sz w:val="20"/>
                <w:szCs w:val="20"/>
                <w:lang w:val="en-US"/>
              </w:rPr>
            </w:pPr>
            <w:r w:rsidRPr="002B4B06">
              <w:rPr>
                <w:b/>
                <w:bCs/>
                <w:sz w:val="20"/>
                <w:szCs w:val="20"/>
                <w:lang w:val="en-US"/>
              </w:rPr>
              <w:t>Criteria</w:t>
            </w:r>
          </w:p>
        </w:tc>
        <w:tc>
          <w:tcPr>
            <w:tcW w:w="3543" w:type="dxa"/>
            <w:vAlign w:val="center"/>
          </w:tcPr>
          <w:p w14:paraId="7631153C" w14:textId="77777777" w:rsidR="00637FE2" w:rsidRPr="002B4B06" w:rsidRDefault="00637FE2" w:rsidP="00A86C02">
            <w:pPr>
              <w:jc w:val="center"/>
              <w:rPr>
                <w:b/>
                <w:bCs/>
                <w:sz w:val="20"/>
                <w:szCs w:val="20"/>
                <w:lang w:val="en-US"/>
              </w:rPr>
            </w:pPr>
            <w:r w:rsidRPr="002B4B06">
              <w:rPr>
                <w:b/>
                <w:bCs/>
                <w:sz w:val="20"/>
                <w:szCs w:val="20"/>
                <w:lang w:val="en-US"/>
              </w:rPr>
              <w:t>Inclusion</w:t>
            </w:r>
          </w:p>
        </w:tc>
        <w:tc>
          <w:tcPr>
            <w:tcW w:w="3706" w:type="dxa"/>
            <w:vAlign w:val="center"/>
          </w:tcPr>
          <w:p w14:paraId="5408A5D1" w14:textId="77777777" w:rsidR="00637FE2" w:rsidRPr="002B4B06" w:rsidRDefault="00637FE2" w:rsidP="00A86C02">
            <w:pPr>
              <w:jc w:val="center"/>
              <w:rPr>
                <w:b/>
                <w:bCs/>
                <w:sz w:val="20"/>
                <w:szCs w:val="20"/>
                <w:lang w:val="en-US"/>
              </w:rPr>
            </w:pPr>
            <w:r w:rsidRPr="002B4B06">
              <w:rPr>
                <w:b/>
                <w:bCs/>
                <w:sz w:val="20"/>
                <w:szCs w:val="20"/>
                <w:lang w:val="en-US"/>
              </w:rPr>
              <w:t>Exclusion</w:t>
            </w:r>
          </w:p>
        </w:tc>
      </w:tr>
      <w:tr w:rsidR="00637FE2" w:rsidRPr="00B23DCC" w14:paraId="36438A04" w14:textId="77777777" w:rsidTr="00A86C02">
        <w:trPr>
          <w:trHeight w:val="2110"/>
        </w:trPr>
        <w:tc>
          <w:tcPr>
            <w:tcW w:w="1560" w:type="dxa"/>
            <w:shd w:val="clear" w:color="auto" w:fill="E7E6E6" w:themeFill="background2"/>
          </w:tcPr>
          <w:p w14:paraId="0209C7AB" w14:textId="77777777" w:rsidR="00637FE2" w:rsidRPr="002B4B06" w:rsidRDefault="00637FE2" w:rsidP="00A86C02">
            <w:pPr>
              <w:jc w:val="both"/>
              <w:rPr>
                <w:sz w:val="20"/>
                <w:szCs w:val="20"/>
                <w:lang w:val="en-US"/>
              </w:rPr>
            </w:pPr>
            <w:r w:rsidRPr="002B4B06">
              <w:rPr>
                <w:sz w:val="20"/>
                <w:szCs w:val="20"/>
                <w:lang w:val="en-US"/>
              </w:rPr>
              <w:t>Study design</w:t>
            </w:r>
          </w:p>
        </w:tc>
        <w:tc>
          <w:tcPr>
            <w:tcW w:w="3543" w:type="dxa"/>
          </w:tcPr>
          <w:p w14:paraId="4C3DACFC" w14:textId="77777777" w:rsidR="00637FE2" w:rsidRPr="002B4B06" w:rsidRDefault="00637FE2" w:rsidP="00A86C02">
            <w:pPr>
              <w:jc w:val="both"/>
              <w:rPr>
                <w:sz w:val="20"/>
                <w:szCs w:val="20"/>
                <w:lang w:val="en-US"/>
              </w:rPr>
            </w:pPr>
            <w:r w:rsidRPr="002B4B06">
              <w:rPr>
                <w:sz w:val="20"/>
                <w:szCs w:val="20"/>
                <w:lang w:val="en-US"/>
              </w:rPr>
              <w:t xml:space="preserve">Original paper, research report, evaluation report, systematic review, government document, guidelines, either qualitative or quantitative studies. </w:t>
            </w:r>
          </w:p>
        </w:tc>
        <w:tc>
          <w:tcPr>
            <w:tcW w:w="3706" w:type="dxa"/>
          </w:tcPr>
          <w:p w14:paraId="75220C6C" w14:textId="77777777" w:rsidR="00637FE2" w:rsidRPr="002B4B06" w:rsidRDefault="00637FE2" w:rsidP="00A86C02">
            <w:pPr>
              <w:widowControl w:val="0"/>
              <w:jc w:val="both"/>
              <w:rPr>
                <w:sz w:val="20"/>
                <w:szCs w:val="20"/>
                <w:lang w:val="en-US"/>
              </w:rPr>
            </w:pPr>
            <w:r w:rsidRPr="002B4B06">
              <w:rPr>
                <w:sz w:val="20"/>
                <w:szCs w:val="20"/>
                <w:lang w:val="en-US"/>
              </w:rPr>
              <w:t>Case reports, case series, commentaries and conference papers and abstracts, thesis. Editorial material: an article that gives the opinions of a person, group, or organization (i.e., editorials, interviews, commentary, letters), withdrawal from publication.</w:t>
            </w:r>
          </w:p>
        </w:tc>
      </w:tr>
      <w:tr w:rsidR="00637FE2" w:rsidRPr="00947632" w14:paraId="42A33920" w14:textId="77777777" w:rsidTr="00A86C02">
        <w:trPr>
          <w:trHeight w:val="360"/>
        </w:trPr>
        <w:tc>
          <w:tcPr>
            <w:tcW w:w="1560" w:type="dxa"/>
            <w:shd w:val="clear" w:color="auto" w:fill="E7E6E6" w:themeFill="background2"/>
          </w:tcPr>
          <w:p w14:paraId="58127BD1" w14:textId="77777777" w:rsidR="00637FE2" w:rsidRPr="002B4B06" w:rsidRDefault="00637FE2" w:rsidP="00A86C02">
            <w:pPr>
              <w:jc w:val="both"/>
              <w:rPr>
                <w:sz w:val="20"/>
                <w:szCs w:val="20"/>
                <w:lang w:val="en-US"/>
              </w:rPr>
            </w:pPr>
            <w:r w:rsidRPr="002B4B06">
              <w:rPr>
                <w:sz w:val="20"/>
                <w:szCs w:val="20"/>
                <w:lang w:val="en-US"/>
              </w:rPr>
              <w:t>Language</w:t>
            </w:r>
          </w:p>
        </w:tc>
        <w:tc>
          <w:tcPr>
            <w:tcW w:w="3543" w:type="dxa"/>
          </w:tcPr>
          <w:p w14:paraId="5824DBE3" w14:textId="77777777" w:rsidR="00637FE2" w:rsidRPr="002B4B06" w:rsidRDefault="00637FE2" w:rsidP="00A86C02">
            <w:pPr>
              <w:jc w:val="both"/>
              <w:rPr>
                <w:sz w:val="20"/>
                <w:szCs w:val="20"/>
                <w:lang w:val="en-US"/>
              </w:rPr>
            </w:pPr>
            <w:r w:rsidRPr="002B4B06">
              <w:rPr>
                <w:sz w:val="20"/>
                <w:szCs w:val="20"/>
                <w:lang w:val="en-US"/>
              </w:rPr>
              <w:t xml:space="preserve">French and </w:t>
            </w:r>
            <w:r>
              <w:rPr>
                <w:sz w:val="20"/>
                <w:szCs w:val="20"/>
                <w:lang w:val="en-US"/>
              </w:rPr>
              <w:t>E</w:t>
            </w:r>
            <w:r w:rsidRPr="002B4B06">
              <w:rPr>
                <w:sz w:val="20"/>
                <w:szCs w:val="20"/>
                <w:lang w:val="en-US"/>
              </w:rPr>
              <w:t>nglish</w:t>
            </w:r>
          </w:p>
        </w:tc>
        <w:tc>
          <w:tcPr>
            <w:tcW w:w="3706" w:type="dxa"/>
          </w:tcPr>
          <w:p w14:paraId="191480F0" w14:textId="77777777" w:rsidR="00637FE2" w:rsidRPr="002B4B06" w:rsidRDefault="00637FE2" w:rsidP="00A86C02">
            <w:pPr>
              <w:jc w:val="both"/>
              <w:rPr>
                <w:sz w:val="20"/>
                <w:szCs w:val="20"/>
                <w:lang w:val="en-US"/>
              </w:rPr>
            </w:pPr>
            <w:r w:rsidRPr="002B4B06">
              <w:rPr>
                <w:sz w:val="20"/>
                <w:szCs w:val="20"/>
                <w:lang w:val="en-US"/>
              </w:rPr>
              <w:t>Other language</w:t>
            </w:r>
          </w:p>
        </w:tc>
      </w:tr>
      <w:tr w:rsidR="00637FE2" w:rsidRPr="00B23DCC" w14:paraId="2063BD55" w14:textId="77777777" w:rsidTr="00A86C02">
        <w:trPr>
          <w:trHeight w:val="375"/>
        </w:trPr>
        <w:tc>
          <w:tcPr>
            <w:tcW w:w="1560" w:type="dxa"/>
            <w:shd w:val="clear" w:color="auto" w:fill="E7E6E6" w:themeFill="background2"/>
          </w:tcPr>
          <w:p w14:paraId="0AD35479" w14:textId="77777777" w:rsidR="00637FE2" w:rsidRPr="002B4B06" w:rsidRDefault="00637FE2" w:rsidP="00A86C02">
            <w:pPr>
              <w:jc w:val="both"/>
              <w:rPr>
                <w:sz w:val="20"/>
                <w:szCs w:val="20"/>
                <w:lang w:val="en-US"/>
              </w:rPr>
            </w:pPr>
            <w:r w:rsidRPr="002B4B06">
              <w:rPr>
                <w:sz w:val="20"/>
                <w:szCs w:val="20"/>
                <w:lang w:val="en-US"/>
              </w:rPr>
              <w:t>Participants</w:t>
            </w:r>
          </w:p>
        </w:tc>
        <w:tc>
          <w:tcPr>
            <w:tcW w:w="3543" w:type="dxa"/>
          </w:tcPr>
          <w:p w14:paraId="685C633F" w14:textId="77777777" w:rsidR="00637FE2" w:rsidRPr="002B4B06" w:rsidRDefault="00637FE2" w:rsidP="00A86C02">
            <w:pPr>
              <w:jc w:val="both"/>
              <w:rPr>
                <w:sz w:val="20"/>
                <w:szCs w:val="20"/>
                <w:lang w:val="en-US"/>
              </w:rPr>
            </w:pPr>
            <w:r w:rsidRPr="002B4B06">
              <w:rPr>
                <w:sz w:val="20"/>
                <w:szCs w:val="20"/>
                <w:lang w:val="en-US"/>
              </w:rPr>
              <w:t>Emergency or family physicians working in an emergency room</w:t>
            </w:r>
          </w:p>
          <w:p w14:paraId="3B58580E" w14:textId="77777777" w:rsidR="00637FE2" w:rsidRPr="002B4B06" w:rsidRDefault="00637FE2" w:rsidP="00A86C02">
            <w:pPr>
              <w:jc w:val="both"/>
              <w:rPr>
                <w:sz w:val="20"/>
                <w:szCs w:val="20"/>
                <w:lang w:val="en-US"/>
              </w:rPr>
            </w:pPr>
            <w:r w:rsidRPr="002B4B06">
              <w:rPr>
                <w:sz w:val="20"/>
                <w:szCs w:val="20"/>
                <w:lang w:val="en-US"/>
              </w:rPr>
              <w:t>Emergency residents</w:t>
            </w:r>
          </w:p>
        </w:tc>
        <w:tc>
          <w:tcPr>
            <w:tcW w:w="3706" w:type="dxa"/>
          </w:tcPr>
          <w:p w14:paraId="4736E7B4" w14:textId="77777777" w:rsidR="00637FE2" w:rsidRPr="002B4B06" w:rsidRDefault="00637FE2" w:rsidP="00A86C02">
            <w:pPr>
              <w:jc w:val="both"/>
              <w:rPr>
                <w:sz w:val="20"/>
                <w:szCs w:val="20"/>
                <w:lang w:val="en-US"/>
              </w:rPr>
            </w:pPr>
            <w:r w:rsidRPr="002B4B06">
              <w:rPr>
                <w:sz w:val="20"/>
                <w:szCs w:val="20"/>
                <w:lang w:val="en-US"/>
              </w:rPr>
              <w:t xml:space="preserve">All healthcare professionals who are not physicians; nurses, first responder, firefighter. </w:t>
            </w:r>
          </w:p>
        </w:tc>
      </w:tr>
      <w:tr w:rsidR="00637FE2" w:rsidRPr="003602EF" w14:paraId="73CE8A27" w14:textId="77777777" w:rsidTr="00A86C02">
        <w:trPr>
          <w:trHeight w:val="375"/>
        </w:trPr>
        <w:tc>
          <w:tcPr>
            <w:tcW w:w="1560" w:type="dxa"/>
            <w:shd w:val="clear" w:color="auto" w:fill="E7E6E6" w:themeFill="background2"/>
          </w:tcPr>
          <w:p w14:paraId="2D6330A9" w14:textId="77777777" w:rsidR="00637FE2" w:rsidRPr="002B4B06" w:rsidRDefault="00637FE2" w:rsidP="00A86C02">
            <w:pPr>
              <w:jc w:val="both"/>
              <w:rPr>
                <w:sz w:val="20"/>
                <w:szCs w:val="20"/>
                <w:lang w:val="en-US"/>
              </w:rPr>
            </w:pPr>
            <w:r w:rsidRPr="002B4B06">
              <w:rPr>
                <w:sz w:val="20"/>
                <w:szCs w:val="20"/>
                <w:lang w:val="en-US"/>
              </w:rPr>
              <w:t>Intervention</w:t>
            </w:r>
          </w:p>
        </w:tc>
        <w:tc>
          <w:tcPr>
            <w:tcW w:w="3543" w:type="dxa"/>
          </w:tcPr>
          <w:p w14:paraId="514E8182" w14:textId="77777777" w:rsidR="00637FE2" w:rsidRPr="002B4B06" w:rsidRDefault="00637FE2" w:rsidP="00A86C02">
            <w:pPr>
              <w:widowControl w:val="0"/>
              <w:jc w:val="both"/>
              <w:rPr>
                <w:sz w:val="20"/>
                <w:szCs w:val="20"/>
                <w:lang w:val="en-US"/>
              </w:rPr>
            </w:pPr>
            <w:r w:rsidRPr="002B4B06">
              <w:rPr>
                <w:sz w:val="20"/>
                <w:szCs w:val="20"/>
                <w:lang w:val="en-US"/>
              </w:rPr>
              <w:t xml:space="preserve">Validated quantitative scales measuring compassion in physicians, including sub concepts. </w:t>
            </w:r>
          </w:p>
          <w:p w14:paraId="4BCB4852" w14:textId="77777777" w:rsidR="00637FE2" w:rsidRPr="002B4B06" w:rsidRDefault="00637FE2" w:rsidP="00A86C02">
            <w:pPr>
              <w:widowControl w:val="0"/>
              <w:jc w:val="both"/>
              <w:rPr>
                <w:sz w:val="20"/>
                <w:szCs w:val="20"/>
                <w:lang w:val="en-US"/>
              </w:rPr>
            </w:pPr>
            <w:r w:rsidRPr="002B4B06">
              <w:rPr>
                <w:sz w:val="20"/>
                <w:szCs w:val="20"/>
                <w:lang w:val="en-US"/>
              </w:rPr>
              <w:t xml:space="preserve">E.g., empathy, self-compassion. </w:t>
            </w:r>
          </w:p>
          <w:p w14:paraId="50A24170" w14:textId="77777777" w:rsidR="00637FE2" w:rsidRPr="002B4B06" w:rsidRDefault="00637FE2" w:rsidP="00A86C02">
            <w:pPr>
              <w:jc w:val="both"/>
              <w:rPr>
                <w:sz w:val="20"/>
                <w:szCs w:val="20"/>
                <w:lang w:val="en-US"/>
              </w:rPr>
            </w:pPr>
            <w:r w:rsidRPr="002B4B06">
              <w:rPr>
                <w:sz w:val="20"/>
                <w:szCs w:val="20"/>
                <w:lang w:val="en-US"/>
              </w:rPr>
              <w:t xml:space="preserve">Educational and policy intervention aiming to increase compassion among physicians. </w:t>
            </w:r>
          </w:p>
        </w:tc>
        <w:tc>
          <w:tcPr>
            <w:tcW w:w="3706" w:type="dxa"/>
          </w:tcPr>
          <w:p w14:paraId="7BB542BF" w14:textId="77777777" w:rsidR="00637FE2" w:rsidRPr="00251477" w:rsidRDefault="00637FE2" w:rsidP="00A86C02">
            <w:pPr>
              <w:jc w:val="both"/>
              <w:rPr>
                <w:sz w:val="20"/>
                <w:szCs w:val="20"/>
                <w:lang w:val="en-US"/>
              </w:rPr>
            </w:pPr>
            <w:r>
              <w:rPr>
                <w:sz w:val="20"/>
                <w:szCs w:val="20"/>
                <w:lang w:val="en-US"/>
              </w:rPr>
              <w:t>-</w:t>
            </w:r>
          </w:p>
        </w:tc>
      </w:tr>
      <w:tr w:rsidR="00637FE2" w:rsidRPr="00947632" w14:paraId="0E50E00F" w14:textId="77777777" w:rsidTr="00A86C02">
        <w:trPr>
          <w:trHeight w:val="375"/>
        </w:trPr>
        <w:tc>
          <w:tcPr>
            <w:tcW w:w="1560" w:type="dxa"/>
            <w:shd w:val="clear" w:color="auto" w:fill="E7E6E6" w:themeFill="background2"/>
          </w:tcPr>
          <w:p w14:paraId="5596E23E" w14:textId="77777777" w:rsidR="00637FE2" w:rsidRPr="002B4B06" w:rsidRDefault="00637FE2" w:rsidP="00A86C02">
            <w:pPr>
              <w:jc w:val="both"/>
              <w:rPr>
                <w:sz w:val="20"/>
                <w:szCs w:val="20"/>
                <w:lang w:val="en-US"/>
              </w:rPr>
            </w:pPr>
            <w:r w:rsidRPr="002B4B06">
              <w:rPr>
                <w:sz w:val="20"/>
                <w:szCs w:val="20"/>
                <w:lang w:val="en-US"/>
              </w:rPr>
              <w:t>Comparator</w:t>
            </w:r>
          </w:p>
        </w:tc>
        <w:tc>
          <w:tcPr>
            <w:tcW w:w="3543" w:type="dxa"/>
          </w:tcPr>
          <w:p w14:paraId="187249E7" w14:textId="77777777" w:rsidR="00637FE2" w:rsidRPr="002B4B06" w:rsidRDefault="00637FE2" w:rsidP="00A86C02">
            <w:pPr>
              <w:jc w:val="both"/>
              <w:rPr>
                <w:sz w:val="20"/>
                <w:szCs w:val="20"/>
                <w:lang w:val="en-US"/>
              </w:rPr>
            </w:pPr>
            <w:r w:rsidRPr="002B4B06">
              <w:rPr>
                <w:sz w:val="20"/>
                <w:szCs w:val="20"/>
                <w:lang w:val="en-US"/>
              </w:rPr>
              <w:t>None</w:t>
            </w:r>
          </w:p>
        </w:tc>
        <w:tc>
          <w:tcPr>
            <w:tcW w:w="3706" w:type="dxa"/>
          </w:tcPr>
          <w:p w14:paraId="7389F38A" w14:textId="77777777" w:rsidR="00637FE2" w:rsidRPr="002B4B06" w:rsidRDefault="00637FE2" w:rsidP="00A86C02">
            <w:pPr>
              <w:jc w:val="both"/>
              <w:rPr>
                <w:sz w:val="20"/>
                <w:szCs w:val="20"/>
                <w:lang w:val="en-US"/>
              </w:rPr>
            </w:pPr>
            <w:r w:rsidRPr="002B4B06">
              <w:rPr>
                <w:sz w:val="20"/>
                <w:szCs w:val="20"/>
                <w:lang w:val="en-US"/>
              </w:rPr>
              <w:t>None</w:t>
            </w:r>
          </w:p>
        </w:tc>
      </w:tr>
      <w:tr w:rsidR="00637FE2" w:rsidRPr="003602EF" w14:paraId="71BF9750" w14:textId="77777777" w:rsidTr="00A86C02">
        <w:trPr>
          <w:trHeight w:val="360"/>
        </w:trPr>
        <w:tc>
          <w:tcPr>
            <w:tcW w:w="1560" w:type="dxa"/>
            <w:shd w:val="clear" w:color="auto" w:fill="E7E6E6" w:themeFill="background2"/>
          </w:tcPr>
          <w:p w14:paraId="4FB05AB8" w14:textId="77777777" w:rsidR="00637FE2" w:rsidRPr="002B4B06" w:rsidRDefault="00637FE2" w:rsidP="00A86C02">
            <w:pPr>
              <w:jc w:val="both"/>
              <w:rPr>
                <w:sz w:val="20"/>
                <w:szCs w:val="20"/>
                <w:lang w:val="en-US"/>
              </w:rPr>
            </w:pPr>
            <w:r w:rsidRPr="002B4B06">
              <w:rPr>
                <w:sz w:val="20"/>
                <w:szCs w:val="20"/>
                <w:lang w:val="en-US"/>
              </w:rPr>
              <w:t>Outcomes</w:t>
            </w:r>
          </w:p>
        </w:tc>
        <w:tc>
          <w:tcPr>
            <w:tcW w:w="3543" w:type="dxa"/>
          </w:tcPr>
          <w:p w14:paraId="3B951252" w14:textId="77777777" w:rsidR="00637FE2" w:rsidRPr="002B4B06" w:rsidRDefault="00637FE2" w:rsidP="00A86C02">
            <w:pPr>
              <w:jc w:val="both"/>
              <w:rPr>
                <w:sz w:val="20"/>
                <w:szCs w:val="20"/>
                <w:lang w:val="en-US"/>
              </w:rPr>
            </w:pPr>
            <w:r w:rsidRPr="002B4B06">
              <w:rPr>
                <w:sz w:val="20"/>
                <w:szCs w:val="20"/>
                <w:lang w:val="en-US"/>
              </w:rPr>
              <w:t xml:space="preserve">Wellness including sub concepts. E.g., personal accomplishment, work/self-satisfaction, mental health, </w:t>
            </w:r>
            <w:r>
              <w:rPr>
                <w:sz w:val="20"/>
                <w:szCs w:val="20"/>
                <w:lang w:val="en-US"/>
              </w:rPr>
              <w:t>BO</w:t>
            </w:r>
            <w:r w:rsidRPr="002B4B06">
              <w:rPr>
                <w:sz w:val="20"/>
                <w:szCs w:val="20"/>
                <w:lang w:val="en-US"/>
              </w:rPr>
              <w:t xml:space="preserve">, emotional exhaustion, anxiety-depression-fatigue symptoms, depersonalization.  </w:t>
            </w:r>
          </w:p>
        </w:tc>
        <w:tc>
          <w:tcPr>
            <w:tcW w:w="3706" w:type="dxa"/>
          </w:tcPr>
          <w:p w14:paraId="60ECA695" w14:textId="77777777" w:rsidR="00637FE2" w:rsidRPr="002B4B06" w:rsidRDefault="00637FE2" w:rsidP="00A86C02">
            <w:pPr>
              <w:jc w:val="both"/>
              <w:rPr>
                <w:strike/>
                <w:sz w:val="20"/>
                <w:szCs w:val="20"/>
                <w:lang w:val="en-US"/>
              </w:rPr>
            </w:pPr>
            <w:r>
              <w:rPr>
                <w:strike/>
                <w:sz w:val="20"/>
                <w:szCs w:val="20"/>
                <w:lang w:val="en-US"/>
              </w:rPr>
              <w:t>-</w:t>
            </w:r>
          </w:p>
        </w:tc>
      </w:tr>
      <w:tr w:rsidR="00637FE2" w:rsidRPr="00B23DCC" w14:paraId="2522C7BE" w14:textId="77777777" w:rsidTr="00A86C02">
        <w:trPr>
          <w:trHeight w:val="375"/>
        </w:trPr>
        <w:tc>
          <w:tcPr>
            <w:tcW w:w="1560" w:type="dxa"/>
            <w:shd w:val="clear" w:color="auto" w:fill="E7E6E6" w:themeFill="background2"/>
          </w:tcPr>
          <w:p w14:paraId="5E1CDB8F" w14:textId="77777777" w:rsidR="00637FE2" w:rsidRPr="002B4B06" w:rsidRDefault="00637FE2" w:rsidP="00A86C02">
            <w:pPr>
              <w:spacing w:line="480" w:lineRule="auto"/>
              <w:jc w:val="both"/>
              <w:rPr>
                <w:sz w:val="20"/>
                <w:szCs w:val="20"/>
                <w:lang w:val="en-US"/>
              </w:rPr>
            </w:pPr>
            <w:r w:rsidRPr="002B4B06">
              <w:rPr>
                <w:sz w:val="20"/>
                <w:szCs w:val="20"/>
                <w:lang w:val="en-US"/>
              </w:rPr>
              <w:t>Settings</w:t>
            </w:r>
          </w:p>
        </w:tc>
        <w:tc>
          <w:tcPr>
            <w:tcW w:w="3543" w:type="dxa"/>
          </w:tcPr>
          <w:p w14:paraId="141FF4C3" w14:textId="77777777" w:rsidR="00637FE2" w:rsidRPr="002B4B06" w:rsidRDefault="00637FE2" w:rsidP="00A86C02">
            <w:pPr>
              <w:widowControl w:val="0"/>
              <w:spacing w:line="480" w:lineRule="auto"/>
              <w:jc w:val="both"/>
              <w:rPr>
                <w:sz w:val="20"/>
                <w:szCs w:val="20"/>
                <w:lang w:val="en-US"/>
              </w:rPr>
            </w:pPr>
            <w:r w:rsidRPr="002B4B06">
              <w:rPr>
                <w:sz w:val="20"/>
                <w:szCs w:val="20"/>
                <w:lang w:val="en-US"/>
              </w:rPr>
              <w:t xml:space="preserve">Emergency departments (e.g., general and specialized emergency departments). </w:t>
            </w:r>
          </w:p>
        </w:tc>
        <w:tc>
          <w:tcPr>
            <w:tcW w:w="3706" w:type="dxa"/>
          </w:tcPr>
          <w:p w14:paraId="28FDA153" w14:textId="77777777" w:rsidR="00637FE2" w:rsidRPr="002B4B06" w:rsidRDefault="00637FE2" w:rsidP="00A86C02">
            <w:pPr>
              <w:spacing w:line="480" w:lineRule="auto"/>
              <w:jc w:val="both"/>
              <w:rPr>
                <w:sz w:val="20"/>
                <w:szCs w:val="20"/>
                <w:lang w:val="en-US"/>
              </w:rPr>
            </w:pPr>
            <w:r w:rsidRPr="002B4B06">
              <w:rPr>
                <w:sz w:val="20"/>
                <w:szCs w:val="20"/>
                <w:lang w:val="en-US"/>
              </w:rPr>
              <w:t>Walk-in clinics and intensive care units</w:t>
            </w:r>
          </w:p>
        </w:tc>
      </w:tr>
    </w:tbl>
    <w:p w14:paraId="36404B74" w14:textId="51E87AD7" w:rsidR="00637FE2" w:rsidRPr="00F115C3" w:rsidRDefault="00637FE2" w:rsidP="00F115C3">
      <w:pPr>
        <w:rPr>
          <w:rFonts w:eastAsiaTheme="majorEastAsia"/>
          <w:b/>
          <w:bCs/>
          <w:color w:val="000000" w:themeColor="text1"/>
          <w:sz w:val="20"/>
          <w:szCs w:val="20"/>
          <w:lang w:val="en-US"/>
        </w:rPr>
      </w:pPr>
      <w:r>
        <w:rPr>
          <w:b/>
          <w:bCs/>
          <w:color w:val="000000" w:themeColor="text1"/>
          <w:sz w:val="20"/>
          <w:szCs w:val="20"/>
          <w:lang w:val="en-US"/>
        </w:rPr>
        <w:br w:type="page"/>
      </w:r>
    </w:p>
    <w:p w14:paraId="5B9B7D14" w14:textId="77777777" w:rsidR="00637FE2" w:rsidRPr="002B4B06" w:rsidRDefault="00637FE2" w:rsidP="00637FE2">
      <w:pPr>
        <w:pStyle w:val="Heading1"/>
        <w:spacing w:line="480" w:lineRule="auto"/>
        <w:jc w:val="both"/>
        <w:rPr>
          <w:rFonts w:ascii="Times New Roman" w:hAnsi="Times New Roman" w:cs="Times New Roman"/>
          <w:b/>
          <w:bCs/>
          <w:color w:val="000000" w:themeColor="text1"/>
          <w:sz w:val="20"/>
          <w:szCs w:val="20"/>
          <w:lang w:val="en-US"/>
        </w:rPr>
      </w:pPr>
      <w:r w:rsidRPr="002B4B06">
        <w:rPr>
          <w:rFonts w:ascii="Times New Roman" w:hAnsi="Times New Roman" w:cs="Times New Roman"/>
          <w:b/>
          <w:bCs/>
          <w:color w:val="000000" w:themeColor="text1"/>
          <w:sz w:val="20"/>
          <w:szCs w:val="20"/>
          <w:lang w:val="en-US"/>
        </w:rPr>
        <w:lastRenderedPageBreak/>
        <w:t>Appendix C – Search strategies</w:t>
      </w:r>
    </w:p>
    <w:p w14:paraId="771A3D3B" w14:textId="77777777" w:rsidR="00637FE2" w:rsidRPr="002B4B06" w:rsidRDefault="00637FE2" w:rsidP="00637FE2">
      <w:pPr>
        <w:pBdr>
          <w:bottom w:val="dotted" w:sz="24" w:space="1" w:color="auto"/>
        </w:pBdr>
        <w:jc w:val="both"/>
        <w:rPr>
          <w:sz w:val="20"/>
          <w:szCs w:val="20"/>
          <w:lang w:val="en-US"/>
        </w:rPr>
      </w:pPr>
      <w:r w:rsidRPr="002B4B06">
        <w:rPr>
          <w:b/>
          <w:bCs/>
          <w:sz w:val="20"/>
          <w:szCs w:val="20"/>
          <w:lang w:val="en-US"/>
        </w:rPr>
        <w:t>Ovid MEDLINE(R) ALL</w:t>
      </w:r>
      <w:r w:rsidRPr="002B4B06">
        <w:rPr>
          <w:sz w:val="20"/>
          <w:szCs w:val="20"/>
          <w:lang w:val="en-US"/>
        </w:rPr>
        <w:t xml:space="preserve"> &lt;1946 to January 07, 2022&gt;</w:t>
      </w:r>
    </w:p>
    <w:p w14:paraId="44ABFFE3" w14:textId="77777777" w:rsidR="00637FE2" w:rsidRPr="006652DB" w:rsidRDefault="00637FE2" w:rsidP="00637FE2">
      <w:pPr>
        <w:pBdr>
          <w:bottom w:val="dotted" w:sz="24" w:space="1" w:color="auto"/>
        </w:pBdr>
        <w:jc w:val="both"/>
        <w:rPr>
          <w:sz w:val="20"/>
          <w:szCs w:val="20"/>
        </w:rPr>
      </w:pPr>
      <w:r w:rsidRPr="006652DB">
        <w:rPr>
          <w:sz w:val="20"/>
          <w:szCs w:val="20"/>
        </w:rPr>
        <w:t>1</w:t>
      </w:r>
      <w:r w:rsidRPr="006652DB">
        <w:rPr>
          <w:sz w:val="20"/>
          <w:szCs w:val="20"/>
        </w:rPr>
        <w:tab/>
        <w:t>empathy/</w:t>
      </w:r>
      <w:r w:rsidRPr="006652DB">
        <w:rPr>
          <w:sz w:val="20"/>
          <w:szCs w:val="20"/>
        </w:rPr>
        <w:tab/>
        <w:t>21214</w:t>
      </w:r>
    </w:p>
    <w:p w14:paraId="15848042" w14:textId="77777777" w:rsidR="00637FE2" w:rsidRPr="006652DB" w:rsidRDefault="00637FE2" w:rsidP="00637FE2">
      <w:pPr>
        <w:pBdr>
          <w:bottom w:val="dotted" w:sz="24" w:space="1" w:color="auto"/>
        </w:pBdr>
        <w:jc w:val="both"/>
        <w:rPr>
          <w:sz w:val="20"/>
          <w:szCs w:val="20"/>
        </w:rPr>
      </w:pPr>
      <w:r w:rsidRPr="006652DB">
        <w:rPr>
          <w:sz w:val="20"/>
          <w:szCs w:val="20"/>
        </w:rPr>
        <w:t>2</w:t>
      </w:r>
      <w:r w:rsidRPr="006652DB">
        <w:rPr>
          <w:sz w:val="20"/>
          <w:szCs w:val="20"/>
        </w:rPr>
        <w:tab/>
        <w:t>compassion fatigue/</w:t>
      </w:r>
      <w:r w:rsidRPr="006652DB">
        <w:rPr>
          <w:sz w:val="20"/>
          <w:szCs w:val="20"/>
        </w:rPr>
        <w:tab/>
        <w:t>698</w:t>
      </w:r>
    </w:p>
    <w:p w14:paraId="173920D2" w14:textId="77777777" w:rsidR="00637FE2" w:rsidRPr="006652DB" w:rsidRDefault="00637FE2" w:rsidP="00637FE2">
      <w:pPr>
        <w:pBdr>
          <w:bottom w:val="dotted" w:sz="24" w:space="1" w:color="auto"/>
        </w:pBdr>
        <w:jc w:val="both"/>
        <w:rPr>
          <w:sz w:val="20"/>
          <w:szCs w:val="20"/>
        </w:rPr>
      </w:pPr>
      <w:r w:rsidRPr="006652DB">
        <w:rPr>
          <w:sz w:val="20"/>
          <w:szCs w:val="20"/>
        </w:rPr>
        <w:t>3</w:t>
      </w:r>
      <w:r w:rsidRPr="006652DB">
        <w:rPr>
          <w:sz w:val="20"/>
          <w:szCs w:val="20"/>
        </w:rPr>
        <w:tab/>
        <w:t>(empath* or compassion*).mp.</w:t>
      </w:r>
      <w:r w:rsidRPr="006652DB">
        <w:rPr>
          <w:sz w:val="20"/>
          <w:szCs w:val="20"/>
        </w:rPr>
        <w:tab/>
        <w:t>41734</w:t>
      </w:r>
    </w:p>
    <w:p w14:paraId="05ACDEA7" w14:textId="77777777" w:rsidR="00637FE2" w:rsidRPr="002B4B06" w:rsidRDefault="00637FE2" w:rsidP="00637FE2">
      <w:pPr>
        <w:pBdr>
          <w:bottom w:val="dotted" w:sz="24" w:space="1" w:color="auto"/>
        </w:pBdr>
        <w:jc w:val="both"/>
        <w:rPr>
          <w:sz w:val="20"/>
          <w:szCs w:val="20"/>
          <w:lang w:val="en-US"/>
        </w:rPr>
      </w:pPr>
      <w:r w:rsidRPr="002B4B06">
        <w:rPr>
          <w:sz w:val="20"/>
          <w:szCs w:val="20"/>
          <w:lang w:val="en-US"/>
        </w:rPr>
        <w:t>4</w:t>
      </w:r>
      <w:r w:rsidRPr="002B4B06">
        <w:rPr>
          <w:sz w:val="20"/>
          <w:szCs w:val="20"/>
          <w:lang w:val="en-US"/>
        </w:rPr>
        <w:tab/>
        <w:t>or/1-3</w:t>
      </w:r>
      <w:r w:rsidRPr="002B4B06">
        <w:rPr>
          <w:sz w:val="20"/>
          <w:szCs w:val="20"/>
          <w:lang w:val="en-US"/>
        </w:rPr>
        <w:tab/>
        <w:t>41734</w:t>
      </w:r>
    </w:p>
    <w:p w14:paraId="53E64F49" w14:textId="77777777" w:rsidR="00637FE2" w:rsidRPr="002B4B06" w:rsidRDefault="00637FE2" w:rsidP="00637FE2">
      <w:pPr>
        <w:pBdr>
          <w:bottom w:val="dotted" w:sz="24" w:space="1" w:color="auto"/>
        </w:pBdr>
        <w:jc w:val="both"/>
        <w:rPr>
          <w:sz w:val="20"/>
          <w:szCs w:val="20"/>
          <w:lang w:val="en-US"/>
        </w:rPr>
      </w:pPr>
      <w:r w:rsidRPr="002B4B06">
        <w:rPr>
          <w:sz w:val="20"/>
          <w:szCs w:val="20"/>
          <w:lang w:val="en-US"/>
        </w:rPr>
        <w:t>5</w:t>
      </w:r>
      <w:r w:rsidRPr="002B4B06">
        <w:rPr>
          <w:sz w:val="20"/>
          <w:szCs w:val="20"/>
          <w:lang w:val="en-US"/>
        </w:rPr>
        <w:tab/>
        <w:t>"Quality of Life"/</w:t>
      </w:r>
      <w:r w:rsidRPr="002B4B06">
        <w:rPr>
          <w:sz w:val="20"/>
          <w:szCs w:val="20"/>
          <w:lang w:val="en-US"/>
        </w:rPr>
        <w:tab/>
        <w:t>230786</w:t>
      </w:r>
    </w:p>
    <w:p w14:paraId="457C7A36" w14:textId="77777777" w:rsidR="00637FE2" w:rsidRPr="006652DB" w:rsidRDefault="00637FE2" w:rsidP="00637FE2">
      <w:pPr>
        <w:pBdr>
          <w:bottom w:val="dotted" w:sz="24" w:space="1" w:color="auto"/>
        </w:pBdr>
        <w:jc w:val="both"/>
        <w:rPr>
          <w:sz w:val="20"/>
          <w:szCs w:val="20"/>
          <w:lang w:val="en-US"/>
        </w:rPr>
      </w:pPr>
      <w:r w:rsidRPr="006652DB">
        <w:rPr>
          <w:sz w:val="20"/>
          <w:szCs w:val="20"/>
          <w:lang w:val="en-US"/>
        </w:rPr>
        <w:t>6</w:t>
      </w:r>
      <w:r w:rsidRPr="006652DB">
        <w:rPr>
          <w:sz w:val="20"/>
          <w:szCs w:val="20"/>
          <w:lang w:val="en-US"/>
        </w:rPr>
        <w:tab/>
        <w:t>exp Stress, Psychological/</w:t>
      </w:r>
      <w:r w:rsidRPr="006652DB">
        <w:rPr>
          <w:sz w:val="20"/>
          <w:szCs w:val="20"/>
          <w:lang w:val="en-US"/>
        </w:rPr>
        <w:tab/>
        <w:t>144338</w:t>
      </w:r>
    </w:p>
    <w:p w14:paraId="53694986" w14:textId="77777777" w:rsidR="00637FE2" w:rsidRPr="006652DB" w:rsidRDefault="00637FE2" w:rsidP="00637FE2">
      <w:pPr>
        <w:pBdr>
          <w:bottom w:val="dotted" w:sz="24" w:space="1" w:color="auto"/>
        </w:pBdr>
        <w:jc w:val="both"/>
        <w:rPr>
          <w:sz w:val="20"/>
          <w:szCs w:val="20"/>
          <w:lang w:val="en-US"/>
        </w:rPr>
      </w:pPr>
      <w:r w:rsidRPr="006652DB">
        <w:rPr>
          <w:sz w:val="20"/>
          <w:szCs w:val="20"/>
          <w:lang w:val="en-US"/>
        </w:rPr>
        <w:t>7</w:t>
      </w:r>
      <w:r w:rsidRPr="006652DB">
        <w:rPr>
          <w:sz w:val="20"/>
          <w:szCs w:val="20"/>
          <w:lang w:val="en-US"/>
        </w:rPr>
        <w:tab/>
        <w:t>exp Burnout, Psychological/</w:t>
      </w:r>
      <w:r w:rsidRPr="006652DB">
        <w:rPr>
          <w:sz w:val="20"/>
          <w:szCs w:val="20"/>
          <w:lang w:val="en-US"/>
        </w:rPr>
        <w:tab/>
        <w:t>15095</w:t>
      </w:r>
    </w:p>
    <w:p w14:paraId="093686B4" w14:textId="77777777" w:rsidR="00637FE2" w:rsidRPr="002B4B06" w:rsidRDefault="00637FE2" w:rsidP="00637FE2">
      <w:pPr>
        <w:pBdr>
          <w:bottom w:val="dotted" w:sz="24" w:space="1" w:color="auto"/>
        </w:pBdr>
        <w:jc w:val="both"/>
        <w:rPr>
          <w:sz w:val="20"/>
          <w:szCs w:val="20"/>
          <w:lang w:val="en-US"/>
        </w:rPr>
      </w:pPr>
      <w:r w:rsidRPr="002B4B06">
        <w:rPr>
          <w:sz w:val="20"/>
          <w:szCs w:val="20"/>
          <w:lang w:val="en-US"/>
        </w:rPr>
        <w:t>8</w:t>
      </w:r>
      <w:r w:rsidRPr="002B4B06">
        <w:rPr>
          <w:sz w:val="20"/>
          <w:szCs w:val="20"/>
          <w:lang w:val="en-US"/>
        </w:rPr>
        <w:tab/>
        <w:t>job satisfaction/</w:t>
      </w:r>
      <w:r w:rsidRPr="002B4B06">
        <w:rPr>
          <w:sz w:val="20"/>
          <w:szCs w:val="20"/>
          <w:lang w:val="en-US"/>
        </w:rPr>
        <w:tab/>
        <w:t>26978</w:t>
      </w:r>
    </w:p>
    <w:p w14:paraId="0BDA65E2" w14:textId="77777777" w:rsidR="00637FE2" w:rsidRPr="002B4B06" w:rsidRDefault="00637FE2" w:rsidP="00637FE2">
      <w:pPr>
        <w:pBdr>
          <w:bottom w:val="dotted" w:sz="24" w:space="1" w:color="auto"/>
        </w:pBdr>
        <w:jc w:val="both"/>
        <w:rPr>
          <w:sz w:val="20"/>
          <w:szCs w:val="20"/>
          <w:lang w:val="en-US"/>
        </w:rPr>
      </w:pPr>
      <w:r w:rsidRPr="002B4B06">
        <w:rPr>
          <w:sz w:val="20"/>
          <w:szCs w:val="20"/>
          <w:lang w:val="en-US"/>
        </w:rPr>
        <w:t>9</w:t>
      </w:r>
      <w:r w:rsidRPr="002B4B06">
        <w:rPr>
          <w:sz w:val="20"/>
          <w:szCs w:val="20"/>
          <w:lang w:val="en-US"/>
        </w:rPr>
        <w:tab/>
        <w:t>anxiety/</w:t>
      </w:r>
      <w:r w:rsidRPr="002B4B06">
        <w:rPr>
          <w:sz w:val="20"/>
          <w:szCs w:val="20"/>
          <w:lang w:val="en-US"/>
        </w:rPr>
        <w:tab/>
        <w:t>94517</w:t>
      </w:r>
    </w:p>
    <w:p w14:paraId="5483554F" w14:textId="77777777" w:rsidR="00637FE2" w:rsidRPr="002B4B06" w:rsidRDefault="00637FE2" w:rsidP="00637FE2">
      <w:pPr>
        <w:pBdr>
          <w:bottom w:val="dotted" w:sz="24" w:space="1" w:color="auto"/>
        </w:pBdr>
        <w:jc w:val="both"/>
        <w:rPr>
          <w:sz w:val="20"/>
          <w:szCs w:val="20"/>
          <w:lang w:val="en-US"/>
        </w:rPr>
      </w:pPr>
      <w:r w:rsidRPr="002B4B06">
        <w:rPr>
          <w:sz w:val="20"/>
          <w:szCs w:val="20"/>
          <w:lang w:val="en-US"/>
        </w:rPr>
        <w:t>10</w:t>
      </w:r>
      <w:r w:rsidRPr="002B4B06">
        <w:rPr>
          <w:sz w:val="20"/>
          <w:szCs w:val="20"/>
          <w:lang w:val="en-US"/>
        </w:rPr>
        <w:tab/>
        <w:t>Personal Satisfaction/</w:t>
      </w:r>
      <w:r w:rsidRPr="002B4B06">
        <w:rPr>
          <w:sz w:val="20"/>
          <w:szCs w:val="20"/>
          <w:lang w:val="en-US"/>
        </w:rPr>
        <w:tab/>
        <w:t>21794</w:t>
      </w:r>
    </w:p>
    <w:p w14:paraId="4D6C991B" w14:textId="77777777" w:rsidR="00637FE2" w:rsidRPr="002B4B06" w:rsidRDefault="00637FE2" w:rsidP="00637FE2">
      <w:pPr>
        <w:pBdr>
          <w:bottom w:val="dotted" w:sz="24" w:space="1" w:color="auto"/>
        </w:pBdr>
        <w:jc w:val="both"/>
        <w:rPr>
          <w:sz w:val="20"/>
          <w:szCs w:val="20"/>
          <w:lang w:val="en-US"/>
        </w:rPr>
      </w:pPr>
      <w:r w:rsidRPr="002B4B06">
        <w:rPr>
          <w:sz w:val="20"/>
          <w:szCs w:val="20"/>
          <w:lang w:val="en-US"/>
        </w:rPr>
        <w:t>11</w:t>
      </w:r>
      <w:r w:rsidRPr="002B4B06">
        <w:rPr>
          <w:sz w:val="20"/>
          <w:szCs w:val="20"/>
          <w:lang w:val="en-US"/>
        </w:rPr>
        <w:tab/>
        <w:t>depression/</w:t>
      </w:r>
      <w:r w:rsidRPr="002B4B06">
        <w:rPr>
          <w:sz w:val="20"/>
          <w:szCs w:val="20"/>
          <w:lang w:val="en-US"/>
        </w:rPr>
        <w:tab/>
        <w:t>136334</w:t>
      </w:r>
    </w:p>
    <w:p w14:paraId="5A3A7FBE" w14:textId="77777777" w:rsidR="00637FE2" w:rsidRPr="002B4B06" w:rsidRDefault="00637FE2" w:rsidP="00637FE2">
      <w:pPr>
        <w:pBdr>
          <w:bottom w:val="dotted" w:sz="24" w:space="1" w:color="auto"/>
        </w:pBdr>
        <w:jc w:val="both"/>
        <w:rPr>
          <w:sz w:val="20"/>
          <w:szCs w:val="20"/>
          <w:lang w:val="en-US"/>
        </w:rPr>
      </w:pPr>
      <w:r w:rsidRPr="002B4B06">
        <w:rPr>
          <w:sz w:val="20"/>
          <w:szCs w:val="20"/>
          <w:lang w:val="en-US"/>
        </w:rPr>
        <w:t>12</w:t>
      </w:r>
      <w:r w:rsidRPr="002B4B06">
        <w:rPr>
          <w:sz w:val="20"/>
          <w:szCs w:val="20"/>
          <w:lang w:val="en-US"/>
        </w:rPr>
        <w:tab/>
        <w:t>(wellbeing or well being or wellness or burnout* or burn-out or anxiety* or depression* or work-life balance or (job adj2 satisfaction) or (work adj2 satisfaction)).mp.</w:t>
      </w:r>
      <w:r w:rsidRPr="002B4B06">
        <w:rPr>
          <w:sz w:val="20"/>
          <w:szCs w:val="20"/>
          <w:lang w:val="en-US"/>
        </w:rPr>
        <w:tab/>
        <w:t>750841</w:t>
      </w:r>
    </w:p>
    <w:p w14:paraId="11437B2F" w14:textId="77777777" w:rsidR="00637FE2" w:rsidRPr="002B4B06" w:rsidRDefault="00637FE2" w:rsidP="00637FE2">
      <w:pPr>
        <w:pBdr>
          <w:bottom w:val="dotted" w:sz="24" w:space="1" w:color="auto"/>
        </w:pBdr>
        <w:jc w:val="both"/>
        <w:rPr>
          <w:sz w:val="20"/>
          <w:szCs w:val="20"/>
          <w:lang w:val="en-US"/>
        </w:rPr>
      </w:pPr>
      <w:r w:rsidRPr="002B4B06">
        <w:rPr>
          <w:sz w:val="20"/>
          <w:szCs w:val="20"/>
          <w:lang w:val="en-US"/>
        </w:rPr>
        <w:t>13</w:t>
      </w:r>
      <w:r w:rsidRPr="002B4B06">
        <w:rPr>
          <w:sz w:val="20"/>
          <w:szCs w:val="20"/>
          <w:lang w:val="en-US"/>
        </w:rPr>
        <w:tab/>
        <w:t>or/5-12</w:t>
      </w:r>
      <w:r w:rsidRPr="002B4B06">
        <w:rPr>
          <w:sz w:val="20"/>
          <w:szCs w:val="20"/>
          <w:lang w:val="en-US"/>
        </w:rPr>
        <w:tab/>
        <w:t>1026086</w:t>
      </w:r>
    </w:p>
    <w:p w14:paraId="64D987C6" w14:textId="77777777" w:rsidR="00637FE2" w:rsidRPr="002B4B06" w:rsidRDefault="00637FE2" w:rsidP="00637FE2">
      <w:pPr>
        <w:pBdr>
          <w:bottom w:val="dotted" w:sz="24" w:space="1" w:color="auto"/>
        </w:pBdr>
        <w:jc w:val="both"/>
        <w:rPr>
          <w:sz w:val="20"/>
          <w:szCs w:val="20"/>
          <w:lang w:val="en-US"/>
        </w:rPr>
      </w:pPr>
      <w:r w:rsidRPr="002B4B06">
        <w:rPr>
          <w:sz w:val="20"/>
          <w:szCs w:val="20"/>
          <w:lang w:val="en-US"/>
        </w:rPr>
        <w:t>14</w:t>
      </w:r>
      <w:r w:rsidRPr="002B4B06">
        <w:rPr>
          <w:sz w:val="20"/>
          <w:szCs w:val="20"/>
          <w:lang w:val="en-US"/>
        </w:rPr>
        <w:tab/>
        <w:t>exp Emergency Medical Services/</w:t>
      </w:r>
      <w:r w:rsidRPr="002B4B06">
        <w:rPr>
          <w:sz w:val="20"/>
          <w:szCs w:val="20"/>
          <w:lang w:val="en-US"/>
        </w:rPr>
        <w:tab/>
        <w:t>157644</w:t>
      </w:r>
    </w:p>
    <w:p w14:paraId="083A9EA2" w14:textId="77777777" w:rsidR="00637FE2" w:rsidRPr="002B4B06" w:rsidRDefault="00637FE2" w:rsidP="00637FE2">
      <w:pPr>
        <w:pBdr>
          <w:bottom w:val="dotted" w:sz="24" w:space="1" w:color="auto"/>
        </w:pBdr>
        <w:jc w:val="both"/>
        <w:rPr>
          <w:sz w:val="20"/>
          <w:szCs w:val="20"/>
          <w:lang w:val="en-US"/>
        </w:rPr>
      </w:pPr>
      <w:r w:rsidRPr="002B4B06">
        <w:rPr>
          <w:sz w:val="20"/>
          <w:szCs w:val="20"/>
          <w:lang w:val="en-US"/>
        </w:rPr>
        <w:t>15</w:t>
      </w:r>
      <w:r w:rsidRPr="002B4B06">
        <w:rPr>
          <w:sz w:val="20"/>
          <w:szCs w:val="20"/>
          <w:lang w:val="en-US"/>
        </w:rPr>
        <w:tab/>
        <w:t>emergency medicine/</w:t>
      </w:r>
      <w:r w:rsidRPr="002B4B06">
        <w:rPr>
          <w:sz w:val="20"/>
          <w:szCs w:val="20"/>
          <w:lang w:val="en-US"/>
        </w:rPr>
        <w:tab/>
        <w:t>14518</w:t>
      </w:r>
    </w:p>
    <w:p w14:paraId="4BE46F50" w14:textId="77777777" w:rsidR="00637FE2" w:rsidRPr="002B4B06" w:rsidRDefault="00637FE2" w:rsidP="00637FE2">
      <w:pPr>
        <w:pBdr>
          <w:bottom w:val="dotted" w:sz="24" w:space="1" w:color="auto"/>
        </w:pBdr>
        <w:jc w:val="both"/>
        <w:rPr>
          <w:sz w:val="20"/>
          <w:szCs w:val="20"/>
          <w:lang w:val="en-US"/>
        </w:rPr>
      </w:pPr>
      <w:r w:rsidRPr="002B4B06">
        <w:rPr>
          <w:sz w:val="20"/>
          <w:szCs w:val="20"/>
          <w:lang w:val="en-US"/>
        </w:rPr>
        <w:t>16</w:t>
      </w:r>
      <w:r w:rsidRPr="002B4B06">
        <w:rPr>
          <w:sz w:val="20"/>
          <w:szCs w:val="20"/>
          <w:lang w:val="en-US"/>
        </w:rPr>
        <w:tab/>
        <w:t>emergency physician/</w:t>
      </w:r>
      <w:r w:rsidRPr="002B4B06">
        <w:rPr>
          <w:sz w:val="20"/>
          <w:szCs w:val="20"/>
          <w:lang w:val="en-US"/>
        </w:rPr>
        <w:tab/>
        <w:t>0</w:t>
      </w:r>
    </w:p>
    <w:p w14:paraId="158F2E53" w14:textId="77777777" w:rsidR="00637FE2" w:rsidRPr="002B4B06" w:rsidRDefault="00637FE2" w:rsidP="00637FE2">
      <w:pPr>
        <w:pBdr>
          <w:bottom w:val="dotted" w:sz="24" w:space="1" w:color="auto"/>
        </w:pBdr>
        <w:jc w:val="both"/>
        <w:rPr>
          <w:sz w:val="20"/>
          <w:szCs w:val="20"/>
          <w:lang w:val="en-US"/>
        </w:rPr>
      </w:pPr>
      <w:r w:rsidRPr="002B4B06">
        <w:rPr>
          <w:sz w:val="20"/>
          <w:szCs w:val="20"/>
          <w:lang w:val="en-US"/>
        </w:rPr>
        <w:t>17</w:t>
      </w:r>
      <w:r w:rsidRPr="002B4B06">
        <w:rPr>
          <w:sz w:val="20"/>
          <w:szCs w:val="20"/>
          <w:lang w:val="en-US"/>
        </w:rPr>
        <w:tab/>
        <w:t>emergen*.mp.</w:t>
      </w:r>
      <w:r w:rsidRPr="002B4B06">
        <w:rPr>
          <w:sz w:val="20"/>
          <w:szCs w:val="20"/>
          <w:lang w:val="en-US"/>
        </w:rPr>
        <w:tab/>
        <w:t>543227</w:t>
      </w:r>
    </w:p>
    <w:p w14:paraId="30F0ECF6" w14:textId="77777777" w:rsidR="00637FE2" w:rsidRPr="002B4B06" w:rsidRDefault="00637FE2" w:rsidP="00637FE2">
      <w:pPr>
        <w:pBdr>
          <w:bottom w:val="dotted" w:sz="24" w:space="1" w:color="auto"/>
        </w:pBdr>
        <w:jc w:val="both"/>
        <w:rPr>
          <w:sz w:val="20"/>
          <w:szCs w:val="20"/>
          <w:lang w:val="en-US"/>
        </w:rPr>
      </w:pPr>
      <w:r w:rsidRPr="002B4B06">
        <w:rPr>
          <w:sz w:val="20"/>
          <w:szCs w:val="20"/>
          <w:lang w:val="en-US"/>
        </w:rPr>
        <w:t>18</w:t>
      </w:r>
      <w:r w:rsidRPr="002B4B06">
        <w:rPr>
          <w:sz w:val="20"/>
          <w:szCs w:val="20"/>
          <w:lang w:val="en-US"/>
        </w:rPr>
        <w:tab/>
        <w:t>or/14-17</w:t>
      </w:r>
      <w:r w:rsidRPr="002B4B06">
        <w:rPr>
          <w:sz w:val="20"/>
          <w:szCs w:val="20"/>
          <w:lang w:val="en-US"/>
        </w:rPr>
        <w:tab/>
        <w:t>568632</w:t>
      </w:r>
    </w:p>
    <w:p w14:paraId="25BF65CC" w14:textId="77777777" w:rsidR="00637FE2" w:rsidRPr="002B4B06" w:rsidRDefault="00637FE2" w:rsidP="00637FE2">
      <w:pPr>
        <w:pBdr>
          <w:bottom w:val="dotted" w:sz="24" w:space="1" w:color="auto"/>
        </w:pBdr>
        <w:jc w:val="both"/>
        <w:rPr>
          <w:sz w:val="20"/>
          <w:szCs w:val="20"/>
          <w:lang w:val="en-US"/>
        </w:rPr>
      </w:pPr>
      <w:r w:rsidRPr="002B4B06">
        <w:rPr>
          <w:sz w:val="20"/>
          <w:szCs w:val="20"/>
          <w:lang w:val="en-US"/>
        </w:rPr>
        <w:t>19</w:t>
      </w:r>
      <w:r w:rsidRPr="002B4B06">
        <w:rPr>
          <w:sz w:val="20"/>
          <w:szCs w:val="20"/>
          <w:lang w:val="en-US"/>
        </w:rPr>
        <w:tab/>
        <w:t>4 and 13 and 18</w:t>
      </w:r>
      <w:r w:rsidRPr="002B4B06">
        <w:rPr>
          <w:sz w:val="20"/>
          <w:szCs w:val="20"/>
          <w:lang w:val="en-US"/>
        </w:rPr>
        <w:tab/>
        <w:t>352</w:t>
      </w:r>
    </w:p>
    <w:p w14:paraId="3AB10113" w14:textId="77777777" w:rsidR="00637FE2" w:rsidRPr="002B4B06" w:rsidRDefault="00637FE2" w:rsidP="00637FE2">
      <w:pPr>
        <w:pBdr>
          <w:bottom w:val="dotted" w:sz="24" w:space="1" w:color="auto"/>
        </w:pBdr>
        <w:jc w:val="both"/>
        <w:rPr>
          <w:sz w:val="20"/>
          <w:szCs w:val="20"/>
          <w:lang w:val="en-US"/>
        </w:rPr>
      </w:pPr>
      <w:r w:rsidRPr="002B4B06">
        <w:rPr>
          <w:sz w:val="20"/>
          <w:szCs w:val="20"/>
          <w:lang w:val="en-US"/>
        </w:rPr>
        <w:t>20</w:t>
      </w:r>
      <w:r w:rsidRPr="002B4B06">
        <w:rPr>
          <w:sz w:val="20"/>
          <w:szCs w:val="20"/>
          <w:lang w:val="en-US"/>
        </w:rPr>
        <w:tab/>
        <w:t>limit 19 to yr="1860 - 2021"</w:t>
      </w:r>
      <w:r w:rsidRPr="002B4B06">
        <w:rPr>
          <w:sz w:val="20"/>
          <w:szCs w:val="20"/>
          <w:lang w:val="en-US"/>
        </w:rPr>
        <w:tab/>
      </w:r>
      <w:r w:rsidRPr="002B4B06">
        <w:rPr>
          <w:sz w:val="20"/>
          <w:szCs w:val="20"/>
          <w:highlight w:val="yellow"/>
          <w:lang w:val="en-US"/>
        </w:rPr>
        <w:t>(n=352)</w:t>
      </w:r>
    </w:p>
    <w:p w14:paraId="3383180F" w14:textId="77777777" w:rsidR="00637FE2" w:rsidRPr="002B4B06" w:rsidRDefault="00637FE2" w:rsidP="00637FE2">
      <w:pPr>
        <w:pBdr>
          <w:bottom w:val="dotted" w:sz="24" w:space="1" w:color="auto"/>
        </w:pBdr>
        <w:jc w:val="both"/>
        <w:rPr>
          <w:sz w:val="20"/>
          <w:szCs w:val="20"/>
          <w:lang w:val="en-US"/>
        </w:rPr>
      </w:pPr>
    </w:p>
    <w:p w14:paraId="473ECF57" w14:textId="77777777" w:rsidR="00637FE2" w:rsidRPr="002B4B06" w:rsidRDefault="00637FE2" w:rsidP="00637FE2">
      <w:pPr>
        <w:jc w:val="both"/>
        <w:rPr>
          <w:sz w:val="20"/>
          <w:szCs w:val="20"/>
          <w:lang w:val="en-US"/>
        </w:rPr>
      </w:pPr>
    </w:p>
    <w:p w14:paraId="4FA518EB" w14:textId="77777777" w:rsidR="00637FE2" w:rsidRPr="002B4B06" w:rsidRDefault="00637FE2" w:rsidP="00637FE2">
      <w:pPr>
        <w:pBdr>
          <w:bottom w:val="dotted" w:sz="24" w:space="1" w:color="auto"/>
        </w:pBdr>
        <w:jc w:val="both"/>
        <w:rPr>
          <w:b/>
          <w:bCs/>
          <w:sz w:val="20"/>
          <w:szCs w:val="20"/>
          <w:lang w:val="en-US"/>
        </w:rPr>
      </w:pPr>
      <w:r w:rsidRPr="002B4B06">
        <w:rPr>
          <w:b/>
          <w:bCs/>
          <w:sz w:val="20"/>
          <w:szCs w:val="20"/>
          <w:lang w:val="en-US"/>
        </w:rPr>
        <w:t xml:space="preserve">APA PsycInfo </w:t>
      </w:r>
      <w:r w:rsidRPr="002B4B06">
        <w:rPr>
          <w:sz w:val="20"/>
          <w:szCs w:val="20"/>
          <w:lang w:val="en-US"/>
        </w:rPr>
        <w:t>&lt;1806 to January Week 1 2022&gt;</w:t>
      </w:r>
    </w:p>
    <w:p w14:paraId="0BB9C0D2" w14:textId="77777777" w:rsidR="00637FE2" w:rsidRPr="002B4B06" w:rsidRDefault="00637FE2" w:rsidP="00637FE2">
      <w:pPr>
        <w:pBdr>
          <w:bottom w:val="dotted" w:sz="24" w:space="1" w:color="auto"/>
        </w:pBdr>
        <w:jc w:val="both"/>
        <w:rPr>
          <w:sz w:val="20"/>
          <w:szCs w:val="20"/>
          <w:lang w:val="en-US"/>
        </w:rPr>
      </w:pPr>
    </w:p>
    <w:p w14:paraId="7026FCC5" w14:textId="77777777" w:rsidR="00637FE2" w:rsidRPr="00B23DCC" w:rsidRDefault="00637FE2" w:rsidP="00637FE2">
      <w:pPr>
        <w:pBdr>
          <w:bottom w:val="dotted" w:sz="24" w:space="1" w:color="auto"/>
        </w:pBdr>
        <w:jc w:val="both"/>
        <w:rPr>
          <w:sz w:val="20"/>
          <w:szCs w:val="20"/>
        </w:rPr>
      </w:pPr>
      <w:r w:rsidRPr="00B23DCC">
        <w:rPr>
          <w:sz w:val="20"/>
          <w:szCs w:val="20"/>
        </w:rPr>
        <w:t>1</w:t>
      </w:r>
      <w:r w:rsidRPr="00B23DCC">
        <w:rPr>
          <w:sz w:val="20"/>
          <w:szCs w:val="20"/>
        </w:rPr>
        <w:tab/>
        <w:t>Empathy/</w:t>
      </w:r>
      <w:r w:rsidRPr="00B23DCC">
        <w:rPr>
          <w:sz w:val="20"/>
          <w:szCs w:val="20"/>
        </w:rPr>
        <w:tab/>
        <w:t>14998</w:t>
      </w:r>
    </w:p>
    <w:p w14:paraId="22BC1285" w14:textId="77777777" w:rsidR="00637FE2" w:rsidRPr="00B23DCC" w:rsidRDefault="00637FE2" w:rsidP="00637FE2">
      <w:pPr>
        <w:pBdr>
          <w:bottom w:val="dotted" w:sz="24" w:space="1" w:color="auto"/>
        </w:pBdr>
        <w:jc w:val="both"/>
        <w:rPr>
          <w:sz w:val="20"/>
          <w:szCs w:val="20"/>
        </w:rPr>
      </w:pPr>
      <w:r w:rsidRPr="00B23DCC">
        <w:rPr>
          <w:sz w:val="20"/>
          <w:szCs w:val="20"/>
        </w:rPr>
        <w:t>2</w:t>
      </w:r>
      <w:r w:rsidRPr="00B23DCC">
        <w:rPr>
          <w:sz w:val="20"/>
          <w:szCs w:val="20"/>
        </w:rPr>
        <w:tab/>
        <w:t>Self-Compassion/</w:t>
      </w:r>
      <w:r w:rsidRPr="00B23DCC">
        <w:rPr>
          <w:sz w:val="20"/>
          <w:szCs w:val="20"/>
        </w:rPr>
        <w:tab/>
        <w:t>1513</w:t>
      </w:r>
    </w:p>
    <w:p w14:paraId="241F4306" w14:textId="77777777" w:rsidR="00637FE2" w:rsidRPr="00B23DCC" w:rsidRDefault="00637FE2" w:rsidP="00637FE2">
      <w:pPr>
        <w:pBdr>
          <w:bottom w:val="dotted" w:sz="24" w:space="1" w:color="auto"/>
        </w:pBdr>
        <w:jc w:val="both"/>
        <w:rPr>
          <w:sz w:val="20"/>
          <w:szCs w:val="20"/>
        </w:rPr>
      </w:pPr>
      <w:r w:rsidRPr="00B23DCC">
        <w:rPr>
          <w:sz w:val="20"/>
          <w:szCs w:val="20"/>
        </w:rPr>
        <w:t>3</w:t>
      </w:r>
      <w:r w:rsidRPr="00B23DCC">
        <w:rPr>
          <w:sz w:val="20"/>
          <w:szCs w:val="20"/>
        </w:rPr>
        <w:tab/>
        <w:t>compassion fatigue/</w:t>
      </w:r>
      <w:r w:rsidRPr="00B23DCC">
        <w:rPr>
          <w:sz w:val="20"/>
          <w:szCs w:val="20"/>
        </w:rPr>
        <w:tab/>
        <w:t>807</w:t>
      </w:r>
    </w:p>
    <w:p w14:paraId="5E5AF453" w14:textId="77777777" w:rsidR="00637FE2" w:rsidRPr="002B4B06" w:rsidRDefault="00637FE2" w:rsidP="00637FE2">
      <w:pPr>
        <w:pBdr>
          <w:bottom w:val="dotted" w:sz="24" w:space="1" w:color="auto"/>
        </w:pBdr>
        <w:jc w:val="both"/>
        <w:rPr>
          <w:sz w:val="20"/>
          <w:szCs w:val="20"/>
          <w:lang w:val="en-US"/>
        </w:rPr>
      </w:pPr>
      <w:r w:rsidRPr="002B4B06">
        <w:rPr>
          <w:sz w:val="20"/>
          <w:szCs w:val="20"/>
          <w:lang w:val="en-US"/>
        </w:rPr>
        <w:t>4</w:t>
      </w:r>
      <w:r w:rsidRPr="002B4B06">
        <w:rPr>
          <w:sz w:val="20"/>
          <w:szCs w:val="20"/>
          <w:lang w:val="en-US"/>
        </w:rPr>
        <w:tab/>
        <w:t>(empath* or compassion*).mp.</w:t>
      </w:r>
      <w:r w:rsidRPr="002B4B06">
        <w:rPr>
          <w:sz w:val="20"/>
          <w:szCs w:val="20"/>
          <w:lang w:val="en-US"/>
        </w:rPr>
        <w:tab/>
        <w:t>50976</w:t>
      </w:r>
    </w:p>
    <w:p w14:paraId="625C085D" w14:textId="77777777" w:rsidR="00637FE2" w:rsidRPr="002B4B06" w:rsidRDefault="00637FE2" w:rsidP="00637FE2">
      <w:pPr>
        <w:pBdr>
          <w:bottom w:val="dotted" w:sz="24" w:space="1" w:color="auto"/>
        </w:pBdr>
        <w:jc w:val="both"/>
        <w:rPr>
          <w:sz w:val="20"/>
          <w:szCs w:val="20"/>
          <w:lang w:val="en-US"/>
        </w:rPr>
      </w:pPr>
      <w:r w:rsidRPr="002B4B06">
        <w:rPr>
          <w:sz w:val="20"/>
          <w:szCs w:val="20"/>
          <w:lang w:val="en-US"/>
        </w:rPr>
        <w:t>5</w:t>
      </w:r>
      <w:r w:rsidRPr="002B4B06">
        <w:rPr>
          <w:sz w:val="20"/>
          <w:szCs w:val="20"/>
          <w:lang w:val="en-US"/>
        </w:rPr>
        <w:tab/>
        <w:t>or/1-4</w:t>
      </w:r>
      <w:r w:rsidRPr="002B4B06">
        <w:rPr>
          <w:sz w:val="20"/>
          <w:szCs w:val="20"/>
          <w:lang w:val="en-US"/>
        </w:rPr>
        <w:tab/>
        <w:t>50976</w:t>
      </w:r>
    </w:p>
    <w:p w14:paraId="7FB9CD6B" w14:textId="77777777" w:rsidR="00637FE2" w:rsidRPr="002B4B06" w:rsidRDefault="00637FE2" w:rsidP="00637FE2">
      <w:pPr>
        <w:pBdr>
          <w:bottom w:val="dotted" w:sz="24" w:space="1" w:color="auto"/>
        </w:pBdr>
        <w:jc w:val="both"/>
        <w:rPr>
          <w:sz w:val="20"/>
          <w:szCs w:val="20"/>
          <w:lang w:val="en-US"/>
        </w:rPr>
      </w:pPr>
      <w:r w:rsidRPr="002B4B06">
        <w:rPr>
          <w:sz w:val="20"/>
          <w:szCs w:val="20"/>
          <w:lang w:val="en-US"/>
        </w:rPr>
        <w:t>6</w:t>
      </w:r>
      <w:r w:rsidRPr="002B4B06">
        <w:rPr>
          <w:sz w:val="20"/>
          <w:szCs w:val="20"/>
          <w:lang w:val="en-US"/>
        </w:rPr>
        <w:tab/>
        <w:t>"Quality of Life"/</w:t>
      </w:r>
      <w:r w:rsidRPr="002B4B06">
        <w:rPr>
          <w:sz w:val="20"/>
          <w:szCs w:val="20"/>
          <w:lang w:val="en-US"/>
        </w:rPr>
        <w:tab/>
        <w:t>44031</w:t>
      </w:r>
    </w:p>
    <w:p w14:paraId="160A88D2" w14:textId="77777777" w:rsidR="00637FE2" w:rsidRPr="002B4B06" w:rsidRDefault="00637FE2" w:rsidP="00637FE2">
      <w:pPr>
        <w:pBdr>
          <w:bottom w:val="dotted" w:sz="24" w:space="1" w:color="auto"/>
        </w:pBdr>
        <w:jc w:val="both"/>
        <w:rPr>
          <w:sz w:val="20"/>
          <w:szCs w:val="20"/>
          <w:lang w:val="en-US"/>
        </w:rPr>
      </w:pPr>
      <w:r w:rsidRPr="002B4B06">
        <w:rPr>
          <w:sz w:val="20"/>
          <w:szCs w:val="20"/>
          <w:lang w:val="en-US"/>
        </w:rPr>
        <w:t>7</w:t>
      </w:r>
      <w:r w:rsidRPr="002B4B06">
        <w:rPr>
          <w:sz w:val="20"/>
          <w:szCs w:val="20"/>
          <w:lang w:val="en-US"/>
        </w:rPr>
        <w:tab/>
        <w:t>psychological stress/</w:t>
      </w:r>
      <w:r w:rsidRPr="002B4B06">
        <w:rPr>
          <w:sz w:val="20"/>
          <w:szCs w:val="20"/>
          <w:lang w:val="en-US"/>
        </w:rPr>
        <w:tab/>
        <w:t>9274</w:t>
      </w:r>
    </w:p>
    <w:p w14:paraId="2D2F9903" w14:textId="77777777" w:rsidR="00637FE2" w:rsidRPr="002B4B06" w:rsidRDefault="00637FE2" w:rsidP="00637FE2">
      <w:pPr>
        <w:pBdr>
          <w:bottom w:val="dotted" w:sz="24" w:space="1" w:color="auto"/>
        </w:pBdr>
        <w:jc w:val="both"/>
        <w:rPr>
          <w:sz w:val="20"/>
          <w:szCs w:val="20"/>
          <w:lang w:val="en-US"/>
        </w:rPr>
      </w:pPr>
      <w:r w:rsidRPr="002B4B06">
        <w:rPr>
          <w:sz w:val="20"/>
          <w:szCs w:val="20"/>
          <w:lang w:val="en-US"/>
        </w:rPr>
        <w:t>8</w:t>
      </w:r>
      <w:r w:rsidRPr="002B4B06">
        <w:rPr>
          <w:sz w:val="20"/>
          <w:szCs w:val="20"/>
          <w:lang w:val="en-US"/>
        </w:rPr>
        <w:tab/>
        <w:t>Well Being/</w:t>
      </w:r>
      <w:r w:rsidRPr="002B4B06">
        <w:rPr>
          <w:sz w:val="20"/>
          <w:szCs w:val="20"/>
          <w:lang w:val="en-US"/>
        </w:rPr>
        <w:tab/>
        <w:t>51286</w:t>
      </w:r>
    </w:p>
    <w:p w14:paraId="160DCED3" w14:textId="77777777" w:rsidR="00637FE2" w:rsidRPr="002B4B06" w:rsidRDefault="00637FE2" w:rsidP="00637FE2">
      <w:pPr>
        <w:pBdr>
          <w:bottom w:val="dotted" w:sz="24" w:space="1" w:color="auto"/>
        </w:pBdr>
        <w:jc w:val="both"/>
        <w:rPr>
          <w:sz w:val="20"/>
          <w:szCs w:val="20"/>
          <w:lang w:val="en-US"/>
        </w:rPr>
      </w:pPr>
      <w:r w:rsidRPr="002B4B06">
        <w:rPr>
          <w:sz w:val="20"/>
          <w:szCs w:val="20"/>
          <w:lang w:val="en-US"/>
        </w:rPr>
        <w:t>9</w:t>
      </w:r>
      <w:r w:rsidRPr="002B4B06">
        <w:rPr>
          <w:sz w:val="20"/>
          <w:szCs w:val="20"/>
          <w:lang w:val="en-US"/>
        </w:rPr>
        <w:tab/>
        <w:t>anxiety/</w:t>
      </w:r>
      <w:r w:rsidRPr="002B4B06">
        <w:rPr>
          <w:sz w:val="20"/>
          <w:szCs w:val="20"/>
          <w:lang w:val="en-US"/>
        </w:rPr>
        <w:tab/>
        <w:t>68585</w:t>
      </w:r>
    </w:p>
    <w:p w14:paraId="2AC43A1D" w14:textId="77777777" w:rsidR="00637FE2" w:rsidRPr="002B4B06" w:rsidRDefault="00637FE2" w:rsidP="00637FE2">
      <w:pPr>
        <w:pBdr>
          <w:bottom w:val="dotted" w:sz="24" w:space="1" w:color="auto"/>
        </w:pBdr>
        <w:jc w:val="both"/>
        <w:rPr>
          <w:sz w:val="20"/>
          <w:szCs w:val="20"/>
          <w:lang w:val="en-US"/>
        </w:rPr>
      </w:pPr>
      <w:r w:rsidRPr="002B4B06">
        <w:rPr>
          <w:sz w:val="20"/>
          <w:szCs w:val="20"/>
          <w:lang w:val="en-US"/>
        </w:rPr>
        <w:t>10</w:t>
      </w:r>
      <w:r w:rsidRPr="002B4B06">
        <w:rPr>
          <w:sz w:val="20"/>
          <w:szCs w:val="20"/>
          <w:lang w:val="en-US"/>
        </w:rPr>
        <w:tab/>
        <w:t>occupational stress/</w:t>
      </w:r>
      <w:r w:rsidRPr="002B4B06">
        <w:rPr>
          <w:sz w:val="20"/>
          <w:szCs w:val="20"/>
          <w:lang w:val="en-US"/>
        </w:rPr>
        <w:tab/>
        <w:t>23390</w:t>
      </w:r>
    </w:p>
    <w:p w14:paraId="44F62C9F" w14:textId="77777777" w:rsidR="00637FE2" w:rsidRPr="002B4B06" w:rsidRDefault="00637FE2" w:rsidP="00637FE2">
      <w:pPr>
        <w:pBdr>
          <w:bottom w:val="dotted" w:sz="24" w:space="1" w:color="auto"/>
        </w:pBdr>
        <w:jc w:val="both"/>
        <w:rPr>
          <w:sz w:val="20"/>
          <w:szCs w:val="20"/>
          <w:lang w:val="en-US"/>
        </w:rPr>
      </w:pPr>
      <w:r w:rsidRPr="002B4B06">
        <w:rPr>
          <w:sz w:val="20"/>
          <w:szCs w:val="20"/>
          <w:lang w:val="en-US"/>
        </w:rPr>
        <w:t>11</w:t>
      </w:r>
      <w:r w:rsidRPr="002B4B06">
        <w:rPr>
          <w:sz w:val="20"/>
          <w:szCs w:val="20"/>
          <w:lang w:val="en-US"/>
        </w:rPr>
        <w:tab/>
        <w:t>Life Satisfaction/</w:t>
      </w:r>
      <w:r w:rsidRPr="002B4B06">
        <w:rPr>
          <w:sz w:val="20"/>
          <w:szCs w:val="20"/>
          <w:lang w:val="en-US"/>
        </w:rPr>
        <w:tab/>
        <w:t>11232</w:t>
      </w:r>
    </w:p>
    <w:p w14:paraId="331AB18B" w14:textId="77777777" w:rsidR="00637FE2" w:rsidRPr="002B4B06" w:rsidRDefault="00637FE2" w:rsidP="00637FE2">
      <w:pPr>
        <w:pBdr>
          <w:bottom w:val="dotted" w:sz="24" w:space="1" w:color="auto"/>
        </w:pBdr>
        <w:jc w:val="both"/>
        <w:rPr>
          <w:sz w:val="20"/>
          <w:szCs w:val="20"/>
          <w:lang w:val="en-US"/>
        </w:rPr>
      </w:pPr>
      <w:r w:rsidRPr="002B4B06">
        <w:rPr>
          <w:sz w:val="20"/>
          <w:szCs w:val="20"/>
          <w:lang w:val="en-US"/>
        </w:rPr>
        <w:t>12</w:t>
      </w:r>
      <w:r w:rsidRPr="002B4B06">
        <w:rPr>
          <w:sz w:val="20"/>
          <w:szCs w:val="20"/>
          <w:lang w:val="en-US"/>
        </w:rPr>
        <w:tab/>
        <w:t>Job Satisfaction/</w:t>
      </w:r>
      <w:r w:rsidRPr="002B4B06">
        <w:rPr>
          <w:sz w:val="20"/>
          <w:szCs w:val="20"/>
          <w:lang w:val="en-US"/>
        </w:rPr>
        <w:tab/>
        <w:t>20698</w:t>
      </w:r>
    </w:p>
    <w:p w14:paraId="2219FCE9" w14:textId="77777777" w:rsidR="00637FE2" w:rsidRPr="002B4B06" w:rsidRDefault="00637FE2" w:rsidP="00637FE2">
      <w:pPr>
        <w:pBdr>
          <w:bottom w:val="dotted" w:sz="24" w:space="1" w:color="auto"/>
        </w:pBdr>
        <w:jc w:val="both"/>
        <w:rPr>
          <w:sz w:val="20"/>
          <w:szCs w:val="20"/>
          <w:lang w:val="en-US"/>
        </w:rPr>
      </w:pPr>
      <w:r w:rsidRPr="002B4B06">
        <w:rPr>
          <w:sz w:val="20"/>
          <w:szCs w:val="20"/>
          <w:lang w:val="en-US"/>
        </w:rPr>
        <w:t>13</w:t>
      </w:r>
      <w:r w:rsidRPr="002B4B06">
        <w:rPr>
          <w:sz w:val="20"/>
          <w:szCs w:val="20"/>
          <w:lang w:val="en-US"/>
        </w:rPr>
        <w:tab/>
        <w:t>"depression (emotion)"/</w:t>
      </w:r>
      <w:r w:rsidRPr="002B4B06">
        <w:rPr>
          <w:sz w:val="20"/>
          <w:szCs w:val="20"/>
          <w:lang w:val="en-US"/>
        </w:rPr>
        <w:tab/>
        <w:t>26377</w:t>
      </w:r>
    </w:p>
    <w:p w14:paraId="5A084132" w14:textId="77777777" w:rsidR="00637FE2" w:rsidRPr="002B4B06" w:rsidRDefault="00637FE2" w:rsidP="00637FE2">
      <w:pPr>
        <w:pBdr>
          <w:bottom w:val="dotted" w:sz="24" w:space="1" w:color="auto"/>
        </w:pBdr>
        <w:jc w:val="both"/>
        <w:rPr>
          <w:sz w:val="20"/>
          <w:szCs w:val="20"/>
          <w:lang w:val="en-US"/>
        </w:rPr>
      </w:pPr>
      <w:r w:rsidRPr="002B4B06">
        <w:rPr>
          <w:sz w:val="20"/>
          <w:szCs w:val="20"/>
          <w:lang w:val="en-US"/>
        </w:rPr>
        <w:t>14</w:t>
      </w:r>
      <w:r w:rsidRPr="002B4B06">
        <w:rPr>
          <w:sz w:val="20"/>
          <w:szCs w:val="20"/>
          <w:lang w:val="en-US"/>
        </w:rPr>
        <w:tab/>
        <w:t>(wellbeing or well being or wellness or burnout* or burn-out or anxiety* or depression* or work-life balance or (job adj2 satisfaction) or (work adj2 satisfaction)).mp.</w:t>
      </w:r>
      <w:r w:rsidRPr="002B4B06">
        <w:rPr>
          <w:sz w:val="20"/>
          <w:szCs w:val="20"/>
          <w:lang w:val="en-US"/>
        </w:rPr>
        <w:tab/>
        <w:t>638035</w:t>
      </w:r>
    </w:p>
    <w:p w14:paraId="09BA111B" w14:textId="77777777" w:rsidR="00637FE2" w:rsidRPr="002B4B06" w:rsidRDefault="00637FE2" w:rsidP="00637FE2">
      <w:pPr>
        <w:pBdr>
          <w:bottom w:val="dotted" w:sz="24" w:space="1" w:color="auto"/>
        </w:pBdr>
        <w:jc w:val="both"/>
        <w:rPr>
          <w:sz w:val="20"/>
          <w:szCs w:val="20"/>
          <w:lang w:val="en-US"/>
        </w:rPr>
      </w:pPr>
      <w:r w:rsidRPr="002B4B06">
        <w:rPr>
          <w:sz w:val="20"/>
          <w:szCs w:val="20"/>
          <w:lang w:val="en-US"/>
        </w:rPr>
        <w:t>15</w:t>
      </w:r>
      <w:r w:rsidRPr="002B4B06">
        <w:rPr>
          <w:sz w:val="20"/>
          <w:szCs w:val="20"/>
          <w:lang w:val="en-US"/>
        </w:rPr>
        <w:tab/>
        <w:t>or/6-14</w:t>
      </w:r>
      <w:r w:rsidRPr="002B4B06">
        <w:rPr>
          <w:sz w:val="20"/>
          <w:szCs w:val="20"/>
          <w:lang w:val="en-US"/>
        </w:rPr>
        <w:tab/>
        <w:t>683201</w:t>
      </w:r>
    </w:p>
    <w:p w14:paraId="422EE88A" w14:textId="77777777" w:rsidR="00637FE2" w:rsidRPr="002B4B06" w:rsidRDefault="00637FE2" w:rsidP="00637FE2">
      <w:pPr>
        <w:pBdr>
          <w:bottom w:val="dotted" w:sz="24" w:space="1" w:color="auto"/>
        </w:pBdr>
        <w:jc w:val="both"/>
        <w:rPr>
          <w:sz w:val="20"/>
          <w:szCs w:val="20"/>
          <w:lang w:val="en-US"/>
        </w:rPr>
      </w:pPr>
      <w:r w:rsidRPr="002B4B06">
        <w:rPr>
          <w:sz w:val="20"/>
          <w:szCs w:val="20"/>
          <w:lang w:val="en-US"/>
        </w:rPr>
        <w:t>16</w:t>
      </w:r>
      <w:r w:rsidRPr="002B4B06">
        <w:rPr>
          <w:sz w:val="20"/>
          <w:szCs w:val="20"/>
          <w:lang w:val="en-US"/>
        </w:rPr>
        <w:tab/>
        <w:t>Emergency Services/</w:t>
      </w:r>
      <w:r w:rsidRPr="002B4B06">
        <w:rPr>
          <w:sz w:val="20"/>
          <w:szCs w:val="20"/>
          <w:lang w:val="en-US"/>
        </w:rPr>
        <w:tab/>
        <w:t>9374</w:t>
      </w:r>
    </w:p>
    <w:p w14:paraId="1C9BC4A9" w14:textId="77777777" w:rsidR="00637FE2" w:rsidRPr="002B4B06" w:rsidRDefault="00637FE2" w:rsidP="00637FE2">
      <w:pPr>
        <w:pBdr>
          <w:bottom w:val="dotted" w:sz="24" w:space="1" w:color="auto"/>
        </w:pBdr>
        <w:jc w:val="both"/>
        <w:rPr>
          <w:sz w:val="20"/>
          <w:szCs w:val="20"/>
          <w:lang w:val="en-US"/>
        </w:rPr>
      </w:pPr>
      <w:r w:rsidRPr="002B4B06">
        <w:rPr>
          <w:sz w:val="20"/>
          <w:szCs w:val="20"/>
          <w:lang w:val="en-US"/>
        </w:rPr>
        <w:t>17</w:t>
      </w:r>
      <w:r w:rsidRPr="002B4B06">
        <w:rPr>
          <w:sz w:val="20"/>
          <w:szCs w:val="20"/>
          <w:lang w:val="en-US"/>
        </w:rPr>
        <w:tab/>
        <w:t>Emergency Medicine/</w:t>
      </w:r>
      <w:r w:rsidRPr="002B4B06">
        <w:rPr>
          <w:sz w:val="20"/>
          <w:szCs w:val="20"/>
          <w:lang w:val="en-US"/>
        </w:rPr>
        <w:tab/>
        <w:t>429</w:t>
      </w:r>
    </w:p>
    <w:p w14:paraId="1ED448A9" w14:textId="77777777" w:rsidR="00637FE2" w:rsidRPr="002B4B06" w:rsidRDefault="00637FE2" w:rsidP="00637FE2">
      <w:pPr>
        <w:pBdr>
          <w:bottom w:val="dotted" w:sz="24" w:space="1" w:color="auto"/>
        </w:pBdr>
        <w:jc w:val="both"/>
        <w:rPr>
          <w:sz w:val="20"/>
          <w:szCs w:val="20"/>
          <w:lang w:val="en-US"/>
        </w:rPr>
      </w:pPr>
      <w:r w:rsidRPr="002B4B06">
        <w:rPr>
          <w:sz w:val="20"/>
          <w:szCs w:val="20"/>
          <w:lang w:val="en-US"/>
        </w:rPr>
        <w:t>18</w:t>
      </w:r>
      <w:r w:rsidRPr="002B4B06">
        <w:rPr>
          <w:sz w:val="20"/>
          <w:szCs w:val="20"/>
          <w:lang w:val="en-US"/>
        </w:rPr>
        <w:tab/>
        <w:t>emergen*.mp.</w:t>
      </w:r>
      <w:r w:rsidRPr="002B4B06">
        <w:rPr>
          <w:sz w:val="20"/>
          <w:szCs w:val="20"/>
          <w:lang w:val="en-US"/>
        </w:rPr>
        <w:tab/>
        <w:t>90252</w:t>
      </w:r>
    </w:p>
    <w:p w14:paraId="50F436E3" w14:textId="77777777" w:rsidR="00637FE2" w:rsidRPr="002B4B06" w:rsidRDefault="00637FE2" w:rsidP="00637FE2">
      <w:pPr>
        <w:pBdr>
          <w:bottom w:val="dotted" w:sz="24" w:space="1" w:color="auto"/>
        </w:pBdr>
        <w:jc w:val="both"/>
        <w:rPr>
          <w:sz w:val="20"/>
          <w:szCs w:val="20"/>
          <w:lang w:val="en-US"/>
        </w:rPr>
      </w:pPr>
      <w:r w:rsidRPr="002B4B06">
        <w:rPr>
          <w:sz w:val="20"/>
          <w:szCs w:val="20"/>
          <w:lang w:val="en-US"/>
        </w:rPr>
        <w:t>19</w:t>
      </w:r>
      <w:r w:rsidRPr="002B4B06">
        <w:rPr>
          <w:sz w:val="20"/>
          <w:szCs w:val="20"/>
          <w:lang w:val="en-US"/>
        </w:rPr>
        <w:tab/>
        <w:t>or/16-18</w:t>
      </w:r>
      <w:r w:rsidRPr="002B4B06">
        <w:rPr>
          <w:sz w:val="20"/>
          <w:szCs w:val="20"/>
          <w:lang w:val="en-US"/>
        </w:rPr>
        <w:tab/>
        <w:t>90252</w:t>
      </w:r>
    </w:p>
    <w:p w14:paraId="43EA84D9" w14:textId="77777777" w:rsidR="00637FE2" w:rsidRPr="002B4B06" w:rsidRDefault="00637FE2" w:rsidP="00637FE2">
      <w:pPr>
        <w:pBdr>
          <w:bottom w:val="dotted" w:sz="24" w:space="1" w:color="auto"/>
        </w:pBdr>
        <w:jc w:val="both"/>
        <w:rPr>
          <w:sz w:val="20"/>
          <w:szCs w:val="20"/>
          <w:lang w:val="en-US"/>
        </w:rPr>
      </w:pPr>
      <w:r w:rsidRPr="002B4B06">
        <w:rPr>
          <w:sz w:val="20"/>
          <w:szCs w:val="20"/>
          <w:lang w:val="en-US"/>
        </w:rPr>
        <w:t>20</w:t>
      </w:r>
      <w:r w:rsidRPr="002B4B06">
        <w:rPr>
          <w:sz w:val="20"/>
          <w:szCs w:val="20"/>
          <w:lang w:val="en-US"/>
        </w:rPr>
        <w:tab/>
        <w:t>5 and 15 and 19</w:t>
      </w:r>
      <w:r w:rsidRPr="002B4B06">
        <w:rPr>
          <w:sz w:val="20"/>
          <w:szCs w:val="20"/>
          <w:lang w:val="en-US"/>
        </w:rPr>
        <w:tab/>
        <w:t>291</w:t>
      </w:r>
    </w:p>
    <w:p w14:paraId="16F73F44" w14:textId="77777777" w:rsidR="00637FE2" w:rsidRPr="002B4B06" w:rsidRDefault="00637FE2" w:rsidP="00637FE2">
      <w:pPr>
        <w:pBdr>
          <w:bottom w:val="dotted" w:sz="24" w:space="1" w:color="auto"/>
        </w:pBdr>
        <w:jc w:val="both"/>
        <w:rPr>
          <w:sz w:val="20"/>
          <w:szCs w:val="20"/>
          <w:lang w:val="en-US"/>
        </w:rPr>
      </w:pPr>
      <w:r w:rsidRPr="002B4B06">
        <w:rPr>
          <w:sz w:val="20"/>
          <w:szCs w:val="20"/>
          <w:lang w:val="en-US"/>
        </w:rPr>
        <w:t>21</w:t>
      </w:r>
      <w:r w:rsidRPr="002B4B06">
        <w:rPr>
          <w:sz w:val="20"/>
          <w:szCs w:val="20"/>
          <w:lang w:val="en-US"/>
        </w:rPr>
        <w:tab/>
        <w:t>limit 20 to yr="1860 - 2021"</w:t>
      </w:r>
      <w:r w:rsidRPr="002B4B06">
        <w:rPr>
          <w:sz w:val="20"/>
          <w:szCs w:val="20"/>
          <w:lang w:val="en-US"/>
        </w:rPr>
        <w:tab/>
      </w:r>
      <w:r w:rsidRPr="002B4B06">
        <w:rPr>
          <w:sz w:val="20"/>
          <w:szCs w:val="20"/>
          <w:highlight w:val="yellow"/>
          <w:lang w:val="en-US"/>
        </w:rPr>
        <w:t>(n =290)</w:t>
      </w:r>
    </w:p>
    <w:p w14:paraId="2642E3A7" w14:textId="77777777" w:rsidR="00637FE2" w:rsidRPr="002B4B06" w:rsidRDefault="00637FE2" w:rsidP="00637FE2">
      <w:pPr>
        <w:pBdr>
          <w:bottom w:val="dotted" w:sz="24" w:space="1" w:color="auto"/>
        </w:pBdr>
        <w:jc w:val="both"/>
        <w:rPr>
          <w:sz w:val="20"/>
          <w:szCs w:val="20"/>
          <w:lang w:val="en-US"/>
        </w:rPr>
      </w:pPr>
    </w:p>
    <w:p w14:paraId="6F24503D" w14:textId="77777777" w:rsidR="00637FE2" w:rsidRPr="002B4B06" w:rsidRDefault="00637FE2" w:rsidP="00637FE2">
      <w:pPr>
        <w:jc w:val="both"/>
        <w:rPr>
          <w:sz w:val="20"/>
          <w:szCs w:val="20"/>
          <w:lang w:val="en-US"/>
        </w:rPr>
      </w:pPr>
    </w:p>
    <w:p w14:paraId="5F271471" w14:textId="77777777" w:rsidR="00637FE2" w:rsidRPr="002B4B06" w:rsidRDefault="00637FE2" w:rsidP="00637FE2">
      <w:pPr>
        <w:jc w:val="both"/>
        <w:rPr>
          <w:sz w:val="20"/>
          <w:szCs w:val="20"/>
          <w:lang w:val="en-US"/>
        </w:rPr>
      </w:pPr>
      <w:r w:rsidRPr="002B4B06">
        <w:rPr>
          <w:b/>
          <w:bCs/>
          <w:sz w:val="20"/>
          <w:szCs w:val="20"/>
          <w:lang w:val="en-US"/>
        </w:rPr>
        <w:t>Embase</w:t>
      </w:r>
      <w:r w:rsidRPr="002B4B06">
        <w:rPr>
          <w:sz w:val="20"/>
          <w:szCs w:val="20"/>
          <w:lang w:val="en-US"/>
        </w:rPr>
        <w:t xml:space="preserve"> &lt;1974 to 2022 January 07&gt;</w:t>
      </w:r>
    </w:p>
    <w:p w14:paraId="79481C9F" w14:textId="77777777" w:rsidR="00637FE2" w:rsidRPr="002B4B06" w:rsidRDefault="00637FE2" w:rsidP="00637FE2">
      <w:pPr>
        <w:pBdr>
          <w:bottom w:val="dotted" w:sz="24" w:space="1" w:color="auto"/>
        </w:pBdr>
        <w:jc w:val="both"/>
        <w:rPr>
          <w:sz w:val="20"/>
          <w:szCs w:val="20"/>
          <w:lang w:val="en-US"/>
        </w:rPr>
      </w:pPr>
    </w:p>
    <w:p w14:paraId="5E7EFD57" w14:textId="77777777" w:rsidR="00637FE2" w:rsidRPr="006652DB" w:rsidRDefault="00637FE2" w:rsidP="00637FE2">
      <w:pPr>
        <w:pBdr>
          <w:bottom w:val="dotted" w:sz="24" w:space="1" w:color="auto"/>
        </w:pBdr>
        <w:jc w:val="both"/>
        <w:rPr>
          <w:sz w:val="20"/>
          <w:szCs w:val="20"/>
        </w:rPr>
      </w:pPr>
      <w:r w:rsidRPr="006652DB">
        <w:rPr>
          <w:sz w:val="20"/>
          <w:szCs w:val="20"/>
        </w:rPr>
        <w:t>1</w:t>
      </w:r>
      <w:r w:rsidRPr="006652DB">
        <w:rPr>
          <w:sz w:val="20"/>
          <w:szCs w:val="20"/>
        </w:rPr>
        <w:tab/>
        <w:t>Empathy/</w:t>
      </w:r>
      <w:r w:rsidRPr="006652DB">
        <w:rPr>
          <w:sz w:val="20"/>
          <w:szCs w:val="20"/>
        </w:rPr>
        <w:tab/>
        <w:t>29291</w:t>
      </w:r>
    </w:p>
    <w:p w14:paraId="48C9DCEE" w14:textId="77777777" w:rsidR="00637FE2" w:rsidRPr="006652DB" w:rsidRDefault="00637FE2" w:rsidP="00637FE2">
      <w:pPr>
        <w:pBdr>
          <w:bottom w:val="dotted" w:sz="24" w:space="1" w:color="auto"/>
        </w:pBdr>
        <w:jc w:val="both"/>
        <w:rPr>
          <w:sz w:val="20"/>
          <w:szCs w:val="20"/>
        </w:rPr>
      </w:pPr>
      <w:r w:rsidRPr="006652DB">
        <w:rPr>
          <w:sz w:val="20"/>
          <w:szCs w:val="20"/>
        </w:rPr>
        <w:t>2</w:t>
      </w:r>
      <w:r w:rsidRPr="006652DB">
        <w:rPr>
          <w:sz w:val="20"/>
          <w:szCs w:val="20"/>
        </w:rPr>
        <w:tab/>
        <w:t>compassion fatigue/</w:t>
      </w:r>
      <w:r w:rsidRPr="006652DB">
        <w:rPr>
          <w:sz w:val="20"/>
          <w:szCs w:val="20"/>
        </w:rPr>
        <w:tab/>
        <w:t>1184</w:t>
      </w:r>
    </w:p>
    <w:p w14:paraId="032D66A3" w14:textId="77777777" w:rsidR="00637FE2" w:rsidRPr="007304F8" w:rsidRDefault="00637FE2" w:rsidP="00637FE2">
      <w:pPr>
        <w:pBdr>
          <w:bottom w:val="dotted" w:sz="24" w:space="1" w:color="auto"/>
        </w:pBdr>
        <w:jc w:val="both"/>
        <w:rPr>
          <w:sz w:val="20"/>
          <w:szCs w:val="20"/>
        </w:rPr>
      </w:pPr>
      <w:r w:rsidRPr="007304F8">
        <w:rPr>
          <w:sz w:val="20"/>
          <w:szCs w:val="20"/>
        </w:rPr>
        <w:lastRenderedPageBreak/>
        <w:t>3</w:t>
      </w:r>
      <w:r w:rsidRPr="007304F8">
        <w:rPr>
          <w:sz w:val="20"/>
          <w:szCs w:val="20"/>
        </w:rPr>
        <w:tab/>
        <w:t>(empath* or compassion*).mp.</w:t>
      </w:r>
      <w:r w:rsidRPr="007304F8">
        <w:rPr>
          <w:sz w:val="20"/>
          <w:szCs w:val="20"/>
        </w:rPr>
        <w:tab/>
        <w:t>53432</w:t>
      </w:r>
    </w:p>
    <w:p w14:paraId="7FC73C53" w14:textId="77777777" w:rsidR="00637FE2" w:rsidRPr="002B4B06" w:rsidRDefault="00637FE2" w:rsidP="00637FE2">
      <w:pPr>
        <w:pBdr>
          <w:bottom w:val="dotted" w:sz="24" w:space="1" w:color="auto"/>
        </w:pBdr>
        <w:jc w:val="both"/>
        <w:rPr>
          <w:sz w:val="20"/>
          <w:szCs w:val="20"/>
          <w:lang w:val="en-US"/>
        </w:rPr>
      </w:pPr>
      <w:r w:rsidRPr="002B4B06">
        <w:rPr>
          <w:sz w:val="20"/>
          <w:szCs w:val="20"/>
          <w:lang w:val="en-US"/>
        </w:rPr>
        <w:t>4</w:t>
      </w:r>
      <w:r w:rsidRPr="002B4B06">
        <w:rPr>
          <w:sz w:val="20"/>
          <w:szCs w:val="20"/>
          <w:lang w:val="en-US"/>
        </w:rPr>
        <w:tab/>
        <w:t>or/1-3</w:t>
      </w:r>
      <w:r w:rsidRPr="002B4B06">
        <w:rPr>
          <w:sz w:val="20"/>
          <w:szCs w:val="20"/>
          <w:lang w:val="en-US"/>
        </w:rPr>
        <w:tab/>
        <w:t>53432</w:t>
      </w:r>
    </w:p>
    <w:p w14:paraId="19623671" w14:textId="77777777" w:rsidR="00637FE2" w:rsidRPr="002B4B06" w:rsidRDefault="00637FE2" w:rsidP="00637FE2">
      <w:pPr>
        <w:pBdr>
          <w:bottom w:val="dotted" w:sz="24" w:space="1" w:color="auto"/>
        </w:pBdr>
        <w:jc w:val="both"/>
        <w:rPr>
          <w:sz w:val="20"/>
          <w:szCs w:val="20"/>
          <w:lang w:val="en-US"/>
        </w:rPr>
      </w:pPr>
      <w:r w:rsidRPr="002B4B06">
        <w:rPr>
          <w:sz w:val="20"/>
          <w:szCs w:val="20"/>
          <w:lang w:val="en-US"/>
        </w:rPr>
        <w:t>5</w:t>
      </w:r>
      <w:r w:rsidRPr="002B4B06">
        <w:rPr>
          <w:sz w:val="20"/>
          <w:szCs w:val="20"/>
          <w:lang w:val="en-US"/>
        </w:rPr>
        <w:tab/>
        <w:t>exp "Quality of Life"/</w:t>
      </w:r>
      <w:r w:rsidRPr="002B4B06">
        <w:rPr>
          <w:sz w:val="20"/>
          <w:szCs w:val="20"/>
          <w:lang w:val="en-US"/>
        </w:rPr>
        <w:tab/>
        <w:t>561604</w:t>
      </w:r>
    </w:p>
    <w:p w14:paraId="67CF4206" w14:textId="77777777" w:rsidR="00637FE2" w:rsidRPr="002B4B06" w:rsidRDefault="00637FE2" w:rsidP="00637FE2">
      <w:pPr>
        <w:pBdr>
          <w:bottom w:val="dotted" w:sz="24" w:space="1" w:color="auto"/>
        </w:pBdr>
        <w:jc w:val="both"/>
        <w:rPr>
          <w:sz w:val="20"/>
          <w:szCs w:val="20"/>
          <w:lang w:val="en-US"/>
        </w:rPr>
      </w:pPr>
      <w:r w:rsidRPr="002B4B06">
        <w:rPr>
          <w:sz w:val="20"/>
          <w:szCs w:val="20"/>
          <w:lang w:val="en-US"/>
        </w:rPr>
        <w:t>6</w:t>
      </w:r>
      <w:r w:rsidRPr="002B4B06">
        <w:rPr>
          <w:sz w:val="20"/>
          <w:szCs w:val="20"/>
          <w:lang w:val="en-US"/>
        </w:rPr>
        <w:tab/>
        <w:t>exp mental stress/</w:t>
      </w:r>
      <w:r w:rsidRPr="002B4B06">
        <w:rPr>
          <w:sz w:val="20"/>
          <w:szCs w:val="20"/>
          <w:lang w:val="en-US"/>
        </w:rPr>
        <w:tab/>
        <w:t>172758</w:t>
      </w:r>
    </w:p>
    <w:p w14:paraId="1524CA22" w14:textId="77777777" w:rsidR="00637FE2" w:rsidRPr="002B4B06" w:rsidRDefault="00637FE2" w:rsidP="00637FE2">
      <w:pPr>
        <w:pBdr>
          <w:bottom w:val="dotted" w:sz="24" w:space="1" w:color="auto"/>
        </w:pBdr>
        <w:jc w:val="both"/>
        <w:rPr>
          <w:sz w:val="20"/>
          <w:szCs w:val="20"/>
          <w:lang w:val="en-US"/>
        </w:rPr>
      </w:pPr>
      <w:r w:rsidRPr="002B4B06">
        <w:rPr>
          <w:sz w:val="20"/>
          <w:szCs w:val="20"/>
          <w:lang w:val="en-US"/>
        </w:rPr>
        <w:t>7</w:t>
      </w:r>
      <w:r w:rsidRPr="002B4B06">
        <w:rPr>
          <w:sz w:val="20"/>
          <w:szCs w:val="20"/>
          <w:lang w:val="en-US"/>
        </w:rPr>
        <w:tab/>
        <w:t>exp wellbeing/</w:t>
      </w:r>
      <w:r w:rsidRPr="002B4B06">
        <w:rPr>
          <w:sz w:val="20"/>
          <w:szCs w:val="20"/>
          <w:lang w:val="en-US"/>
        </w:rPr>
        <w:tab/>
        <w:t>99575</w:t>
      </w:r>
    </w:p>
    <w:p w14:paraId="3F6B27AF" w14:textId="77777777" w:rsidR="00637FE2" w:rsidRPr="002B4B06" w:rsidRDefault="00637FE2" w:rsidP="00637FE2">
      <w:pPr>
        <w:pBdr>
          <w:bottom w:val="dotted" w:sz="24" w:space="1" w:color="auto"/>
        </w:pBdr>
        <w:jc w:val="both"/>
        <w:rPr>
          <w:sz w:val="20"/>
          <w:szCs w:val="20"/>
          <w:lang w:val="en-US"/>
        </w:rPr>
      </w:pPr>
      <w:r w:rsidRPr="002B4B06">
        <w:rPr>
          <w:sz w:val="20"/>
          <w:szCs w:val="20"/>
          <w:lang w:val="en-US"/>
        </w:rPr>
        <w:t>8</w:t>
      </w:r>
      <w:r w:rsidRPr="002B4B06">
        <w:rPr>
          <w:sz w:val="20"/>
          <w:szCs w:val="20"/>
          <w:lang w:val="en-US"/>
        </w:rPr>
        <w:tab/>
        <w:t>exp psychological wellbeing assessment/</w:t>
      </w:r>
      <w:r w:rsidRPr="002B4B06">
        <w:rPr>
          <w:sz w:val="20"/>
          <w:szCs w:val="20"/>
          <w:lang w:val="en-US"/>
        </w:rPr>
        <w:tab/>
        <w:t>2475</w:t>
      </w:r>
    </w:p>
    <w:p w14:paraId="0CDE3A4C" w14:textId="77777777" w:rsidR="00637FE2" w:rsidRPr="002B4B06" w:rsidRDefault="00637FE2" w:rsidP="00637FE2">
      <w:pPr>
        <w:pBdr>
          <w:bottom w:val="dotted" w:sz="24" w:space="1" w:color="auto"/>
        </w:pBdr>
        <w:jc w:val="both"/>
        <w:rPr>
          <w:sz w:val="20"/>
          <w:szCs w:val="20"/>
          <w:lang w:val="en-US"/>
        </w:rPr>
      </w:pPr>
      <w:r w:rsidRPr="002B4B06">
        <w:rPr>
          <w:sz w:val="20"/>
          <w:szCs w:val="20"/>
          <w:lang w:val="en-US"/>
        </w:rPr>
        <w:t>9</w:t>
      </w:r>
      <w:r w:rsidRPr="002B4B06">
        <w:rPr>
          <w:sz w:val="20"/>
          <w:szCs w:val="20"/>
          <w:lang w:val="en-US"/>
        </w:rPr>
        <w:tab/>
        <w:t>Job Satisfaction/</w:t>
      </w:r>
      <w:r w:rsidRPr="002B4B06">
        <w:rPr>
          <w:sz w:val="20"/>
          <w:szCs w:val="20"/>
          <w:lang w:val="en-US"/>
        </w:rPr>
        <w:tab/>
        <w:t>32630</w:t>
      </w:r>
    </w:p>
    <w:p w14:paraId="446F214B" w14:textId="77777777" w:rsidR="00637FE2" w:rsidRPr="002B4B06" w:rsidRDefault="00637FE2" w:rsidP="00637FE2">
      <w:pPr>
        <w:pBdr>
          <w:bottom w:val="dotted" w:sz="24" w:space="1" w:color="auto"/>
        </w:pBdr>
        <w:jc w:val="both"/>
        <w:rPr>
          <w:sz w:val="20"/>
          <w:szCs w:val="20"/>
          <w:lang w:val="en-US"/>
        </w:rPr>
      </w:pPr>
      <w:r w:rsidRPr="002B4B06">
        <w:rPr>
          <w:sz w:val="20"/>
          <w:szCs w:val="20"/>
          <w:lang w:val="en-US"/>
        </w:rPr>
        <w:t>10</w:t>
      </w:r>
      <w:r w:rsidRPr="002B4B06">
        <w:rPr>
          <w:sz w:val="20"/>
          <w:szCs w:val="20"/>
          <w:lang w:val="en-US"/>
        </w:rPr>
        <w:tab/>
        <w:t>exp Anxiety/</w:t>
      </w:r>
      <w:r w:rsidRPr="002B4B06">
        <w:rPr>
          <w:sz w:val="20"/>
          <w:szCs w:val="20"/>
          <w:lang w:val="en-US"/>
        </w:rPr>
        <w:tab/>
        <w:t>241240</w:t>
      </w:r>
    </w:p>
    <w:p w14:paraId="765D101C" w14:textId="77777777" w:rsidR="00637FE2" w:rsidRPr="002B4B06" w:rsidRDefault="00637FE2" w:rsidP="00637FE2">
      <w:pPr>
        <w:pBdr>
          <w:bottom w:val="dotted" w:sz="24" w:space="1" w:color="auto"/>
        </w:pBdr>
        <w:jc w:val="both"/>
        <w:rPr>
          <w:sz w:val="20"/>
          <w:szCs w:val="20"/>
          <w:lang w:val="en-US"/>
        </w:rPr>
      </w:pPr>
      <w:r w:rsidRPr="002B4B06">
        <w:rPr>
          <w:sz w:val="20"/>
          <w:szCs w:val="20"/>
          <w:lang w:val="en-US"/>
        </w:rPr>
        <w:t>11</w:t>
      </w:r>
      <w:r w:rsidRPr="002B4B06">
        <w:rPr>
          <w:sz w:val="20"/>
          <w:szCs w:val="20"/>
          <w:lang w:val="en-US"/>
        </w:rPr>
        <w:tab/>
        <w:t>life satisfaction/</w:t>
      </w:r>
      <w:r w:rsidRPr="002B4B06">
        <w:rPr>
          <w:sz w:val="20"/>
          <w:szCs w:val="20"/>
          <w:lang w:val="en-US"/>
        </w:rPr>
        <w:tab/>
        <w:t>10861</w:t>
      </w:r>
    </w:p>
    <w:p w14:paraId="6B400884" w14:textId="77777777" w:rsidR="00637FE2" w:rsidRPr="002B4B06" w:rsidRDefault="00637FE2" w:rsidP="00637FE2">
      <w:pPr>
        <w:pBdr>
          <w:bottom w:val="dotted" w:sz="24" w:space="1" w:color="auto"/>
        </w:pBdr>
        <w:jc w:val="both"/>
        <w:rPr>
          <w:sz w:val="20"/>
          <w:szCs w:val="20"/>
          <w:lang w:val="en-US"/>
        </w:rPr>
      </w:pPr>
      <w:r w:rsidRPr="002B4B06">
        <w:rPr>
          <w:sz w:val="20"/>
          <w:szCs w:val="20"/>
          <w:lang w:val="en-US"/>
        </w:rPr>
        <w:t>12</w:t>
      </w:r>
      <w:r w:rsidRPr="002B4B06">
        <w:rPr>
          <w:sz w:val="20"/>
          <w:szCs w:val="20"/>
          <w:lang w:val="en-US"/>
        </w:rPr>
        <w:tab/>
        <w:t>exp Depression/</w:t>
      </w:r>
      <w:r w:rsidRPr="002B4B06">
        <w:rPr>
          <w:sz w:val="20"/>
          <w:szCs w:val="20"/>
          <w:lang w:val="en-US"/>
        </w:rPr>
        <w:tab/>
        <w:t>527517</w:t>
      </w:r>
    </w:p>
    <w:p w14:paraId="1293A405" w14:textId="77777777" w:rsidR="00637FE2" w:rsidRPr="002B4B06" w:rsidRDefault="00637FE2" w:rsidP="00637FE2">
      <w:pPr>
        <w:pBdr>
          <w:bottom w:val="dotted" w:sz="24" w:space="1" w:color="auto"/>
        </w:pBdr>
        <w:jc w:val="both"/>
        <w:rPr>
          <w:sz w:val="20"/>
          <w:szCs w:val="20"/>
          <w:lang w:val="en-US"/>
        </w:rPr>
      </w:pPr>
      <w:r w:rsidRPr="002B4B06">
        <w:rPr>
          <w:sz w:val="20"/>
          <w:szCs w:val="20"/>
          <w:lang w:val="en-US"/>
        </w:rPr>
        <w:t>13</w:t>
      </w:r>
      <w:r w:rsidRPr="002B4B06">
        <w:rPr>
          <w:sz w:val="20"/>
          <w:szCs w:val="20"/>
          <w:lang w:val="en-US"/>
        </w:rPr>
        <w:tab/>
        <w:t>(wellbeing or well being or wellness or burnout* or burn-out or anxiety* or depression* or work-life balance or (job adj2 satisfaction) or (work adj2 satisfaction)).mp.</w:t>
      </w:r>
      <w:r w:rsidRPr="002B4B06">
        <w:rPr>
          <w:sz w:val="20"/>
          <w:szCs w:val="20"/>
          <w:lang w:val="en-US"/>
        </w:rPr>
        <w:tab/>
        <w:t>1149843</w:t>
      </w:r>
    </w:p>
    <w:p w14:paraId="4508153B" w14:textId="77777777" w:rsidR="00637FE2" w:rsidRPr="002B4B06" w:rsidRDefault="00637FE2" w:rsidP="00637FE2">
      <w:pPr>
        <w:pBdr>
          <w:bottom w:val="dotted" w:sz="24" w:space="1" w:color="auto"/>
        </w:pBdr>
        <w:jc w:val="both"/>
        <w:rPr>
          <w:sz w:val="20"/>
          <w:szCs w:val="20"/>
          <w:lang w:val="en-US"/>
        </w:rPr>
      </w:pPr>
      <w:r w:rsidRPr="002B4B06">
        <w:rPr>
          <w:sz w:val="20"/>
          <w:szCs w:val="20"/>
          <w:lang w:val="en-US"/>
        </w:rPr>
        <w:t>14</w:t>
      </w:r>
      <w:r w:rsidRPr="002B4B06">
        <w:rPr>
          <w:sz w:val="20"/>
          <w:szCs w:val="20"/>
          <w:lang w:val="en-US"/>
        </w:rPr>
        <w:tab/>
        <w:t>or/5-13</w:t>
      </w:r>
      <w:r w:rsidRPr="002B4B06">
        <w:rPr>
          <w:sz w:val="20"/>
          <w:szCs w:val="20"/>
          <w:lang w:val="en-US"/>
        </w:rPr>
        <w:tab/>
        <w:t>1725840</w:t>
      </w:r>
    </w:p>
    <w:p w14:paraId="622341DD" w14:textId="77777777" w:rsidR="00637FE2" w:rsidRPr="002B4B06" w:rsidRDefault="00637FE2" w:rsidP="00637FE2">
      <w:pPr>
        <w:pBdr>
          <w:bottom w:val="dotted" w:sz="24" w:space="1" w:color="auto"/>
        </w:pBdr>
        <w:jc w:val="both"/>
        <w:rPr>
          <w:sz w:val="20"/>
          <w:szCs w:val="20"/>
          <w:lang w:val="en-US"/>
        </w:rPr>
      </w:pPr>
      <w:r w:rsidRPr="002B4B06">
        <w:rPr>
          <w:sz w:val="20"/>
          <w:szCs w:val="20"/>
          <w:lang w:val="en-US"/>
        </w:rPr>
        <w:t>15</w:t>
      </w:r>
      <w:r w:rsidRPr="002B4B06">
        <w:rPr>
          <w:sz w:val="20"/>
          <w:szCs w:val="20"/>
          <w:lang w:val="en-US"/>
        </w:rPr>
        <w:tab/>
        <w:t>exp emergency health service/</w:t>
      </w:r>
      <w:r w:rsidRPr="002B4B06">
        <w:rPr>
          <w:sz w:val="20"/>
          <w:szCs w:val="20"/>
          <w:lang w:val="en-US"/>
        </w:rPr>
        <w:tab/>
        <w:t>114832</w:t>
      </w:r>
    </w:p>
    <w:p w14:paraId="7DA2956C" w14:textId="77777777" w:rsidR="00637FE2" w:rsidRPr="002B4B06" w:rsidRDefault="00637FE2" w:rsidP="00637FE2">
      <w:pPr>
        <w:pBdr>
          <w:bottom w:val="dotted" w:sz="24" w:space="1" w:color="auto"/>
        </w:pBdr>
        <w:jc w:val="both"/>
        <w:rPr>
          <w:sz w:val="20"/>
          <w:szCs w:val="20"/>
          <w:lang w:val="en-US"/>
        </w:rPr>
      </w:pPr>
      <w:r w:rsidRPr="002B4B06">
        <w:rPr>
          <w:sz w:val="20"/>
          <w:szCs w:val="20"/>
          <w:lang w:val="en-US"/>
        </w:rPr>
        <w:t>16</w:t>
      </w:r>
      <w:r w:rsidRPr="002B4B06">
        <w:rPr>
          <w:sz w:val="20"/>
          <w:szCs w:val="20"/>
          <w:lang w:val="en-US"/>
        </w:rPr>
        <w:tab/>
        <w:t>exp emergency medicine/</w:t>
      </w:r>
      <w:r w:rsidRPr="002B4B06">
        <w:rPr>
          <w:sz w:val="20"/>
          <w:szCs w:val="20"/>
          <w:lang w:val="en-US"/>
        </w:rPr>
        <w:tab/>
        <w:t>44056</w:t>
      </w:r>
    </w:p>
    <w:p w14:paraId="614B3DC7" w14:textId="77777777" w:rsidR="00637FE2" w:rsidRPr="002B4B06" w:rsidRDefault="00637FE2" w:rsidP="00637FE2">
      <w:pPr>
        <w:pBdr>
          <w:bottom w:val="dotted" w:sz="24" w:space="1" w:color="auto"/>
        </w:pBdr>
        <w:jc w:val="both"/>
        <w:rPr>
          <w:sz w:val="20"/>
          <w:szCs w:val="20"/>
          <w:lang w:val="en-US"/>
        </w:rPr>
      </w:pPr>
      <w:r w:rsidRPr="002B4B06">
        <w:rPr>
          <w:sz w:val="20"/>
          <w:szCs w:val="20"/>
          <w:lang w:val="en-US"/>
        </w:rPr>
        <w:t>17</w:t>
      </w:r>
      <w:r w:rsidRPr="002B4B06">
        <w:rPr>
          <w:sz w:val="20"/>
          <w:szCs w:val="20"/>
          <w:lang w:val="en-US"/>
        </w:rPr>
        <w:tab/>
        <w:t>emergency physician/</w:t>
      </w:r>
      <w:r w:rsidRPr="002B4B06">
        <w:rPr>
          <w:sz w:val="20"/>
          <w:szCs w:val="20"/>
          <w:lang w:val="en-US"/>
        </w:rPr>
        <w:tab/>
        <w:t>13855</w:t>
      </w:r>
    </w:p>
    <w:p w14:paraId="1E8DEAB7" w14:textId="77777777" w:rsidR="00637FE2" w:rsidRPr="002B4B06" w:rsidRDefault="00637FE2" w:rsidP="00637FE2">
      <w:pPr>
        <w:pBdr>
          <w:bottom w:val="dotted" w:sz="24" w:space="1" w:color="auto"/>
        </w:pBdr>
        <w:jc w:val="both"/>
        <w:rPr>
          <w:sz w:val="20"/>
          <w:szCs w:val="20"/>
          <w:lang w:val="en-US"/>
        </w:rPr>
      </w:pPr>
      <w:r w:rsidRPr="002B4B06">
        <w:rPr>
          <w:sz w:val="20"/>
          <w:szCs w:val="20"/>
          <w:lang w:val="en-US"/>
        </w:rPr>
        <w:t>18</w:t>
      </w:r>
      <w:r w:rsidRPr="002B4B06">
        <w:rPr>
          <w:sz w:val="20"/>
          <w:szCs w:val="20"/>
          <w:lang w:val="en-US"/>
        </w:rPr>
        <w:tab/>
        <w:t>emergen*.mp.</w:t>
      </w:r>
      <w:r w:rsidRPr="002B4B06">
        <w:rPr>
          <w:sz w:val="20"/>
          <w:szCs w:val="20"/>
          <w:lang w:val="en-US"/>
        </w:rPr>
        <w:tab/>
        <w:t>811444</w:t>
      </w:r>
    </w:p>
    <w:p w14:paraId="457225C7" w14:textId="77777777" w:rsidR="00637FE2" w:rsidRPr="002B4B06" w:rsidRDefault="00637FE2" w:rsidP="00637FE2">
      <w:pPr>
        <w:pBdr>
          <w:bottom w:val="dotted" w:sz="24" w:space="1" w:color="auto"/>
        </w:pBdr>
        <w:jc w:val="both"/>
        <w:rPr>
          <w:sz w:val="20"/>
          <w:szCs w:val="20"/>
          <w:lang w:val="en-US"/>
        </w:rPr>
      </w:pPr>
      <w:r w:rsidRPr="002B4B06">
        <w:rPr>
          <w:sz w:val="20"/>
          <w:szCs w:val="20"/>
          <w:lang w:val="en-US"/>
        </w:rPr>
        <w:t>19</w:t>
      </w:r>
      <w:r w:rsidRPr="002B4B06">
        <w:rPr>
          <w:sz w:val="20"/>
          <w:szCs w:val="20"/>
          <w:lang w:val="en-US"/>
        </w:rPr>
        <w:tab/>
        <w:t>or/15-18</w:t>
      </w:r>
      <w:r w:rsidRPr="002B4B06">
        <w:rPr>
          <w:sz w:val="20"/>
          <w:szCs w:val="20"/>
          <w:lang w:val="en-US"/>
        </w:rPr>
        <w:tab/>
        <w:t>811444</w:t>
      </w:r>
    </w:p>
    <w:p w14:paraId="47201F14" w14:textId="77777777" w:rsidR="00637FE2" w:rsidRPr="002B4B06" w:rsidRDefault="00637FE2" w:rsidP="00637FE2">
      <w:pPr>
        <w:pBdr>
          <w:bottom w:val="dotted" w:sz="24" w:space="1" w:color="auto"/>
        </w:pBdr>
        <w:jc w:val="both"/>
        <w:rPr>
          <w:sz w:val="20"/>
          <w:szCs w:val="20"/>
          <w:lang w:val="en-US"/>
        </w:rPr>
      </w:pPr>
      <w:r w:rsidRPr="002B4B06">
        <w:rPr>
          <w:sz w:val="20"/>
          <w:szCs w:val="20"/>
          <w:lang w:val="en-US"/>
        </w:rPr>
        <w:t>20</w:t>
      </w:r>
      <w:r w:rsidRPr="002B4B06">
        <w:rPr>
          <w:sz w:val="20"/>
          <w:szCs w:val="20"/>
          <w:lang w:val="en-US"/>
        </w:rPr>
        <w:tab/>
        <w:t>4 and 14 and 19</w:t>
      </w:r>
      <w:r w:rsidRPr="002B4B06">
        <w:rPr>
          <w:sz w:val="20"/>
          <w:szCs w:val="20"/>
          <w:lang w:val="en-US"/>
        </w:rPr>
        <w:tab/>
        <w:t>561</w:t>
      </w:r>
    </w:p>
    <w:p w14:paraId="36552FA9" w14:textId="77777777" w:rsidR="00637FE2" w:rsidRPr="002B4B06" w:rsidRDefault="00637FE2" w:rsidP="00637FE2">
      <w:pPr>
        <w:pBdr>
          <w:bottom w:val="dotted" w:sz="24" w:space="1" w:color="auto"/>
        </w:pBdr>
        <w:jc w:val="both"/>
        <w:rPr>
          <w:sz w:val="20"/>
          <w:szCs w:val="20"/>
          <w:lang w:val="en-US"/>
        </w:rPr>
      </w:pPr>
      <w:r w:rsidRPr="002B4B06">
        <w:rPr>
          <w:sz w:val="20"/>
          <w:szCs w:val="20"/>
          <w:lang w:val="en-US"/>
        </w:rPr>
        <w:t>21</w:t>
      </w:r>
      <w:r w:rsidRPr="002B4B06">
        <w:rPr>
          <w:sz w:val="20"/>
          <w:szCs w:val="20"/>
          <w:lang w:val="en-US"/>
        </w:rPr>
        <w:tab/>
        <w:t>limit 20 to embase</w:t>
      </w:r>
      <w:r w:rsidRPr="002B4B06">
        <w:rPr>
          <w:sz w:val="20"/>
          <w:szCs w:val="20"/>
          <w:lang w:val="en-US"/>
        </w:rPr>
        <w:tab/>
        <w:t>262</w:t>
      </w:r>
    </w:p>
    <w:p w14:paraId="7D1247B9" w14:textId="77777777" w:rsidR="00637FE2" w:rsidRPr="002B4B06" w:rsidRDefault="00637FE2" w:rsidP="00637FE2">
      <w:pPr>
        <w:pBdr>
          <w:bottom w:val="dotted" w:sz="24" w:space="1" w:color="auto"/>
        </w:pBdr>
        <w:jc w:val="both"/>
        <w:rPr>
          <w:sz w:val="20"/>
          <w:szCs w:val="20"/>
          <w:lang w:val="en-US"/>
        </w:rPr>
      </w:pPr>
      <w:r w:rsidRPr="002B4B06">
        <w:rPr>
          <w:sz w:val="20"/>
          <w:szCs w:val="20"/>
          <w:lang w:val="en-US"/>
        </w:rPr>
        <w:t>22</w:t>
      </w:r>
      <w:r w:rsidRPr="002B4B06">
        <w:rPr>
          <w:sz w:val="20"/>
          <w:szCs w:val="20"/>
          <w:lang w:val="en-US"/>
        </w:rPr>
        <w:tab/>
        <w:t>limit 21 to yr="1883 - 2021"</w:t>
      </w:r>
      <w:r w:rsidRPr="002B4B06">
        <w:rPr>
          <w:sz w:val="20"/>
          <w:szCs w:val="20"/>
          <w:lang w:val="en-US"/>
        </w:rPr>
        <w:tab/>
      </w:r>
      <w:r w:rsidRPr="002B4B06">
        <w:rPr>
          <w:sz w:val="20"/>
          <w:szCs w:val="20"/>
          <w:highlight w:val="yellow"/>
          <w:lang w:val="en-US"/>
        </w:rPr>
        <w:t>n=261</w:t>
      </w:r>
    </w:p>
    <w:p w14:paraId="41568289" w14:textId="77777777" w:rsidR="00637FE2" w:rsidRPr="002B4B06" w:rsidRDefault="00637FE2" w:rsidP="00637FE2">
      <w:pPr>
        <w:jc w:val="both"/>
        <w:rPr>
          <w:sz w:val="20"/>
          <w:szCs w:val="20"/>
          <w:lang w:val="en-US"/>
        </w:rPr>
      </w:pPr>
    </w:p>
    <w:p w14:paraId="2EDAA533" w14:textId="77777777" w:rsidR="00637FE2" w:rsidRPr="002B4B06" w:rsidRDefault="00637FE2" w:rsidP="00637FE2">
      <w:pPr>
        <w:jc w:val="both"/>
        <w:rPr>
          <w:b/>
          <w:bCs/>
          <w:sz w:val="20"/>
          <w:szCs w:val="20"/>
          <w:lang w:val="en-US"/>
        </w:rPr>
      </w:pPr>
      <w:r w:rsidRPr="002B4B06">
        <w:rPr>
          <w:b/>
          <w:bCs/>
          <w:sz w:val="20"/>
          <w:szCs w:val="20"/>
          <w:lang w:val="en-US"/>
        </w:rPr>
        <w:t xml:space="preserve">EBM Reviews - Cochrane Central Register of Controlled Trials </w:t>
      </w:r>
      <w:r w:rsidRPr="002B4B06">
        <w:rPr>
          <w:sz w:val="20"/>
          <w:szCs w:val="20"/>
          <w:lang w:val="en-US"/>
        </w:rPr>
        <w:t>&lt;December 2021&gt;</w:t>
      </w:r>
    </w:p>
    <w:p w14:paraId="150070CB" w14:textId="77777777" w:rsidR="00637FE2" w:rsidRPr="002B4B06" w:rsidRDefault="00637FE2" w:rsidP="00637FE2">
      <w:pPr>
        <w:jc w:val="both"/>
        <w:rPr>
          <w:sz w:val="20"/>
          <w:szCs w:val="20"/>
          <w:lang w:val="en-US"/>
        </w:rPr>
      </w:pPr>
    </w:p>
    <w:p w14:paraId="4CF3D85D" w14:textId="77777777" w:rsidR="00637FE2" w:rsidRPr="002B4B06" w:rsidRDefault="00637FE2" w:rsidP="00637FE2">
      <w:pPr>
        <w:jc w:val="both"/>
        <w:rPr>
          <w:sz w:val="20"/>
          <w:szCs w:val="20"/>
          <w:lang w:val="en-US"/>
        </w:rPr>
      </w:pPr>
      <w:r w:rsidRPr="002B4B06">
        <w:rPr>
          <w:sz w:val="20"/>
          <w:szCs w:val="20"/>
          <w:lang w:val="en-US"/>
        </w:rPr>
        <w:t>1</w:t>
      </w:r>
      <w:r w:rsidRPr="002B4B06">
        <w:rPr>
          <w:sz w:val="20"/>
          <w:szCs w:val="20"/>
          <w:lang w:val="en-US"/>
        </w:rPr>
        <w:tab/>
        <w:t>(empath* or compassion*).mp.</w:t>
      </w:r>
      <w:r w:rsidRPr="002B4B06">
        <w:rPr>
          <w:sz w:val="20"/>
          <w:szCs w:val="20"/>
          <w:lang w:val="en-US"/>
        </w:rPr>
        <w:tab/>
        <w:t>3670</w:t>
      </w:r>
    </w:p>
    <w:p w14:paraId="41C03F9A" w14:textId="77777777" w:rsidR="00637FE2" w:rsidRPr="002B4B06" w:rsidRDefault="00637FE2" w:rsidP="00637FE2">
      <w:pPr>
        <w:jc w:val="both"/>
        <w:rPr>
          <w:sz w:val="20"/>
          <w:szCs w:val="20"/>
          <w:lang w:val="en-US"/>
        </w:rPr>
      </w:pPr>
      <w:r w:rsidRPr="002B4B06">
        <w:rPr>
          <w:sz w:val="20"/>
          <w:szCs w:val="20"/>
          <w:lang w:val="en-US"/>
        </w:rPr>
        <w:t>2</w:t>
      </w:r>
      <w:r w:rsidRPr="002B4B06">
        <w:rPr>
          <w:sz w:val="20"/>
          <w:szCs w:val="20"/>
          <w:lang w:val="en-US"/>
        </w:rPr>
        <w:tab/>
        <w:t>(wellbeing or well being or wellness or burnout* or burn-out or anxiety* or depression* or work-life balance or (job adj2 satisfaction) or (work adj2 satisfaction)).mp.</w:t>
      </w:r>
      <w:r w:rsidRPr="002B4B06">
        <w:rPr>
          <w:sz w:val="20"/>
          <w:szCs w:val="20"/>
          <w:lang w:val="en-US"/>
        </w:rPr>
        <w:tab/>
        <w:t>336691</w:t>
      </w:r>
    </w:p>
    <w:p w14:paraId="0754CC4B" w14:textId="77777777" w:rsidR="00637FE2" w:rsidRPr="002B4B06" w:rsidRDefault="00637FE2" w:rsidP="00637FE2">
      <w:pPr>
        <w:jc w:val="both"/>
        <w:rPr>
          <w:sz w:val="20"/>
          <w:szCs w:val="20"/>
          <w:lang w:val="en-US"/>
        </w:rPr>
      </w:pPr>
      <w:r w:rsidRPr="002B4B06">
        <w:rPr>
          <w:sz w:val="20"/>
          <w:szCs w:val="20"/>
          <w:lang w:val="en-US"/>
        </w:rPr>
        <w:t>3</w:t>
      </w:r>
      <w:r w:rsidRPr="002B4B06">
        <w:rPr>
          <w:sz w:val="20"/>
          <w:szCs w:val="20"/>
          <w:lang w:val="en-US"/>
        </w:rPr>
        <w:tab/>
        <w:t>emergen*.mp.</w:t>
      </w:r>
      <w:r w:rsidRPr="002B4B06">
        <w:rPr>
          <w:sz w:val="20"/>
          <w:szCs w:val="20"/>
          <w:lang w:val="en-US"/>
        </w:rPr>
        <w:tab/>
        <w:t>48769</w:t>
      </w:r>
    </w:p>
    <w:p w14:paraId="5B2E0873" w14:textId="77777777" w:rsidR="00637FE2" w:rsidRPr="002B4B06" w:rsidRDefault="00637FE2" w:rsidP="00637FE2">
      <w:pPr>
        <w:jc w:val="both"/>
        <w:rPr>
          <w:sz w:val="20"/>
          <w:szCs w:val="20"/>
          <w:lang w:val="en-US"/>
        </w:rPr>
      </w:pPr>
      <w:r w:rsidRPr="002B4B06">
        <w:rPr>
          <w:sz w:val="20"/>
          <w:szCs w:val="20"/>
          <w:lang w:val="en-US"/>
        </w:rPr>
        <w:t>4</w:t>
      </w:r>
      <w:r w:rsidRPr="002B4B06">
        <w:rPr>
          <w:sz w:val="20"/>
          <w:szCs w:val="20"/>
          <w:lang w:val="en-US"/>
        </w:rPr>
        <w:tab/>
        <w:t>1 and 2 and 3</w:t>
      </w:r>
      <w:r w:rsidRPr="002B4B06">
        <w:rPr>
          <w:sz w:val="20"/>
          <w:szCs w:val="20"/>
          <w:lang w:val="en-US"/>
        </w:rPr>
        <w:tab/>
        <w:t>55</w:t>
      </w:r>
    </w:p>
    <w:p w14:paraId="10070E41" w14:textId="77777777" w:rsidR="00637FE2" w:rsidRPr="00E84C91" w:rsidRDefault="00637FE2" w:rsidP="00637FE2">
      <w:pPr>
        <w:jc w:val="both"/>
        <w:rPr>
          <w:sz w:val="20"/>
          <w:szCs w:val="20"/>
          <w:lang w:val="en-US"/>
        </w:rPr>
      </w:pPr>
      <w:r w:rsidRPr="002B4B06">
        <w:rPr>
          <w:sz w:val="20"/>
          <w:szCs w:val="20"/>
          <w:lang w:val="en-US"/>
        </w:rPr>
        <w:t>5</w:t>
      </w:r>
      <w:r w:rsidRPr="002B4B06">
        <w:rPr>
          <w:sz w:val="20"/>
          <w:szCs w:val="20"/>
          <w:lang w:val="en-US"/>
        </w:rPr>
        <w:tab/>
        <w:t>limit 4 to yr="1898 - 2021"</w:t>
      </w:r>
      <w:r w:rsidRPr="002B4B06">
        <w:rPr>
          <w:sz w:val="20"/>
          <w:szCs w:val="20"/>
          <w:lang w:val="en-US"/>
        </w:rPr>
        <w:tab/>
      </w:r>
      <w:r w:rsidRPr="002B4B06">
        <w:rPr>
          <w:sz w:val="20"/>
          <w:szCs w:val="20"/>
          <w:highlight w:val="yellow"/>
          <w:lang w:val="en-US"/>
        </w:rPr>
        <w:t>n=55</w:t>
      </w:r>
    </w:p>
    <w:p w14:paraId="4F74C5C3" w14:textId="77777777" w:rsidR="00866796" w:rsidRPr="00637FE2" w:rsidRDefault="00866796">
      <w:pPr>
        <w:rPr>
          <w:lang w:val="en-US"/>
        </w:rPr>
      </w:pPr>
    </w:p>
    <w:sectPr w:rsidR="00866796" w:rsidRPr="00637FE2" w:rsidSect="002B4B06">
      <w:footerReference w:type="default" r:id="rId6"/>
      <w:pgSz w:w="11906" w:h="16838"/>
      <w:pgMar w:top="1800" w:right="1440" w:bottom="180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36CC2A" w14:textId="77777777" w:rsidR="00A72B60" w:rsidRDefault="00A72B60" w:rsidP="00814E10">
      <w:r>
        <w:separator/>
      </w:r>
    </w:p>
  </w:endnote>
  <w:endnote w:type="continuationSeparator" w:id="0">
    <w:p w14:paraId="271A30CE" w14:textId="77777777" w:rsidR="00A72B60" w:rsidRDefault="00A72B60" w:rsidP="00814E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panose1 w:val="00000000000000000000"/>
    <w:charset w:val="86"/>
    <w:family w:val="auto"/>
    <w:notTrueType/>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Rockwell">
    <w:panose1 w:val="02060603020205020403"/>
    <w:charset w:val="00"/>
    <w:family w:val="roman"/>
    <w:pitch w:val="variable"/>
    <w:sig w:usb0="00000007" w:usb1="00000000" w:usb2="00000000" w:usb3="00000000" w:csb0="00000003"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FBB745" w14:textId="3E006DB6" w:rsidR="00814E10" w:rsidRDefault="00814E10">
    <w:pPr>
      <w:pStyle w:val="Footer"/>
    </w:pPr>
    <w:r>
      <w:rPr>
        <w:noProof/>
      </w:rPr>
      <mc:AlternateContent>
        <mc:Choice Requires="wps">
          <w:drawing>
            <wp:anchor distT="0" distB="0" distL="114300" distR="114300" simplePos="0" relativeHeight="251659264" behindDoc="0" locked="0" layoutInCell="0" allowOverlap="1" wp14:anchorId="317DBC2E" wp14:editId="4A94119E">
              <wp:simplePos x="0" y="0"/>
              <wp:positionH relativeFrom="page">
                <wp:posOffset>0</wp:posOffset>
              </wp:positionH>
              <wp:positionV relativeFrom="page">
                <wp:posOffset>10237470</wp:posOffset>
              </wp:positionV>
              <wp:extent cx="7560310" cy="263525"/>
              <wp:effectExtent l="0" t="0" r="0" b="3175"/>
              <wp:wrapNone/>
              <wp:docPr id="1" name="MSIPCMe3e641ff90b485a955688f85" descr="{&quot;HashCode&quot;:-1348403003,&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6352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B870E95" w14:textId="7CBEEFDE" w:rsidR="00814E10" w:rsidRPr="00814E10" w:rsidRDefault="00814E10" w:rsidP="00814E10">
                          <w:pPr>
                            <w:rPr>
                              <w:rFonts w:ascii="Rockwell" w:hAnsi="Rockwell"/>
                              <w:color w:val="0078D7"/>
                              <w:sz w:val="18"/>
                            </w:rPr>
                          </w:pPr>
                          <w:r w:rsidRPr="00814E10">
                            <w:rPr>
                              <w:rFonts w:ascii="Rockwell" w:hAnsi="Rockwell"/>
                              <w:color w:val="0078D7"/>
                              <w:sz w:val="18"/>
                            </w:rPr>
                            <w:t>Information Classification: General</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317DBC2E" id="_x0000_t202" coordsize="21600,21600" o:spt="202" path="m,l,21600r21600,l21600,xe">
              <v:stroke joinstyle="miter"/>
              <v:path gradientshapeok="t" o:connecttype="rect"/>
            </v:shapetype>
            <v:shape id="MSIPCMe3e641ff90b485a955688f85" o:spid="_x0000_s1026" type="#_x0000_t202" alt="{&quot;HashCode&quot;:-1348403003,&quot;Height&quot;:841.0,&quot;Width&quot;:595.0,&quot;Placement&quot;:&quot;Footer&quot;,&quot;Index&quot;:&quot;Primary&quot;,&quot;Section&quot;:1,&quot;Top&quot;:0.0,&quot;Left&quot;:0.0}" style="position:absolute;margin-left:0;margin-top:806.1pt;width:595.3pt;height:20.7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" o:allowincell="f" filled="f" stroked="f" strokeweight=".5pt">
              <v:fill o:detectmouseclick="t"/>
              <v:textbox inset="20pt,0,,0">
                <w:txbxContent>
                  <w:p w14:paraId="4B870E95" w14:textId="7CBEEFDE" w:rsidR="00814E10" w:rsidRPr="00814E10" w:rsidRDefault="00814E10" w:rsidP="00814E10">
                    <w:pPr>
                      <w:rPr>
                        <w:rFonts w:ascii="Rockwell" w:hAnsi="Rockwell"/>
                        <w:color w:val="0078D7"/>
                        <w:sz w:val="18"/>
                      </w:rPr>
                    </w:pPr>
                    <w:r w:rsidRPr="00814E10">
                      <w:rPr>
                        <w:rFonts w:ascii="Rockwell" w:hAnsi="Rockwell"/>
                        <w:color w:val="0078D7"/>
                        <w:sz w:val="18"/>
                      </w:rPr>
                      <w:t>Information Classification: General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461C24" w14:textId="77777777" w:rsidR="00A72B60" w:rsidRDefault="00A72B60" w:rsidP="00814E10">
      <w:r>
        <w:separator/>
      </w:r>
    </w:p>
  </w:footnote>
  <w:footnote w:type="continuationSeparator" w:id="0">
    <w:p w14:paraId="2F300867" w14:textId="77777777" w:rsidR="00A72B60" w:rsidRDefault="00A72B60" w:rsidP="00814E1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7FE2"/>
    <w:rsid w:val="00017457"/>
    <w:rsid w:val="00017F5E"/>
    <w:rsid w:val="00024B65"/>
    <w:rsid w:val="00025D05"/>
    <w:rsid w:val="00026DA4"/>
    <w:rsid w:val="0003353D"/>
    <w:rsid w:val="00075CA1"/>
    <w:rsid w:val="0007724B"/>
    <w:rsid w:val="00091106"/>
    <w:rsid w:val="000A5063"/>
    <w:rsid w:val="000A5440"/>
    <w:rsid w:val="000B025D"/>
    <w:rsid w:val="000B0ADD"/>
    <w:rsid w:val="000C317D"/>
    <w:rsid w:val="000E26E6"/>
    <w:rsid w:val="00107835"/>
    <w:rsid w:val="00112E33"/>
    <w:rsid w:val="001309E4"/>
    <w:rsid w:val="00132571"/>
    <w:rsid w:val="00133D5D"/>
    <w:rsid w:val="00133F8A"/>
    <w:rsid w:val="0015144C"/>
    <w:rsid w:val="00172437"/>
    <w:rsid w:val="00193E8B"/>
    <w:rsid w:val="001A2C12"/>
    <w:rsid w:val="001A49B9"/>
    <w:rsid w:val="001A6C86"/>
    <w:rsid w:val="001D28F0"/>
    <w:rsid w:val="001E184B"/>
    <w:rsid w:val="001E19E9"/>
    <w:rsid w:val="00204710"/>
    <w:rsid w:val="002235FA"/>
    <w:rsid w:val="0022761D"/>
    <w:rsid w:val="0025198E"/>
    <w:rsid w:val="0025553E"/>
    <w:rsid w:val="00261E00"/>
    <w:rsid w:val="00262B36"/>
    <w:rsid w:val="00264158"/>
    <w:rsid w:val="002761C5"/>
    <w:rsid w:val="00277D47"/>
    <w:rsid w:val="002A24A0"/>
    <w:rsid w:val="002B3405"/>
    <w:rsid w:val="002B72B6"/>
    <w:rsid w:val="002D2607"/>
    <w:rsid w:val="002F10C3"/>
    <w:rsid w:val="00334E4C"/>
    <w:rsid w:val="0033789A"/>
    <w:rsid w:val="003444EC"/>
    <w:rsid w:val="00370123"/>
    <w:rsid w:val="00395585"/>
    <w:rsid w:val="003A3AF0"/>
    <w:rsid w:val="003B65A3"/>
    <w:rsid w:val="003D023A"/>
    <w:rsid w:val="003D13DF"/>
    <w:rsid w:val="003D6D50"/>
    <w:rsid w:val="003E1752"/>
    <w:rsid w:val="003E5183"/>
    <w:rsid w:val="004041AA"/>
    <w:rsid w:val="00415252"/>
    <w:rsid w:val="00425359"/>
    <w:rsid w:val="0043620F"/>
    <w:rsid w:val="00463649"/>
    <w:rsid w:val="0049396F"/>
    <w:rsid w:val="004B0704"/>
    <w:rsid w:val="004C6103"/>
    <w:rsid w:val="004C68F8"/>
    <w:rsid w:val="004E0DFF"/>
    <w:rsid w:val="004E6037"/>
    <w:rsid w:val="0053295D"/>
    <w:rsid w:val="005360C7"/>
    <w:rsid w:val="0054284E"/>
    <w:rsid w:val="00542890"/>
    <w:rsid w:val="00553844"/>
    <w:rsid w:val="005619BB"/>
    <w:rsid w:val="005838A2"/>
    <w:rsid w:val="00590E03"/>
    <w:rsid w:val="005A1C9F"/>
    <w:rsid w:val="005C3E37"/>
    <w:rsid w:val="005C6DDD"/>
    <w:rsid w:val="005D5C01"/>
    <w:rsid w:val="00614156"/>
    <w:rsid w:val="0061752D"/>
    <w:rsid w:val="00637FE2"/>
    <w:rsid w:val="00646438"/>
    <w:rsid w:val="0067060F"/>
    <w:rsid w:val="00677D24"/>
    <w:rsid w:val="006918B6"/>
    <w:rsid w:val="006950CC"/>
    <w:rsid w:val="006B1944"/>
    <w:rsid w:val="006D4303"/>
    <w:rsid w:val="006D785B"/>
    <w:rsid w:val="006F32B9"/>
    <w:rsid w:val="00713E00"/>
    <w:rsid w:val="00715865"/>
    <w:rsid w:val="007304F8"/>
    <w:rsid w:val="00732A45"/>
    <w:rsid w:val="00735F2D"/>
    <w:rsid w:val="007372F9"/>
    <w:rsid w:val="00741521"/>
    <w:rsid w:val="007448E1"/>
    <w:rsid w:val="0074585C"/>
    <w:rsid w:val="007679F6"/>
    <w:rsid w:val="00776596"/>
    <w:rsid w:val="00782678"/>
    <w:rsid w:val="00782C9C"/>
    <w:rsid w:val="00782EA8"/>
    <w:rsid w:val="00790358"/>
    <w:rsid w:val="00794AC8"/>
    <w:rsid w:val="007A5774"/>
    <w:rsid w:val="007D12E0"/>
    <w:rsid w:val="007E0359"/>
    <w:rsid w:val="007E29AD"/>
    <w:rsid w:val="007E559F"/>
    <w:rsid w:val="007F39F3"/>
    <w:rsid w:val="0080131D"/>
    <w:rsid w:val="0080135A"/>
    <w:rsid w:val="008065D2"/>
    <w:rsid w:val="00806C4A"/>
    <w:rsid w:val="00814E10"/>
    <w:rsid w:val="00836C96"/>
    <w:rsid w:val="00851792"/>
    <w:rsid w:val="008609F8"/>
    <w:rsid w:val="00866796"/>
    <w:rsid w:val="008822F1"/>
    <w:rsid w:val="00882862"/>
    <w:rsid w:val="008915A0"/>
    <w:rsid w:val="00892DE8"/>
    <w:rsid w:val="00893D8C"/>
    <w:rsid w:val="008C33AA"/>
    <w:rsid w:val="008D53B0"/>
    <w:rsid w:val="008F2E1B"/>
    <w:rsid w:val="008F373C"/>
    <w:rsid w:val="008F5E09"/>
    <w:rsid w:val="009110D4"/>
    <w:rsid w:val="00917EDC"/>
    <w:rsid w:val="009212CF"/>
    <w:rsid w:val="00933CC6"/>
    <w:rsid w:val="00962113"/>
    <w:rsid w:val="00967F6C"/>
    <w:rsid w:val="00970DE9"/>
    <w:rsid w:val="00972A96"/>
    <w:rsid w:val="00972F66"/>
    <w:rsid w:val="00982794"/>
    <w:rsid w:val="009B5443"/>
    <w:rsid w:val="009D4E61"/>
    <w:rsid w:val="009E4FD5"/>
    <w:rsid w:val="009F493F"/>
    <w:rsid w:val="009F5ACB"/>
    <w:rsid w:val="00A07694"/>
    <w:rsid w:val="00A114DD"/>
    <w:rsid w:val="00A11FA1"/>
    <w:rsid w:val="00A1755C"/>
    <w:rsid w:val="00A42A6C"/>
    <w:rsid w:val="00A46665"/>
    <w:rsid w:val="00A524F7"/>
    <w:rsid w:val="00A72B60"/>
    <w:rsid w:val="00A74720"/>
    <w:rsid w:val="00A82096"/>
    <w:rsid w:val="00A973D3"/>
    <w:rsid w:val="00AA3B5F"/>
    <w:rsid w:val="00AA7BCD"/>
    <w:rsid w:val="00AD49B8"/>
    <w:rsid w:val="00AD5E29"/>
    <w:rsid w:val="00AE460D"/>
    <w:rsid w:val="00B069D0"/>
    <w:rsid w:val="00B12F72"/>
    <w:rsid w:val="00B23DCC"/>
    <w:rsid w:val="00B36176"/>
    <w:rsid w:val="00B47BD2"/>
    <w:rsid w:val="00B65641"/>
    <w:rsid w:val="00B92938"/>
    <w:rsid w:val="00B929D0"/>
    <w:rsid w:val="00BC1F6D"/>
    <w:rsid w:val="00BE32B1"/>
    <w:rsid w:val="00BF03EB"/>
    <w:rsid w:val="00C06B63"/>
    <w:rsid w:val="00C077C1"/>
    <w:rsid w:val="00C11E0F"/>
    <w:rsid w:val="00C142BB"/>
    <w:rsid w:val="00C16A8D"/>
    <w:rsid w:val="00C17638"/>
    <w:rsid w:val="00C22846"/>
    <w:rsid w:val="00C27CFB"/>
    <w:rsid w:val="00C36726"/>
    <w:rsid w:val="00C54A0D"/>
    <w:rsid w:val="00C71AC8"/>
    <w:rsid w:val="00C83323"/>
    <w:rsid w:val="00C93A90"/>
    <w:rsid w:val="00C94F71"/>
    <w:rsid w:val="00C970DF"/>
    <w:rsid w:val="00CB2B61"/>
    <w:rsid w:val="00CB7C43"/>
    <w:rsid w:val="00CD3E23"/>
    <w:rsid w:val="00CE1A32"/>
    <w:rsid w:val="00CE4132"/>
    <w:rsid w:val="00D004FF"/>
    <w:rsid w:val="00D15FCD"/>
    <w:rsid w:val="00D1600B"/>
    <w:rsid w:val="00D1763D"/>
    <w:rsid w:val="00D7532F"/>
    <w:rsid w:val="00DA4EF7"/>
    <w:rsid w:val="00DC2E9C"/>
    <w:rsid w:val="00E05B97"/>
    <w:rsid w:val="00E063FF"/>
    <w:rsid w:val="00E077D4"/>
    <w:rsid w:val="00E40878"/>
    <w:rsid w:val="00E46061"/>
    <w:rsid w:val="00E530F2"/>
    <w:rsid w:val="00E61C22"/>
    <w:rsid w:val="00E63E0E"/>
    <w:rsid w:val="00E64C25"/>
    <w:rsid w:val="00E735CF"/>
    <w:rsid w:val="00E74951"/>
    <w:rsid w:val="00E86652"/>
    <w:rsid w:val="00EA4437"/>
    <w:rsid w:val="00EB1784"/>
    <w:rsid w:val="00EB2F8C"/>
    <w:rsid w:val="00EC0792"/>
    <w:rsid w:val="00EC37E2"/>
    <w:rsid w:val="00EC65E4"/>
    <w:rsid w:val="00ED49E2"/>
    <w:rsid w:val="00ED690B"/>
    <w:rsid w:val="00EF6CBC"/>
    <w:rsid w:val="00F0662C"/>
    <w:rsid w:val="00F07834"/>
    <w:rsid w:val="00F115C3"/>
    <w:rsid w:val="00F21CF9"/>
    <w:rsid w:val="00F26C71"/>
    <w:rsid w:val="00F4229D"/>
    <w:rsid w:val="00F6295F"/>
    <w:rsid w:val="00F65C08"/>
    <w:rsid w:val="00F6743B"/>
    <w:rsid w:val="00F71357"/>
    <w:rsid w:val="00F74E59"/>
    <w:rsid w:val="00F76352"/>
    <w:rsid w:val="00F77907"/>
    <w:rsid w:val="00F810CB"/>
    <w:rsid w:val="00F94E72"/>
    <w:rsid w:val="00FC05BA"/>
    <w:rsid w:val="00FC3B8D"/>
    <w:rsid w:val="00FC67F4"/>
    <w:rsid w:val="00FD5B0D"/>
    <w:rsid w:val="00FF234F"/>
  </w:rsids>
  <m:mathPr>
    <m:mathFont m:val="Cambria Math"/>
    <m:brkBin m:val="before"/>
    <m:brkBinSub m:val="--"/>
    <m:smallFrac m:val="0"/>
    <m:dispDef/>
    <m:lMargin m:val="0"/>
    <m:rMargin m:val="0"/>
    <m:defJc m:val="centerGroup"/>
    <m:wrapIndent m:val="1440"/>
    <m:intLim m:val="subSup"/>
    <m:naryLim m:val="undOvr"/>
  </m:mathPr>
  <w:themeFontLang w:val="fr-CA"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F3139B"/>
  <w15:chartTrackingRefBased/>
  <w15:docId w15:val="{6BB8B3DA-1057-B342-A639-71E59B775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fr-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7FE2"/>
    <w:rPr>
      <w:rFonts w:ascii="Times New Roman" w:eastAsia="Times New Roman" w:hAnsi="Times New Roman" w:cs="Times New Roman"/>
      <w:lang w:eastAsia="fr-CA"/>
    </w:rPr>
  </w:style>
  <w:style w:type="paragraph" w:styleId="Heading1">
    <w:name w:val="heading 1"/>
    <w:basedOn w:val="Normal"/>
    <w:next w:val="Normal"/>
    <w:link w:val="Heading1Char"/>
    <w:uiPriority w:val="9"/>
    <w:qFormat/>
    <w:rsid w:val="00637FE2"/>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235FA"/>
    <w:rPr>
      <w:rFonts w:eastAsiaTheme="minorHAnsi"/>
      <w:sz w:val="18"/>
      <w:szCs w:val="18"/>
      <w:lang w:eastAsia="en-US"/>
    </w:rPr>
  </w:style>
  <w:style w:type="character" w:customStyle="1" w:styleId="BalloonTextChar">
    <w:name w:val="Balloon Text Char"/>
    <w:basedOn w:val="DefaultParagraphFont"/>
    <w:link w:val="BalloonText"/>
    <w:uiPriority w:val="99"/>
    <w:semiHidden/>
    <w:rsid w:val="002235FA"/>
    <w:rPr>
      <w:rFonts w:ascii="Times New Roman" w:hAnsi="Times New Roman" w:cs="Times New Roman"/>
      <w:sz w:val="18"/>
      <w:szCs w:val="18"/>
    </w:rPr>
  </w:style>
  <w:style w:type="character" w:customStyle="1" w:styleId="Heading1Char">
    <w:name w:val="Heading 1 Char"/>
    <w:basedOn w:val="DefaultParagraphFont"/>
    <w:link w:val="Heading1"/>
    <w:uiPriority w:val="9"/>
    <w:rsid w:val="00637FE2"/>
    <w:rPr>
      <w:rFonts w:asciiTheme="majorHAnsi" w:eastAsiaTheme="majorEastAsia" w:hAnsiTheme="majorHAnsi" w:cstheme="majorBidi"/>
      <w:color w:val="2F5496" w:themeColor="accent1" w:themeShade="BF"/>
      <w:sz w:val="32"/>
      <w:szCs w:val="32"/>
      <w:lang w:eastAsia="fr-CA"/>
    </w:rPr>
  </w:style>
  <w:style w:type="table" w:styleId="TableGrid">
    <w:name w:val="Table Grid"/>
    <w:basedOn w:val="TableNormal"/>
    <w:uiPriority w:val="39"/>
    <w:rsid w:val="00637FE2"/>
    <w:rPr>
      <w:rFonts w:ascii="Arial" w:eastAsia="Arial" w:hAnsi="Arial" w:cs="Arial"/>
      <w:sz w:val="22"/>
      <w:szCs w:val="22"/>
      <w:lang w:eastAsia="fr-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
    <w:name w:val="Table Grid Light1"/>
    <w:basedOn w:val="TableNormal"/>
    <w:uiPriority w:val="40"/>
    <w:rsid w:val="00637FE2"/>
    <w:rPr>
      <w:sz w:val="22"/>
      <w:szCs w:val="22"/>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Header">
    <w:name w:val="header"/>
    <w:basedOn w:val="Normal"/>
    <w:link w:val="HeaderChar"/>
    <w:uiPriority w:val="99"/>
    <w:unhideWhenUsed/>
    <w:rsid w:val="00814E10"/>
    <w:pPr>
      <w:tabs>
        <w:tab w:val="center" w:pos="4513"/>
        <w:tab w:val="right" w:pos="9026"/>
      </w:tabs>
    </w:pPr>
  </w:style>
  <w:style w:type="character" w:customStyle="1" w:styleId="HeaderChar">
    <w:name w:val="Header Char"/>
    <w:basedOn w:val="DefaultParagraphFont"/>
    <w:link w:val="Header"/>
    <w:uiPriority w:val="99"/>
    <w:rsid w:val="00814E10"/>
    <w:rPr>
      <w:rFonts w:ascii="Times New Roman" w:eastAsia="Times New Roman" w:hAnsi="Times New Roman" w:cs="Times New Roman"/>
      <w:lang w:eastAsia="fr-CA"/>
    </w:rPr>
  </w:style>
  <w:style w:type="paragraph" w:styleId="Footer">
    <w:name w:val="footer"/>
    <w:basedOn w:val="Normal"/>
    <w:link w:val="FooterChar"/>
    <w:uiPriority w:val="99"/>
    <w:unhideWhenUsed/>
    <w:rsid w:val="00814E10"/>
    <w:pPr>
      <w:tabs>
        <w:tab w:val="center" w:pos="4513"/>
        <w:tab w:val="right" w:pos="9026"/>
      </w:tabs>
    </w:pPr>
  </w:style>
  <w:style w:type="character" w:customStyle="1" w:styleId="FooterChar">
    <w:name w:val="Footer Char"/>
    <w:basedOn w:val="DefaultParagraphFont"/>
    <w:link w:val="Footer"/>
    <w:uiPriority w:val="99"/>
    <w:rsid w:val="00814E10"/>
    <w:rPr>
      <w:rFonts w:ascii="Times New Roman" w:eastAsia="Times New Roman" w:hAnsi="Times New Roman" w:cs="Times New Roman"/>
      <w:lang w:eastAsia="fr-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213CE3A7827CE4A995A8845BDDAB5DF"/>
        <w:category>
          <w:name w:val="Général"/>
          <w:gallery w:val="placeholder"/>
        </w:category>
        <w:types>
          <w:type w:val="bbPlcHdr"/>
        </w:types>
        <w:behaviors>
          <w:behavior w:val="content"/>
        </w:behaviors>
        <w:guid w:val="{4744FB91-E4C9-584E-848D-7904DA3EF179}"/>
      </w:docPartPr>
      <w:docPartBody>
        <w:p w:rsidR="00A4473B" w:rsidRDefault="00F20DFF" w:rsidP="00F20DFF">
          <w:pPr>
            <w:pStyle w:val="5213CE3A7827CE4A995A8845BDDAB5DF"/>
          </w:pPr>
          <w:r w:rsidRPr="003A2F5F">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panose1 w:val="00000000000000000000"/>
    <w:charset w:val="86"/>
    <w:family w:val="auto"/>
    <w:notTrueType/>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Rockwell">
    <w:panose1 w:val="02060603020205020403"/>
    <w:charset w:val="00"/>
    <w:family w:val="roman"/>
    <w:pitch w:val="variable"/>
    <w:sig w:usb0="00000007" w:usb1="00000000" w:usb2="00000000" w:usb3="00000000" w:csb0="00000003" w:csb1="00000000"/>
  </w:font>
  <w:font w:name="DengXian">
    <w:altName w:val="等线"/>
    <w:panose1 w:val="02010600030101010101"/>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0DFF"/>
    <w:rsid w:val="0007670D"/>
    <w:rsid w:val="002A50C8"/>
    <w:rsid w:val="00A4473B"/>
    <w:rsid w:val="00BE377D"/>
    <w:rsid w:val="00F20DFF"/>
  </w:rsids>
  <m:mathPr>
    <m:mathFont m:val="Cambria Math"/>
    <m:brkBin m:val="before"/>
    <m:brkBinSub m:val="--"/>
    <m:smallFrac m:val="0"/>
    <m:dispDef/>
    <m:lMargin m:val="0"/>
    <m:rMargin m:val="0"/>
    <m:defJc m:val="centerGroup"/>
    <m:wrapIndent m:val="1440"/>
    <m:intLim m:val="subSup"/>
    <m:naryLim m:val="undOvr"/>
  </m:mathPr>
  <w:themeFontLang w:val="fr-CA"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fr-CA" w:eastAsia="fr-C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20DFF"/>
    <w:rPr>
      <w:color w:val="808080"/>
    </w:rPr>
  </w:style>
  <w:style w:type="paragraph" w:customStyle="1" w:styleId="5213CE3A7827CE4A995A8845BDDAB5DF">
    <w:name w:val="5213CE3A7827CE4A995A8845BDDAB5DF"/>
    <w:rsid w:val="00F20DF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1270</Words>
  <Characters>7244</Characters>
  <Application>Microsoft Office Word</Application>
  <DocSecurity>4</DocSecurity>
  <Lines>60</Lines>
  <Paragraphs>16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Blanchette, Virginie</dc:creator>
  <cp:keywords/>
  <dc:description/>
  <cp:lastModifiedBy>Lee, Boon</cp:lastModifiedBy>
  <cp:revision>2</cp:revision>
  <dcterms:created xsi:type="dcterms:W3CDTF">2023-01-15T18:36:00Z</dcterms:created>
  <dcterms:modified xsi:type="dcterms:W3CDTF">2023-01-15T18:36:00Z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bbab825-a111-45e4-86a1-18cee0005896_Enabled">
    <vt:lpwstr>true</vt:lpwstr>
  </property>
  <property fmtid="{D5CDD505-2E9C-101B-9397-08002B2CF9AE}" pid="3" name="MSIP_Label_2bbab825-a111-45e4-86a1-18cee0005896_SetDate">
    <vt:lpwstr>2023-01-15T18:36:13Z</vt:lpwstr>
  </property>
  <property fmtid="{D5CDD505-2E9C-101B-9397-08002B2CF9AE}" pid="4" name="MSIP_Label_2bbab825-a111-45e4-86a1-18cee0005896_Method">
    <vt:lpwstr>Standard</vt:lpwstr>
  </property>
  <property fmtid="{D5CDD505-2E9C-101B-9397-08002B2CF9AE}" pid="5" name="MSIP_Label_2bbab825-a111-45e4-86a1-18cee0005896_Name">
    <vt:lpwstr>2bbab825-a111-45e4-86a1-18cee0005896</vt:lpwstr>
  </property>
  <property fmtid="{D5CDD505-2E9C-101B-9397-08002B2CF9AE}" pid="6" name="MSIP_Label_2bbab825-a111-45e4-86a1-18cee0005896_SiteId">
    <vt:lpwstr>2567d566-604c-408a-8a60-55d0dc9d9d6b</vt:lpwstr>
  </property>
  <property fmtid="{D5CDD505-2E9C-101B-9397-08002B2CF9AE}" pid="7" name="MSIP_Label_2bbab825-a111-45e4-86a1-18cee0005896_ActionId">
    <vt:lpwstr>48d426e9-cc17-42c6-b199-f0359e6689c6</vt:lpwstr>
  </property>
  <property fmtid="{D5CDD505-2E9C-101B-9397-08002B2CF9AE}" pid="8" name="MSIP_Label_2bbab825-a111-45e4-86a1-18cee0005896_ContentBits">
    <vt:lpwstr>2</vt:lpwstr>
  </property>
</Properties>
</file>