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8C70" w14:textId="342861CF" w:rsidR="008F0FF9" w:rsidRPr="00FF61D7" w:rsidRDefault="008F0FF9" w:rsidP="007F1F69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61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Supporting Information for</w:t>
      </w:r>
    </w:p>
    <w:p w14:paraId="0815C81A" w14:textId="77777777" w:rsidR="00C56255" w:rsidRPr="00FF61D7" w:rsidRDefault="00C56255" w:rsidP="00C56255">
      <w:pPr>
        <w:adjustRightInd w:val="0"/>
        <w:snapToGrid w:val="0"/>
        <w:spacing w:line="48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FF61D7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Mucoadhesive nanoparticles enhance the therapeutic effect of dexamethasone on experimental ulcerative colitis by the local administration as an enema</w:t>
      </w:r>
    </w:p>
    <w:p w14:paraId="39DB73A5" w14:textId="36290467" w:rsidR="008F0FF9" w:rsidRPr="00FF61D7" w:rsidRDefault="008F0FF9" w:rsidP="0063475E">
      <w:pPr>
        <w:widowControl/>
        <w:adjustRightInd w:val="0"/>
        <w:snapToGrid w:val="0"/>
        <w:spacing w:line="480" w:lineRule="auto"/>
        <w:jc w:val="left"/>
      </w:pPr>
    </w:p>
    <w:p w14:paraId="511740D8" w14:textId="4D9AC7EF" w:rsidR="00EF55B1" w:rsidRPr="00FF61D7" w:rsidRDefault="008F0FF9" w:rsidP="0063475E">
      <w:pPr>
        <w:adjustRightInd w:val="0"/>
        <w:snapToGrid w:val="0"/>
        <w:spacing w:line="480" w:lineRule="auto"/>
        <w:jc w:val="center"/>
      </w:pPr>
      <w:r w:rsidRPr="00FF61D7">
        <w:rPr>
          <w:noProof/>
        </w:rPr>
        <w:drawing>
          <wp:inline distT="0" distB="0" distL="0" distR="0" wp14:anchorId="4734966A" wp14:editId="043CB3F8">
            <wp:extent cx="4645660" cy="18840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F500C1" w14:textId="079B4655" w:rsidR="008F0FF9" w:rsidRPr="00FF61D7" w:rsidRDefault="008F0FF9" w:rsidP="0063475E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</w:rPr>
      </w:pPr>
      <w:r w:rsidRPr="00FF61D7">
        <w:rPr>
          <w:rFonts w:ascii="Times New Roman" w:hAnsi="Times New Roman" w:cs="Times New Roman"/>
          <w:b/>
          <w:bCs/>
        </w:rPr>
        <w:t xml:space="preserve">Figure S1 </w:t>
      </w:r>
      <w:r w:rsidR="00C54591" w:rsidRPr="00FF61D7">
        <w:rPr>
          <w:rFonts w:ascii="Times New Roman" w:hAnsi="Times New Roman" w:cs="Times New Roman"/>
        </w:rPr>
        <w:t>UV-Vis absorption spectra of dexamethasone derivatives</w:t>
      </w:r>
    </w:p>
    <w:p w14:paraId="48965F15" w14:textId="4BCA8384" w:rsidR="00C54591" w:rsidRPr="00FF61D7" w:rsidRDefault="00C54591" w:rsidP="0063475E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</w:rPr>
      </w:pPr>
      <w:r w:rsidRPr="00FF61D7">
        <w:rPr>
          <w:rFonts w:ascii="Times New Roman" w:hAnsi="Times New Roman" w:cs="Times New Roman"/>
        </w:rPr>
        <w:br w:type="page"/>
      </w:r>
    </w:p>
    <w:p w14:paraId="7913292A" w14:textId="5A06C90D" w:rsidR="008F0FF9" w:rsidRPr="00FF61D7" w:rsidRDefault="008F0FF9" w:rsidP="0063475E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F61D7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084722B6" wp14:editId="27D0F5F4">
            <wp:extent cx="4328795" cy="177419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4C5E6C" w14:textId="5E23EAC8" w:rsidR="00C54591" w:rsidRPr="00FF61D7" w:rsidRDefault="008F0FF9" w:rsidP="0063475E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</w:rPr>
      </w:pPr>
      <w:r w:rsidRPr="00FF61D7">
        <w:rPr>
          <w:rFonts w:ascii="Times New Roman" w:hAnsi="Times New Roman" w:cs="Times New Roman"/>
          <w:b/>
          <w:bCs/>
        </w:rPr>
        <w:t xml:space="preserve">Figure S2 </w:t>
      </w:r>
      <w:r w:rsidR="00C54591" w:rsidRPr="00FF61D7">
        <w:rPr>
          <w:rFonts w:ascii="Times New Roman" w:hAnsi="Times New Roman" w:cs="Times New Roman"/>
        </w:rPr>
        <w:t>Standard curve for dexamethasone derivatives</w:t>
      </w:r>
    </w:p>
    <w:p w14:paraId="14654741" w14:textId="5CDC40DA" w:rsidR="00952BB0" w:rsidRPr="00FF61D7" w:rsidRDefault="00C54591" w:rsidP="0063475E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</w:rPr>
      </w:pPr>
      <w:r w:rsidRPr="00FF61D7">
        <w:rPr>
          <w:rFonts w:ascii="Times New Roman" w:hAnsi="Times New Roman" w:cs="Times New Roman"/>
        </w:rPr>
        <w:br w:type="page"/>
      </w:r>
    </w:p>
    <w:p w14:paraId="24419907" w14:textId="1803FAC1" w:rsidR="0063475E" w:rsidRPr="00FF61D7" w:rsidRDefault="0063475E" w:rsidP="0063475E">
      <w:pPr>
        <w:widowControl/>
        <w:adjustRightInd w:val="0"/>
        <w:snapToGrid w:val="0"/>
        <w:spacing w:line="480" w:lineRule="auto"/>
        <w:jc w:val="center"/>
        <w:rPr>
          <w:rFonts w:ascii="Times New Roman" w:hAnsi="Times New Roman"/>
          <w:b/>
        </w:rPr>
      </w:pPr>
      <w:r w:rsidRPr="00FF61D7">
        <w:rPr>
          <w:rFonts w:ascii="Times New Roman" w:hAnsi="Times New Roman"/>
          <w:b/>
          <w:noProof/>
        </w:rPr>
        <w:lastRenderedPageBreak/>
        <w:drawing>
          <wp:inline distT="0" distB="0" distL="0" distR="0" wp14:anchorId="7552DBFA" wp14:editId="167868B6">
            <wp:extent cx="5400000" cy="289546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95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D93EF" w14:textId="577AFC35" w:rsidR="00952BB0" w:rsidRPr="00FF61D7" w:rsidRDefault="00952BB0" w:rsidP="00C2772B">
      <w:pPr>
        <w:widowControl/>
        <w:adjustRightInd w:val="0"/>
        <w:snapToGrid w:val="0"/>
        <w:spacing w:line="480" w:lineRule="auto"/>
        <w:rPr>
          <w:rFonts w:ascii="Times New Roman" w:hAnsi="Times New Roman"/>
          <w:b/>
        </w:rPr>
      </w:pPr>
      <w:r w:rsidRPr="00FF61D7">
        <w:rPr>
          <w:rFonts w:ascii="Times New Roman" w:hAnsi="Times New Roman" w:hint="eastAsia"/>
          <w:b/>
        </w:rPr>
        <w:t>Figure</w:t>
      </w:r>
      <w:r w:rsidRPr="00FF61D7">
        <w:rPr>
          <w:rFonts w:ascii="Times New Roman" w:hAnsi="Times New Roman"/>
          <w:b/>
        </w:rPr>
        <w:t xml:space="preserve"> S3</w:t>
      </w:r>
      <w:r w:rsidRPr="00FF61D7">
        <w:rPr>
          <w:rFonts w:ascii="Times New Roman" w:hAnsi="Times New Roman" w:cs="Times New Roman"/>
          <w:bCs/>
        </w:rPr>
        <w:t xml:space="preserve"> </w:t>
      </w:r>
      <w:r w:rsidR="00AF5F18" w:rsidRPr="00AF5F18">
        <w:rPr>
          <w:rFonts w:ascii="Times New Roman" w:eastAsia="FangSong" w:hAnsi="Times New Roman" w:cs="Times New Roman"/>
          <w:bCs/>
          <w:iCs/>
          <w:szCs w:val="21"/>
        </w:rPr>
        <w:t xml:space="preserve">The daily changes in body weights (A) and DAI indexes (B). </w:t>
      </w:r>
      <w:r w:rsidR="00AF5F18" w:rsidRPr="00AF5F18">
        <w:rPr>
          <w:rFonts w:ascii="Times New Roman" w:eastAsia="FangSong" w:hAnsi="Times New Roman" w:cs="Times New Roman"/>
          <w:bCs/>
          <w:iCs/>
          <w:szCs w:val="21"/>
          <w:vertAlign w:val="superscript"/>
        </w:rPr>
        <w:t>**</w:t>
      </w:r>
      <w:r w:rsidR="00AF5F18" w:rsidRPr="00AF5F18">
        <w:rPr>
          <w:rFonts w:ascii="Times New Roman" w:eastAsia="FangSong" w:hAnsi="Times New Roman" w:cs="Times New Roman"/>
          <w:bCs/>
          <w:i/>
          <w:iCs/>
          <w:szCs w:val="21"/>
        </w:rPr>
        <w:t>p</w:t>
      </w:r>
      <w:r w:rsidR="00AF5F18" w:rsidRPr="00AF5F18">
        <w:rPr>
          <w:rFonts w:ascii="Times New Roman" w:eastAsia="FangSong" w:hAnsi="Times New Roman" w:cs="Times New Roman"/>
          <w:bCs/>
          <w:iCs/>
          <w:szCs w:val="21"/>
        </w:rPr>
        <w:t xml:space="preserve"> &lt; 0.01, </w:t>
      </w:r>
      <w:r w:rsidR="00AF5F18" w:rsidRPr="00AF5F18">
        <w:rPr>
          <w:rFonts w:ascii="Times New Roman" w:eastAsia="FangSong" w:hAnsi="Times New Roman" w:cs="Times New Roman"/>
          <w:bCs/>
          <w:iCs/>
          <w:szCs w:val="21"/>
          <w:vertAlign w:val="superscript"/>
        </w:rPr>
        <w:t>*</w:t>
      </w:r>
      <w:r w:rsidR="00AF5F18" w:rsidRPr="00AF5F18">
        <w:rPr>
          <w:rFonts w:ascii="Times New Roman" w:eastAsia="FangSong" w:hAnsi="Times New Roman" w:cs="Times New Roman"/>
          <w:bCs/>
          <w:i/>
          <w:iCs/>
          <w:szCs w:val="21"/>
        </w:rPr>
        <w:t>p</w:t>
      </w:r>
      <w:r w:rsidR="00AF5F18" w:rsidRPr="00AF5F18">
        <w:rPr>
          <w:rFonts w:ascii="Times New Roman" w:eastAsia="FangSong" w:hAnsi="Times New Roman" w:cs="Times New Roman"/>
          <w:bCs/>
          <w:iCs/>
          <w:szCs w:val="21"/>
        </w:rPr>
        <w:t xml:space="preserve"> &lt; 0.05: significantly different from the TNPS-treated group, mean ± SD, n = 10.</w:t>
      </w:r>
      <w:r w:rsidRPr="00FF61D7">
        <w:rPr>
          <w:rFonts w:ascii="Times New Roman" w:hAnsi="Times New Roman"/>
          <w:b/>
        </w:rPr>
        <w:br w:type="page"/>
      </w:r>
    </w:p>
    <w:p w14:paraId="11895F91" w14:textId="71649C52" w:rsidR="008F0FF9" w:rsidRPr="00FF61D7" w:rsidRDefault="00C54591" w:rsidP="006F7FFA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  <w:b/>
        </w:rPr>
        <w:lastRenderedPageBreak/>
        <w:t>T</w:t>
      </w:r>
      <w:r w:rsidRPr="00FF61D7">
        <w:rPr>
          <w:rFonts w:ascii="Times New Roman" w:hAnsi="Times New Roman" w:hint="eastAsia"/>
          <w:b/>
        </w:rPr>
        <w:t>a</w:t>
      </w:r>
      <w:r w:rsidRPr="00FF61D7">
        <w:rPr>
          <w:rFonts w:ascii="Times New Roman" w:hAnsi="Times New Roman"/>
          <w:b/>
        </w:rPr>
        <w:t>ble S1</w:t>
      </w:r>
      <w:r w:rsidRPr="00FF61D7">
        <w:rPr>
          <w:rFonts w:ascii="Times New Roman" w:hAnsi="Times New Roman"/>
        </w:rPr>
        <w:t xml:space="preserve"> Recovery and precision for DSH determination by UV </w:t>
      </w:r>
      <w:r w:rsidR="00956FF8" w:rsidRPr="00FF61D7">
        <w:rPr>
          <w:rFonts w:ascii="Times New Roman" w:hAnsi="Times New Roman"/>
        </w:rPr>
        <w:t>s</w:t>
      </w:r>
      <w:r w:rsidRPr="00FF61D7">
        <w:rPr>
          <w:rFonts w:ascii="Times New Roman" w:hAnsi="Times New Roman"/>
        </w:rPr>
        <w:t>pectroscopy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F61D7" w:rsidRPr="00FF61D7" w14:paraId="6F92DE20" w14:textId="77777777" w:rsidTr="00706CF0"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E8E3AA" w14:textId="77777777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Concentration</w:t>
            </w:r>
          </w:p>
          <w:p w14:paraId="62A82862" w14:textId="3A2DC7D8" w:rsidR="00C54591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(mg/mL)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E86A33" w14:textId="77777777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Recovery</w:t>
            </w:r>
          </w:p>
          <w:p w14:paraId="68222A51" w14:textId="2866D439" w:rsidR="00C54591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 xml:space="preserve"> (%)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AFF1863" w14:textId="77777777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 xml:space="preserve">RSD within-day </w:t>
            </w:r>
          </w:p>
          <w:p w14:paraId="01BE42CA" w14:textId="6E3ED1AF" w:rsidR="00C54591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(%)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14FF4B" w14:textId="4212BE8C" w:rsidR="00C54591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RSD between-day (%)</w:t>
            </w:r>
          </w:p>
        </w:tc>
      </w:tr>
      <w:tr w:rsidR="00FF61D7" w:rsidRPr="00FF61D7" w14:paraId="6D07F143" w14:textId="77777777" w:rsidTr="00706CF0"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70606889" w14:textId="714D53B1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0.005</w:t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3D9733CD" w14:textId="4BEA1F9A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100.59</w:t>
            </w:r>
            <w:r w:rsidR="00431C80"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t>±</w:t>
            </w:r>
            <w:r w:rsidR="00431C80"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t>0.52</w:t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6CAB05D4" w14:textId="09732D76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0.005</w:t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780B855B" w14:textId="0DACCB15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0.65</w:t>
            </w:r>
          </w:p>
        </w:tc>
      </w:tr>
      <w:tr w:rsidR="00FF61D7" w:rsidRPr="00FF61D7" w14:paraId="6796FE58" w14:textId="77777777" w:rsidTr="00706CF0">
        <w:tc>
          <w:tcPr>
            <w:tcW w:w="2074" w:type="dxa"/>
            <w:vAlign w:val="center"/>
          </w:tcPr>
          <w:p w14:paraId="64BF8542" w14:textId="3E90AB8E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0.015</w:t>
            </w:r>
          </w:p>
        </w:tc>
        <w:tc>
          <w:tcPr>
            <w:tcW w:w="2074" w:type="dxa"/>
            <w:vAlign w:val="center"/>
          </w:tcPr>
          <w:p w14:paraId="226820CD" w14:textId="61F2F6FD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100.20</w:t>
            </w:r>
            <w:r w:rsidR="00431C80"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t>±</w:t>
            </w:r>
            <w:r w:rsidR="00431C80"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t>0.63</w:t>
            </w:r>
          </w:p>
        </w:tc>
        <w:tc>
          <w:tcPr>
            <w:tcW w:w="2074" w:type="dxa"/>
            <w:vAlign w:val="center"/>
          </w:tcPr>
          <w:p w14:paraId="0FBF1A90" w14:textId="22A3B92C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0.015</w:t>
            </w:r>
          </w:p>
        </w:tc>
        <w:tc>
          <w:tcPr>
            <w:tcW w:w="2074" w:type="dxa"/>
            <w:vAlign w:val="center"/>
          </w:tcPr>
          <w:p w14:paraId="316AC1BB" w14:textId="38F79F13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0.56</w:t>
            </w:r>
          </w:p>
        </w:tc>
      </w:tr>
      <w:tr w:rsidR="009B5243" w:rsidRPr="00FF61D7" w14:paraId="2ABCDD59" w14:textId="77777777" w:rsidTr="00706CF0">
        <w:tc>
          <w:tcPr>
            <w:tcW w:w="2074" w:type="dxa"/>
            <w:vAlign w:val="center"/>
          </w:tcPr>
          <w:p w14:paraId="26A866E3" w14:textId="4F1242F9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0.025</w:t>
            </w:r>
          </w:p>
        </w:tc>
        <w:tc>
          <w:tcPr>
            <w:tcW w:w="2074" w:type="dxa"/>
            <w:vAlign w:val="center"/>
          </w:tcPr>
          <w:p w14:paraId="257FE20A" w14:textId="5C4B969A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99.64</w:t>
            </w:r>
            <w:r w:rsidR="00431C80"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t>±</w:t>
            </w:r>
            <w:r w:rsidR="00431C80"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t>0.55</w:t>
            </w:r>
          </w:p>
        </w:tc>
        <w:tc>
          <w:tcPr>
            <w:tcW w:w="2074" w:type="dxa"/>
            <w:vAlign w:val="center"/>
          </w:tcPr>
          <w:p w14:paraId="360F6FBA" w14:textId="7E039463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0.025</w:t>
            </w:r>
          </w:p>
        </w:tc>
        <w:tc>
          <w:tcPr>
            <w:tcW w:w="2074" w:type="dxa"/>
            <w:vAlign w:val="center"/>
          </w:tcPr>
          <w:p w14:paraId="093E0119" w14:textId="0E9E6975" w:rsidR="009B5243" w:rsidRPr="00FF61D7" w:rsidRDefault="009B5243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0.74</w:t>
            </w:r>
          </w:p>
        </w:tc>
      </w:tr>
    </w:tbl>
    <w:p w14:paraId="7BA72B55" w14:textId="0779F4D8" w:rsidR="00BE754E" w:rsidRPr="00FF61D7" w:rsidRDefault="00BE754E" w:rsidP="009605A8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p w14:paraId="41E4F439" w14:textId="1F11D58E" w:rsidR="00C54591" w:rsidRPr="00FF61D7" w:rsidRDefault="00BE754E" w:rsidP="009605A8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</w:rPr>
      </w:pPr>
      <w:r w:rsidRPr="00FF61D7">
        <w:rPr>
          <w:rFonts w:ascii="Times New Roman" w:hAnsi="Times New Roman" w:cs="Times New Roman"/>
        </w:rPr>
        <w:br w:type="page"/>
      </w:r>
    </w:p>
    <w:p w14:paraId="6FBFA1AD" w14:textId="02C395B7" w:rsidR="00C54591" w:rsidRPr="00FF61D7" w:rsidRDefault="00C54591" w:rsidP="006F7FFA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  <w:b/>
        </w:rPr>
        <w:lastRenderedPageBreak/>
        <w:t>T</w:t>
      </w:r>
      <w:r w:rsidRPr="00FF61D7">
        <w:rPr>
          <w:rFonts w:ascii="Times New Roman" w:hAnsi="Times New Roman" w:hint="eastAsia"/>
          <w:b/>
        </w:rPr>
        <w:t>a</w:t>
      </w:r>
      <w:r w:rsidRPr="00FF61D7">
        <w:rPr>
          <w:rFonts w:ascii="Times New Roman" w:hAnsi="Times New Roman"/>
          <w:b/>
        </w:rPr>
        <w:t>ble S</w:t>
      </w:r>
      <w:r w:rsidR="00BE754E" w:rsidRPr="00FF61D7">
        <w:rPr>
          <w:rFonts w:ascii="Times New Roman" w:hAnsi="Times New Roman"/>
          <w:b/>
        </w:rPr>
        <w:t>2</w:t>
      </w:r>
      <w:r w:rsidRPr="00FF61D7">
        <w:rPr>
          <w:rFonts w:ascii="Times New Roman" w:hAnsi="Times New Roman"/>
        </w:rPr>
        <w:t xml:space="preserve"> Recovery and precision for DSP determination by UV </w:t>
      </w:r>
      <w:r w:rsidR="00956FF8" w:rsidRPr="00FF61D7">
        <w:rPr>
          <w:rFonts w:ascii="Times New Roman" w:hAnsi="Times New Roman" w:hint="eastAsia"/>
        </w:rPr>
        <w:t>s</w:t>
      </w:r>
      <w:r w:rsidRPr="00FF61D7">
        <w:rPr>
          <w:rFonts w:ascii="Times New Roman" w:hAnsi="Times New Roman"/>
        </w:rPr>
        <w:t>pectroscopy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F61D7" w:rsidRPr="00FF61D7" w14:paraId="1E6EDBFB" w14:textId="77777777" w:rsidTr="00706CF0"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</w:tcPr>
          <w:p w14:paraId="486F1836" w14:textId="77777777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Concentration</w:t>
            </w:r>
          </w:p>
          <w:p w14:paraId="1FEAA151" w14:textId="6900BDC2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(mg/mL)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</w:tcPr>
          <w:p w14:paraId="64775F0E" w14:textId="77777777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Recovery</w:t>
            </w:r>
          </w:p>
          <w:p w14:paraId="073B55B4" w14:textId="27578ADF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 xml:space="preserve"> (%)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</w:tcPr>
          <w:p w14:paraId="108E3B6A" w14:textId="77777777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 xml:space="preserve">RSD within-day </w:t>
            </w:r>
          </w:p>
          <w:p w14:paraId="0A53937D" w14:textId="52869851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(%)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8" w:space="0" w:color="auto"/>
            </w:tcBorders>
          </w:tcPr>
          <w:p w14:paraId="37197E4D" w14:textId="77777777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RSD between-day</w:t>
            </w:r>
          </w:p>
          <w:p w14:paraId="434DE59F" w14:textId="3B89F8C5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 xml:space="preserve"> (%)</w:t>
            </w:r>
          </w:p>
        </w:tc>
      </w:tr>
      <w:tr w:rsidR="00FF61D7" w:rsidRPr="00FF61D7" w14:paraId="7629FBD9" w14:textId="77777777" w:rsidTr="00706CF0"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1DF9F025" w14:textId="0D3C88BD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0.005</w:t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187E8B9E" w14:textId="7F2BA545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100.32 ± 0.31</w:t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49BEED83" w14:textId="1A9E7132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0.46</w:t>
            </w:r>
          </w:p>
        </w:tc>
        <w:tc>
          <w:tcPr>
            <w:tcW w:w="2074" w:type="dxa"/>
            <w:tcBorders>
              <w:top w:val="single" w:sz="8" w:space="0" w:color="auto"/>
            </w:tcBorders>
            <w:vAlign w:val="center"/>
          </w:tcPr>
          <w:p w14:paraId="3CAA8E83" w14:textId="5F66C36C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0.29</w:t>
            </w:r>
          </w:p>
        </w:tc>
      </w:tr>
      <w:tr w:rsidR="00FF61D7" w:rsidRPr="00FF61D7" w14:paraId="016C3B32" w14:textId="77777777" w:rsidTr="00706CF0">
        <w:tc>
          <w:tcPr>
            <w:tcW w:w="2074" w:type="dxa"/>
            <w:vAlign w:val="center"/>
          </w:tcPr>
          <w:p w14:paraId="43AF9FE1" w14:textId="66566824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0.015</w:t>
            </w:r>
          </w:p>
        </w:tc>
        <w:tc>
          <w:tcPr>
            <w:tcW w:w="2074" w:type="dxa"/>
            <w:vAlign w:val="center"/>
          </w:tcPr>
          <w:p w14:paraId="439551E1" w14:textId="1527211C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99.76 ± 0.27</w:t>
            </w:r>
          </w:p>
        </w:tc>
        <w:tc>
          <w:tcPr>
            <w:tcW w:w="2074" w:type="dxa"/>
            <w:vAlign w:val="center"/>
          </w:tcPr>
          <w:p w14:paraId="52730818" w14:textId="4B693C8B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0.58</w:t>
            </w:r>
          </w:p>
        </w:tc>
        <w:tc>
          <w:tcPr>
            <w:tcW w:w="2074" w:type="dxa"/>
            <w:vAlign w:val="center"/>
          </w:tcPr>
          <w:p w14:paraId="220A5504" w14:textId="0463E76C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0.63</w:t>
            </w:r>
          </w:p>
        </w:tc>
      </w:tr>
      <w:tr w:rsidR="00431C80" w:rsidRPr="00FF61D7" w14:paraId="73F252CD" w14:textId="77777777" w:rsidTr="00706CF0">
        <w:tc>
          <w:tcPr>
            <w:tcW w:w="2074" w:type="dxa"/>
            <w:vAlign w:val="center"/>
          </w:tcPr>
          <w:p w14:paraId="30279E3E" w14:textId="1BE610BC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0.025</w:t>
            </w:r>
          </w:p>
        </w:tc>
        <w:tc>
          <w:tcPr>
            <w:tcW w:w="2074" w:type="dxa"/>
            <w:vAlign w:val="center"/>
          </w:tcPr>
          <w:p w14:paraId="7AEE8963" w14:textId="146A7D4B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100.35 ± 0.58</w:t>
            </w:r>
          </w:p>
        </w:tc>
        <w:tc>
          <w:tcPr>
            <w:tcW w:w="2074" w:type="dxa"/>
            <w:vAlign w:val="center"/>
          </w:tcPr>
          <w:p w14:paraId="2C1990A4" w14:textId="1F446EE0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0.37</w:t>
            </w:r>
          </w:p>
        </w:tc>
        <w:tc>
          <w:tcPr>
            <w:tcW w:w="2074" w:type="dxa"/>
            <w:vAlign w:val="center"/>
          </w:tcPr>
          <w:p w14:paraId="6BCEB493" w14:textId="07B1BDE7" w:rsidR="00431C80" w:rsidRPr="00FF61D7" w:rsidRDefault="00431C80" w:rsidP="00391932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0.51</w:t>
            </w:r>
          </w:p>
        </w:tc>
      </w:tr>
    </w:tbl>
    <w:p w14:paraId="515BDD79" w14:textId="39DB56B9" w:rsidR="00C84841" w:rsidRPr="00FF61D7" w:rsidRDefault="00C84841" w:rsidP="009605A8">
      <w:pPr>
        <w:adjustRightInd w:val="0"/>
        <w:snapToGrid w:val="0"/>
        <w:spacing w:line="480" w:lineRule="auto"/>
      </w:pPr>
    </w:p>
    <w:p w14:paraId="2E9ACFA0" w14:textId="77777777" w:rsidR="00C84841" w:rsidRPr="00FF61D7" w:rsidRDefault="00C84841" w:rsidP="009605A8">
      <w:pPr>
        <w:widowControl/>
        <w:adjustRightInd w:val="0"/>
        <w:snapToGrid w:val="0"/>
        <w:spacing w:line="480" w:lineRule="auto"/>
        <w:jc w:val="left"/>
      </w:pPr>
      <w:r w:rsidRPr="00FF61D7">
        <w:br w:type="page"/>
      </w:r>
    </w:p>
    <w:p w14:paraId="0F8D2B44" w14:textId="52BFA363" w:rsidR="00FB001E" w:rsidRPr="00FF61D7" w:rsidRDefault="00FB001E" w:rsidP="00FB001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eastAsia="FangSong" w:hAnsi="Times New Roman"/>
          <w:b/>
          <w:bCs/>
          <w:szCs w:val="21"/>
        </w:rPr>
        <w:lastRenderedPageBreak/>
        <w:t xml:space="preserve">Table S3 </w:t>
      </w:r>
      <w:r w:rsidRPr="00FF61D7">
        <w:rPr>
          <w:rFonts w:ascii="Times New Roman" w:hAnsi="Times New Roman"/>
        </w:rPr>
        <w:t xml:space="preserve">Effects of concentration changes of DSH and DSP on the particle sizes, Zeta potential, and PDI </w:t>
      </w:r>
      <w:r w:rsidR="00B47D7D" w:rsidRPr="00FF61D7">
        <w:rPr>
          <w:rFonts w:ascii="Times New Roman" w:hAnsi="Times New Roman"/>
        </w:rPr>
        <w:t>of different PEI-DD</w:t>
      </w:r>
      <w:r w:rsidR="00B47D7D" w:rsidRPr="00FF61D7">
        <w:rPr>
          <w:rFonts w:ascii="Times New Roman" w:hAnsi="Times New Roman" w:hint="eastAsia"/>
        </w:rPr>
        <w:t>s</w:t>
      </w:r>
      <w:r w:rsidR="00B47D7D" w:rsidRPr="00FF61D7">
        <w:rPr>
          <w:rFonts w:ascii="Times New Roman" w:hAnsi="Times New Roman"/>
        </w:rPr>
        <w:t xml:space="preserve"> NPs</w:t>
      </w:r>
      <w:r w:rsidRPr="00FF61D7">
        <w:rPr>
          <w:rFonts w:ascii="Times New Roman" w:hAnsi="Times New Roman"/>
        </w:rPr>
        <w:t xml:space="preserve"> (Mean ± SD, n=3)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F61D7" w:rsidRPr="00FF61D7" w14:paraId="57CC3CD4" w14:textId="77777777" w:rsidTr="00DD5176">
        <w:tc>
          <w:tcPr>
            <w:tcW w:w="207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5C18594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C</w:t>
            </w:r>
            <w:r w:rsidRPr="00FF61D7">
              <w:rPr>
                <w:rFonts w:ascii="Times New Roman" w:hAnsi="Times New Roman"/>
              </w:rPr>
              <w:t>oncentration (mg/mL)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C2E493E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P</w:t>
            </w:r>
            <w:r w:rsidRPr="00FF61D7">
              <w:rPr>
                <w:rFonts w:ascii="Times New Roman" w:hAnsi="Times New Roman"/>
              </w:rPr>
              <w:t>article Size</w:t>
            </w:r>
          </w:p>
          <w:p w14:paraId="76BCBE7D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(nm)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1E4C1FD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Z</w:t>
            </w:r>
            <w:r w:rsidRPr="00FF61D7">
              <w:rPr>
                <w:rFonts w:ascii="Times New Roman" w:hAnsi="Times New Roman"/>
              </w:rPr>
              <w:t>eta P</w:t>
            </w:r>
            <w:r w:rsidRPr="00FF61D7">
              <w:rPr>
                <w:rFonts w:ascii="Times New Roman" w:hAnsi="Times New Roman" w:hint="eastAsia"/>
              </w:rPr>
              <w:t>otential</w:t>
            </w:r>
          </w:p>
          <w:p w14:paraId="7FF2D50F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(mV)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E48B99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P</w:t>
            </w:r>
            <w:r w:rsidRPr="00FF61D7">
              <w:rPr>
                <w:rFonts w:ascii="Times New Roman" w:hAnsi="Times New Roman"/>
              </w:rPr>
              <w:t>DT</w:t>
            </w:r>
          </w:p>
        </w:tc>
      </w:tr>
      <w:tr w:rsidR="00FF61D7" w:rsidRPr="00FF61D7" w14:paraId="1894A1AB" w14:textId="77777777" w:rsidTr="00DD5176">
        <w:tc>
          <w:tcPr>
            <w:tcW w:w="829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1467F76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PEI-DSH NPs</w:t>
            </w:r>
          </w:p>
        </w:tc>
      </w:tr>
      <w:tr w:rsidR="00FF61D7" w:rsidRPr="00FF61D7" w14:paraId="1196D21C" w14:textId="77777777" w:rsidTr="00DD5176"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90AE1C2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18391A3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3</w:t>
            </w:r>
            <w:r w:rsidRPr="00FF61D7">
              <w:rPr>
                <w:rFonts w:ascii="Times New Roman" w:hAnsi="Times New Roman"/>
              </w:rPr>
              <w:t>19.23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/>
              </w:rPr>
              <w:t>6.65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7702F7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4</w:t>
            </w:r>
            <w:r w:rsidRPr="00FF61D7">
              <w:rPr>
                <w:rFonts w:ascii="Times New Roman" w:hAnsi="Times New Roman"/>
              </w:rPr>
              <w:t>7.52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.52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B99505" w14:textId="62247F23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.46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.01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6231F040" w14:textId="77777777" w:rsidTr="00DD5176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2074839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C6A9A8F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2</w:t>
            </w:r>
            <w:r w:rsidRPr="00FF61D7">
              <w:rPr>
                <w:rFonts w:ascii="Times New Roman" w:hAnsi="Times New Roman"/>
              </w:rPr>
              <w:t>38.13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4</w:t>
            </w:r>
            <w:r w:rsidRPr="00FF61D7">
              <w:rPr>
                <w:rFonts w:ascii="Times New Roman" w:hAnsi="Times New Roman"/>
              </w:rPr>
              <w:t>.95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0B83059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3</w:t>
            </w:r>
            <w:r w:rsidRPr="00FF61D7">
              <w:rPr>
                <w:rFonts w:ascii="Times New Roman" w:hAnsi="Times New Roman"/>
              </w:rPr>
              <w:t>5.83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.14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5239C5A" w14:textId="2D2E54F5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.34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.01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002B24AB" w14:textId="77777777" w:rsidTr="00DD5176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0DAB300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111C21E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2</w:t>
            </w:r>
            <w:r w:rsidRPr="00FF61D7">
              <w:rPr>
                <w:rFonts w:ascii="Times New Roman" w:hAnsi="Times New Roman"/>
              </w:rPr>
              <w:t>11.47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4</w:t>
            </w:r>
            <w:r w:rsidRPr="00FF61D7">
              <w:rPr>
                <w:rFonts w:ascii="Times New Roman" w:hAnsi="Times New Roman"/>
              </w:rPr>
              <w:t>.76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150DECD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3</w:t>
            </w:r>
            <w:r w:rsidRPr="00FF61D7">
              <w:rPr>
                <w:rFonts w:ascii="Times New Roman" w:hAnsi="Times New Roman"/>
              </w:rPr>
              <w:t>4.57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2</w:t>
            </w:r>
            <w:r w:rsidRPr="00FF61D7">
              <w:rPr>
                <w:rFonts w:ascii="Times New Roman" w:hAnsi="Times New Roman"/>
              </w:rPr>
              <w:t>.11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6803984" w14:textId="657DFC6A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.26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.02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4833668C" w14:textId="77777777" w:rsidTr="00DD5176"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2A71F1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2</w:t>
            </w:r>
            <w:r w:rsidRPr="00FF61D7">
              <w:rPr>
                <w:rFonts w:ascii="Times New Roman" w:hAnsi="Times New Roman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61D86A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42.33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.98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B7FC49" w14:textId="68856FF2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2</w:t>
            </w:r>
            <w:r w:rsidRPr="00FF61D7">
              <w:rPr>
                <w:rFonts w:ascii="Times New Roman" w:hAnsi="Times New Roman"/>
              </w:rPr>
              <w:t>8.03</w:t>
            </w:r>
            <w:r w:rsidR="00BC2214" w:rsidRPr="00FF61D7">
              <w:rPr>
                <w:rFonts w:ascii="Times New Roman" w:hAnsi="Times New Roman"/>
              </w:rPr>
              <w:t>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.95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5634C6" w14:textId="2D495E4D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.21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.01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38704040" w14:textId="77777777" w:rsidTr="00DD5176">
        <w:tc>
          <w:tcPr>
            <w:tcW w:w="829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6F1E1CC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PEI-DSP NPs</w:t>
            </w:r>
          </w:p>
        </w:tc>
      </w:tr>
      <w:tr w:rsidR="00FF61D7" w:rsidRPr="00FF61D7" w14:paraId="04EB489D" w14:textId="77777777" w:rsidTr="00DD5176"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5DBBE1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7FD7E68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44.97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6</w:t>
            </w:r>
            <w:r w:rsidRPr="00FF61D7">
              <w:rPr>
                <w:rFonts w:ascii="Times New Roman" w:hAnsi="Times New Roman"/>
              </w:rPr>
              <w:t>.05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2E72331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49.80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.32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83DC63F" w14:textId="6CC641B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0.42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.03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65E3795D" w14:textId="77777777" w:rsidTr="00DD5176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14D6DD3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27B19BC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43.65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3</w:t>
            </w:r>
            <w:r w:rsidRPr="00FF61D7">
              <w:rPr>
                <w:rFonts w:ascii="Times New Roman" w:hAnsi="Times New Roman"/>
              </w:rPr>
              <w:t>.52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7971238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44.10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.59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9A2CEC7" w14:textId="0CD3F8E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0.38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.01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42EBD26E" w14:textId="77777777" w:rsidTr="00DD5176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2B3D327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7B86E5D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32.50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.36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96EAE8A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41.37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.31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62ACC48" w14:textId="3B006D4A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0.31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.07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</w:tr>
      <w:tr w:rsidR="00FB001E" w:rsidRPr="00FF61D7" w14:paraId="3178ACF5" w14:textId="77777777" w:rsidTr="00DD5176"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F48B7E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2</w:t>
            </w:r>
            <w:r w:rsidRPr="00FF61D7">
              <w:rPr>
                <w:rFonts w:ascii="Times New Roman" w:hAnsi="Times New Roman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985032" w14:textId="72B38A1C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18.54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.04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49458A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37.47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FD7B86" w14:textId="1A6D92A4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0.17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.02</w:t>
            </w:r>
            <w:r w:rsidR="00BC2214" w:rsidRPr="00FF61D7">
              <w:rPr>
                <w:rFonts w:ascii="Times New Roman" w:hAnsi="Times New Roman"/>
              </w:rPr>
              <w:t>0</w:t>
            </w:r>
          </w:p>
        </w:tc>
      </w:tr>
    </w:tbl>
    <w:p w14:paraId="4AC94C62" w14:textId="04966B85" w:rsidR="00FB001E" w:rsidRPr="00FF61D7" w:rsidRDefault="00FB001E">
      <w:pPr>
        <w:widowControl/>
        <w:jc w:val="left"/>
        <w:rPr>
          <w:rFonts w:ascii="Times New Roman" w:eastAsia="FangSong" w:hAnsi="Times New Roman"/>
          <w:b/>
          <w:bCs/>
          <w:szCs w:val="21"/>
        </w:rPr>
      </w:pPr>
    </w:p>
    <w:p w14:paraId="61392B63" w14:textId="67C258BC" w:rsidR="00FB001E" w:rsidRPr="00FF61D7" w:rsidRDefault="00FB001E" w:rsidP="00FB001E">
      <w:pPr>
        <w:widowControl/>
        <w:jc w:val="left"/>
        <w:rPr>
          <w:rFonts w:ascii="Times New Roman" w:eastAsia="FangSong" w:hAnsi="Times New Roman"/>
          <w:b/>
          <w:bCs/>
          <w:szCs w:val="21"/>
        </w:rPr>
      </w:pPr>
      <w:r w:rsidRPr="00FF61D7">
        <w:rPr>
          <w:rFonts w:ascii="Times New Roman" w:eastAsia="FangSong" w:hAnsi="Times New Roman"/>
          <w:b/>
          <w:bCs/>
          <w:szCs w:val="21"/>
        </w:rPr>
        <w:br w:type="page"/>
      </w:r>
    </w:p>
    <w:p w14:paraId="69426847" w14:textId="4407A4FC" w:rsidR="00FB001E" w:rsidRPr="00FF61D7" w:rsidRDefault="00FB001E" w:rsidP="00FB001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eastAsia="FangSong" w:hAnsi="Times New Roman"/>
          <w:b/>
          <w:bCs/>
          <w:szCs w:val="21"/>
        </w:rPr>
        <w:lastRenderedPageBreak/>
        <w:t xml:space="preserve">Table S4 </w:t>
      </w:r>
      <w:r w:rsidRPr="00FF61D7">
        <w:rPr>
          <w:rFonts w:ascii="Times New Roman" w:hAnsi="Times New Roman"/>
        </w:rPr>
        <w:t xml:space="preserve">Effects of pH values on particle size, potential, and PDI of </w:t>
      </w:r>
      <w:r w:rsidR="00B47D7D" w:rsidRPr="00FF61D7">
        <w:rPr>
          <w:rFonts w:ascii="Times New Roman" w:hAnsi="Times New Roman"/>
        </w:rPr>
        <w:t>different PEI-DD</w:t>
      </w:r>
      <w:r w:rsidR="00B47D7D" w:rsidRPr="00FF61D7">
        <w:rPr>
          <w:rFonts w:ascii="Times New Roman" w:hAnsi="Times New Roman" w:hint="eastAsia"/>
        </w:rPr>
        <w:t>s</w:t>
      </w:r>
      <w:r w:rsidR="00B47D7D" w:rsidRPr="00FF61D7">
        <w:rPr>
          <w:rFonts w:ascii="Times New Roman" w:hAnsi="Times New Roman"/>
        </w:rPr>
        <w:t xml:space="preserve"> NPs</w:t>
      </w:r>
    </w:p>
    <w:p w14:paraId="34CE6AB0" w14:textId="5912DFE5" w:rsidR="00FB001E" w:rsidRPr="00FF61D7" w:rsidRDefault="00FB001E" w:rsidP="00FB001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</w:rPr>
        <w:t>(Mean ± SD, n=3)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F61D7" w:rsidRPr="00FF61D7" w14:paraId="0883E02A" w14:textId="77777777" w:rsidTr="00DD5176">
        <w:tc>
          <w:tcPr>
            <w:tcW w:w="207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3A75A8A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pH values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6492571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P</w:t>
            </w:r>
            <w:r w:rsidRPr="00FF61D7">
              <w:rPr>
                <w:rFonts w:ascii="Times New Roman" w:hAnsi="Times New Roman"/>
              </w:rPr>
              <w:t>article Size</w:t>
            </w:r>
          </w:p>
          <w:p w14:paraId="2F2E3A91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(nm)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B899057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Z</w:t>
            </w:r>
            <w:r w:rsidRPr="00FF61D7">
              <w:rPr>
                <w:rFonts w:ascii="Times New Roman" w:hAnsi="Times New Roman"/>
              </w:rPr>
              <w:t>eta P</w:t>
            </w:r>
            <w:r w:rsidRPr="00FF61D7">
              <w:rPr>
                <w:rFonts w:ascii="Times New Roman" w:hAnsi="Times New Roman" w:hint="eastAsia"/>
              </w:rPr>
              <w:t>otential</w:t>
            </w:r>
          </w:p>
          <w:p w14:paraId="07730DE9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(mV)</w:t>
            </w:r>
          </w:p>
        </w:tc>
        <w:tc>
          <w:tcPr>
            <w:tcW w:w="207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E94EE0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 w:hint="eastAsia"/>
              </w:rPr>
              <w:t>P</w:t>
            </w:r>
            <w:r w:rsidRPr="00FF61D7">
              <w:rPr>
                <w:rFonts w:ascii="Times New Roman" w:hAnsi="Times New Roman"/>
              </w:rPr>
              <w:t>DT</w:t>
            </w:r>
          </w:p>
        </w:tc>
      </w:tr>
      <w:tr w:rsidR="00FF61D7" w:rsidRPr="00FF61D7" w14:paraId="6D8EB0E6" w14:textId="77777777" w:rsidTr="00DD5176">
        <w:tc>
          <w:tcPr>
            <w:tcW w:w="829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63B573E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PEI-DSH NPs</w:t>
            </w:r>
          </w:p>
        </w:tc>
      </w:tr>
      <w:tr w:rsidR="00FF61D7" w:rsidRPr="00FF61D7" w14:paraId="3B75495D" w14:textId="77777777" w:rsidTr="00DD5176"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255D6B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pH</w:t>
            </w:r>
            <w:r w:rsidRPr="00FF61D7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7DA112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280.67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3</w:t>
            </w:r>
            <w:r w:rsidRPr="00FF61D7">
              <w:rPr>
                <w:rFonts w:ascii="Times New Roman" w:hAnsi="Times New Roman"/>
              </w:rPr>
              <w:t>.07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990928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50.17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.34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01004C" w14:textId="6E7B45EE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0.37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.01</w:t>
            </w:r>
            <w:r w:rsidR="0042603D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70B3DA97" w14:textId="77777777" w:rsidTr="00DD5176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D8C41E4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pH7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8C877C9" w14:textId="595F5AAC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86.01</w:t>
            </w:r>
            <w:r w:rsidR="0042603D" w:rsidRPr="00FF61D7">
              <w:rPr>
                <w:rFonts w:ascii="Times New Roman" w:hAnsi="Times New Roman"/>
              </w:rPr>
              <w:t>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.63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DA81716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36.90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.43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48A8242" w14:textId="0A36A902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0.23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.01</w:t>
            </w:r>
            <w:r w:rsidR="0042603D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1339EFFC" w14:textId="77777777" w:rsidTr="00DD5176"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D5D109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pH9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C11B9D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184.10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4D2B9B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30.23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.82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8E9D6A" w14:textId="6DFE7AC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0.18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.01</w:t>
            </w:r>
            <w:r w:rsidR="0042603D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29CB908B" w14:textId="77777777" w:rsidTr="00DD5176">
        <w:tc>
          <w:tcPr>
            <w:tcW w:w="829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0B84F6B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PEI-DSP NPs</w:t>
            </w:r>
          </w:p>
        </w:tc>
      </w:tr>
      <w:tr w:rsidR="00FF61D7" w:rsidRPr="00FF61D7" w14:paraId="06A8B9E9" w14:textId="77777777" w:rsidTr="00DD5176"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74E1B7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pH</w:t>
            </w:r>
            <w:r w:rsidRPr="00FF61D7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03EC50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62.51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.24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D8DBA2A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56.97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.06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2BC171" w14:textId="56B92851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0.36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.08</w:t>
            </w:r>
            <w:r w:rsidR="0042603D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0BFB3FB4" w14:textId="77777777" w:rsidTr="00DD5176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1F0D96B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pH7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FD19E91" w14:textId="3A26684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43.03</w:t>
            </w:r>
            <w:r w:rsidR="0042603D" w:rsidRPr="00FF61D7">
              <w:rPr>
                <w:rFonts w:ascii="Times New Roman" w:hAnsi="Times New Roman"/>
              </w:rPr>
              <w:t>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5</w:t>
            </w:r>
            <w:r w:rsidRPr="00FF61D7">
              <w:rPr>
                <w:rFonts w:ascii="Times New Roman" w:hAnsi="Times New Roman"/>
              </w:rPr>
              <w:t>.42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7BD0032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54.70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8BD29D8" w14:textId="184C875E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0.28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.01</w:t>
            </w:r>
            <w:r w:rsidR="0042603D" w:rsidRPr="00FF61D7">
              <w:rPr>
                <w:rFonts w:ascii="Times New Roman" w:hAnsi="Times New Roman"/>
              </w:rPr>
              <w:t>0</w:t>
            </w:r>
          </w:p>
        </w:tc>
      </w:tr>
      <w:tr w:rsidR="00FB001E" w:rsidRPr="00FF61D7" w14:paraId="35A9BFF0" w14:textId="77777777" w:rsidTr="00DD5176"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C79629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pH9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D87E75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43.64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3</w:t>
            </w:r>
            <w:r w:rsidRPr="00FF61D7">
              <w:rPr>
                <w:rFonts w:ascii="Times New Roman" w:hAnsi="Times New Roman"/>
              </w:rPr>
              <w:t>.52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7826FE" w14:textId="77777777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49.80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1</w:t>
            </w:r>
            <w:r w:rsidRPr="00FF61D7">
              <w:rPr>
                <w:rFonts w:ascii="Times New Roman" w:hAnsi="Times New Roman"/>
              </w:rPr>
              <w:t>.32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7CCBF9" w14:textId="39BBF834" w:rsidR="00FB001E" w:rsidRPr="00FF61D7" w:rsidRDefault="00FB001E" w:rsidP="00DD5176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0.17</w:t>
            </w:r>
            <w:r w:rsidRPr="00FF61D7">
              <w:rPr>
                <w:rFonts w:ascii="Times New Roman" w:hAnsi="Times New Roman" w:hint="eastAsia"/>
              </w:rPr>
              <w:t>±</w:t>
            </w:r>
            <w:r w:rsidRPr="00FF61D7">
              <w:rPr>
                <w:rFonts w:ascii="Times New Roman" w:hAnsi="Times New Roman" w:hint="eastAsia"/>
              </w:rPr>
              <w:t>0</w:t>
            </w:r>
            <w:r w:rsidRPr="00FF61D7">
              <w:rPr>
                <w:rFonts w:ascii="Times New Roman" w:hAnsi="Times New Roman"/>
              </w:rPr>
              <w:t>.1</w:t>
            </w:r>
            <w:r w:rsidR="0042603D" w:rsidRPr="00FF61D7">
              <w:rPr>
                <w:rFonts w:ascii="Times New Roman" w:hAnsi="Times New Roman"/>
              </w:rPr>
              <w:t>0</w:t>
            </w:r>
          </w:p>
        </w:tc>
      </w:tr>
    </w:tbl>
    <w:p w14:paraId="4C3521AB" w14:textId="77777777" w:rsidR="00FB001E" w:rsidRPr="00FF61D7" w:rsidRDefault="00FB001E" w:rsidP="00FB001E">
      <w:pPr>
        <w:rPr>
          <w:rFonts w:ascii="Times New Roman" w:hAnsi="Times New Roman"/>
        </w:rPr>
      </w:pPr>
    </w:p>
    <w:p w14:paraId="17A08837" w14:textId="74C24822" w:rsidR="00FB001E" w:rsidRPr="00FF61D7" w:rsidRDefault="00FB001E">
      <w:pPr>
        <w:widowControl/>
        <w:jc w:val="left"/>
        <w:rPr>
          <w:rFonts w:ascii="Times New Roman" w:eastAsia="FangSong" w:hAnsi="Times New Roman"/>
          <w:b/>
          <w:bCs/>
          <w:szCs w:val="21"/>
        </w:rPr>
      </w:pPr>
    </w:p>
    <w:p w14:paraId="53F3033E" w14:textId="3AE7B1B5" w:rsidR="00FB001E" w:rsidRPr="00FF61D7" w:rsidRDefault="00FB001E">
      <w:pPr>
        <w:widowControl/>
        <w:jc w:val="left"/>
        <w:rPr>
          <w:rFonts w:ascii="Times New Roman" w:eastAsia="FangSong" w:hAnsi="Times New Roman"/>
          <w:b/>
          <w:bCs/>
          <w:szCs w:val="21"/>
        </w:rPr>
      </w:pPr>
      <w:r w:rsidRPr="00FF61D7">
        <w:rPr>
          <w:rFonts w:ascii="Times New Roman" w:eastAsia="FangSong" w:hAnsi="Times New Roman"/>
          <w:b/>
          <w:bCs/>
          <w:szCs w:val="21"/>
        </w:rPr>
        <w:br w:type="page"/>
      </w:r>
    </w:p>
    <w:p w14:paraId="0D9DA306" w14:textId="3BF816C6" w:rsidR="009605A8" w:rsidRPr="00FF61D7" w:rsidRDefault="00C84841" w:rsidP="00F46E5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  <w:b/>
        </w:rPr>
        <w:lastRenderedPageBreak/>
        <w:t xml:space="preserve">Table </w:t>
      </w:r>
      <w:r w:rsidR="00252683" w:rsidRPr="00FF61D7">
        <w:rPr>
          <w:rFonts w:ascii="Times New Roman" w:hAnsi="Times New Roman"/>
          <w:b/>
        </w:rPr>
        <w:t>S</w:t>
      </w:r>
      <w:r w:rsidR="008C395B" w:rsidRPr="00FF61D7">
        <w:rPr>
          <w:rFonts w:ascii="Times New Roman" w:hAnsi="Times New Roman"/>
          <w:b/>
        </w:rPr>
        <w:t>5</w:t>
      </w:r>
      <w:r w:rsidRPr="00FF61D7">
        <w:rPr>
          <w:rFonts w:ascii="Times New Roman" w:hAnsi="Times New Roman"/>
        </w:rPr>
        <w:t xml:space="preserve"> Effects of PEI molecular weight on </w:t>
      </w:r>
      <w:r w:rsidR="00C24D3D" w:rsidRPr="00FF61D7">
        <w:rPr>
          <w:rFonts w:ascii="Times New Roman" w:hAnsi="Times New Roman"/>
        </w:rPr>
        <w:t xml:space="preserve">the </w:t>
      </w:r>
      <w:r w:rsidRPr="00FF61D7">
        <w:rPr>
          <w:rFonts w:ascii="Times New Roman" w:hAnsi="Times New Roman"/>
        </w:rPr>
        <w:t>preparation of different PEI-</w:t>
      </w:r>
      <w:r w:rsidR="00C24819" w:rsidRPr="00FF61D7">
        <w:rPr>
          <w:rFonts w:ascii="Times New Roman" w:hAnsi="Times New Roman"/>
        </w:rPr>
        <w:t>DD</w:t>
      </w:r>
      <w:r w:rsidR="00C24819" w:rsidRPr="00FF61D7">
        <w:rPr>
          <w:rFonts w:ascii="Times New Roman" w:hAnsi="Times New Roman" w:hint="eastAsia"/>
        </w:rPr>
        <w:t>s</w:t>
      </w:r>
      <w:r w:rsidR="00C24819" w:rsidRPr="00FF61D7">
        <w:rPr>
          <w:rFonts w:ascii="Times New Roman" w:hAnsi="Times New Roman"/>
        </w:rPr>
        <w:t xml:space="preserve"> </w:t>
      </w:r>
      <w:r w:rsidRPr="00FF61D7">
        <w:rPr>
          <w:rFonts w:ascii="Times New Roman" w:hAnsi="Times New Roman"/>
        </w:rPr>
        <w:t>NPs</w:t>
      </w:r>
    </w:p>
    <w:p w14:paraId="1144878D" w14:textId="4DD8B4D1" w:rsidR="00E72565" w:rsidRPr="00FF61D7" w:rsidRDefault="00C84841" w:rsidP="00F46E5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</w:rPr>
        <w:t xml:space="preserve"> (</w:t>
      </w:r>
      <w:r w:rsidR="009605A8" w:rsidRPr="00FF61D7">
        <w:rPr>
          <w:rFonts w:ascii="Times New Roman" w:hAnsi="Times New Roman"/>
        </w:rPr>
        <w:t>Mean ± SD, n=3</w:t>
      </w:r>
      <w:r w:rsidRPr="00FF61D7">
        <w:rPr>
          <w:rFonts w:ascii="Times New Roman" w:hAnsi="Times New Roman"/>
        </w:rPr>
        <w:t>)</w:t>
      </w:r>
      <w:bookmarkStart w:id="0" w:name="_Hlk1064612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FF61D7" w:rsidRPr="00FF61D7" w14:paraId="32045B69" w14:textId="77777777" w:rsidTr="00FB001E">
        <w:tc>
          <w:tcPr>
            <w:tcW w:w="16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End w:id="0"/>
          <w:p w14:paraId="72EA1A5B" w14:textId="38AFAC95" w:rsidR="00C84841" w:rsidRPr="00FF61D7" w:rsidRDefault="00C24819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PEI-DD</w:t>
            </w:r>
            <w:r w:rsidRPr="00FF61D7">
              <w:rPr>
                <w:rFonts w:ascii="Times New Roman" w:hAnsi="Times New Roman" w:hint="eastAsia"/>
              </w:rPr>
              <w:t>s</w:t>
            </w:r>
            <w:r w:rsidRPr="00FF61D7">
              <w:rPr>
                <w:rFonts w:ascii="Times New Roman" w:hAnsi="Times New Roman"/>
              </w:rPr>
              <w:t xml:space="preserve"> NPs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0219FC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PEI molecular weight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AB9503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Particle Size</w:t>
            </w:r>
          </w:p>
          <w:p w14:paraId="1A808456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(nm)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618E77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Zeta Potential</w:t>
            </w:r>
          </w:p>
          <w:p w14:paraId="6CA3400C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(mV)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DCFDE0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PDI</w:t>
            </w:r>
          </w:p>
        </w:tc>
      </w:tr>
      <w:tr w:rsidR="00FF61D7" w:rsidRPr="00FF61D7" w14:paraId="525350B9" w14:textId="77777777" w:rsidTr="00FB001E">
        <w:tc>
          <w:tcPr>
            <w:tcW w:w="165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33873C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PEI-DSH-NPs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D7FC90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1800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00EC36" w14:textId="77086D82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</w:t>
            </w:r>
            <w:r w:rsidR="00CB1782" w:rsidRPr="00FF61D7">
              <w:rPr>
                <w:rFonts w:ascii="Times New Roman" w:hAnsi="Times New Roman"/>
              </w:rPr>
              <w:t>76</w:t>
            </w:r>
            <w:r w:rsidRPr="00FF61D7">
              <w:rPr>
                <w:rFonts w:ascii="Times New Roman" w:hAnsi="Times New Roman"/>
              </w:rPr>
              <w:t xml:space="preserve">00 </w:t>
            </w:r>
            <w:r w:rsidRPr="00FF61D7">
              <w:rPr>
                <w:rFonts w:ascii="Times New Roman" w:hAnsi="Times New Roman"/>
              </w:rPr>
              <w:sym w:font="Symbol" w:char="F0B1"/>
            </w:r>
            <w:r w:rsidRPr="00FF61D7">
              <w:rPr>
                <w:rFonts w:ascii="Times New Roman" w:hAnsi="Times New Roman"/>
              </w:rPr>
              <w:t xml:space="preserve"> </w:t>
            </w:r>
            <w:r w:rsidR="00CB1782" w:rsidRPr="00FF61D7">
              <w:rPr>
                <w:rFonts w:ascii="Times New Roman" w:hAnsi="Times New Roman"/>
              </w:rPr>
              <w:t>4</w:t>
            </w:r>
            <w:r w:rsidRPr="00FF61D7">
              <w:rPr>
                <w:rFonts w:ascii="Times New Roman" w:hAnsi="Times New Roman"/>
              </w:rPr>
              <w:t>200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72D3E4" w14:textId="78BA3018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</w:t>
            </w:r>
            <w:r w:rsidR="00CB1782" w:rsidRPr="00FF61D7">
              <w:rPr>
                <w:rFonts w:ascii="Times New Roman" w:hAnsi="Times New Roman"/>
              </w:rPr>
              <w:t>6</w:t>
            </w:r>
            <w:r w:rsidRPr="00FF61D7">
              <w:rPr>
                <w:rFonts w:ascii="Times New Roman" w:hAnsi="Times New Roman"/>
              </w:rPr>
              <w:t>.</w:t>
            </w:r>
            <w:r w:rsidR="00CB1782" w:rsidRPr="00FF61D7">
              <w:rPr>
                <w:rFonts w:ascii="Times New Roman" w:hAnsi="Times New Roman"/>
              </w:rPr>
              <w:t>24</w:t>
            </w:r>
            <w:r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sym w:font="Symbol" w:char="F0B1"/>
            </w:r>
            <w:r w:rsidRPr="00FF61D7">
              <w:rPr>
                <w:rFonts w:ascii="Times New Roman" w:hAnsi="Times New Roman"/>
              </w:rPr>
              <w:t xml:space="preserve"> 0.</w:t>
            </w:r>
            <w:r w:rsidR="00CB1782" w:rsidRPr="00FF61D7">
              <w:rPr>
                <w:rFonts w:ascii="Times New Roman" w:hAnsi="Times New Roman"/>
              </w:rPr>
              <w:t>39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37D0D5" w14:textId="797887D8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CB1782" w:rsidRPr="00FF61D7">
              <w:rPr>
                <w:rFonts w:ascii="Times New Roman" w:hAnsi="Times New Roman"/>
              </w:rPr>
              <w:t>75</w:t>
            </w:r>
            <w:r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sym w:font="Symbol" w:char="F0B1"/>
            </w:r>
            <w:r w:rsidRPr="00FF61D7">
              <w:rPr>
                <w:rFonts w:ascii="Times New Roman" w:hAnsi="Times New Roman"/>
              </w:rPr>
              <w:t xml:space="preserve"> 0.</w:t>
            </w:r>
            <w:r w:rsidR="00CB1782" w:rsidRPr="00FF61D7">
              <w:rPr>
                <w:rFonts w:ascii="Times New Roman" w:hAnsi="Times New Roman"/>
              </w:rPr>
              <w:t>23</w:t>
            </w:r>
          </w:p>
        </w:tc>
      </w:tr>
      <w:tr w:rsidR="00FF61D7" w:rsidRPr="00FF61D7" w14:paraId="786ED172" w14:textId="77777777" w:rsidTr="00FB001E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C9EC6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73FC67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25000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6D988" w14:textId="3E7EB3C6" w:rsidR="00C84841" w:rsidRPr="00FF61D7" w:rsidRDefault="00CB1782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156</w:t>
            </w:r>
            <w:r w:rsidR="00C84841" w:rsidRPr="00FF61D7">
              <w:rPr>
                <w:rFonts w:ascii="Times New Roman" w:hAnsi="Times New Roman"/>
              </w:rPr>
              <w:t>.</w:t>
            </w:r>
            <w:r w:rsidRPr="00FF61D7">
              <w:rPr>
                <w:rFonts w:ascii="Times New Roman" w:hAnsi="Times New Roman"/>
              </w:rPr>
              <w:t>86</w:t>
            </w:r>
            <w:r w:rsidR="00C84841" w:rsidRPr="00FF61D7">
              <w:rPr>
                <w:rFonts w:ascii="Times New Roman" w:hAnsi="Times New Roman"/>
              </w:rPr>
              <w:t xml:space="preserve"> </w:t>
            </w:r>
            <w:r w:rsidR="00C84841" w:rsidRPr="00FF61D7">
              <w:rPr>
                <w:rFonts w:ascii="Times New Roman" w:hAnsi="Times New Roman"/>
              </w:rPr>
              <w:sym w:font="Symbol" w:char="F0B1"/>
            </w:r>
            <w:r w:rsidR="00C84841"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t>5.91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F3EF47" w14:textId="29D20206" w:rsidR="00C84841" w:rsidRPr="00FF61D7" w:rsidRDefault="00CB1782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42.29</w:t>
            </w:r>
            <w:r w:rsidR="00C84841" w:rsidRPr="00FF61D7">
              <w:rPr>
                <w:rFonts w:ascii="Times New Roman" w:hAnsi="Times New Roman"/>
              </w:rPr>
              <w:sym w:font="Symbol" w:char="F0B1"/>
            </w:r>
            <w:r w:rsidR="00C84841" w:rsidRPr="00FF61D7">
              <w:rPr>
                <w:rFonts w:ascii="Times New Roman" w:hAnsi="Times New Roman"/>
              </w:rPr>
              <w:t xml:space="preserve"> 0.</w:t>
            </w:r>
            <w:r w:rsidRPr="00FF61D7">
              <w:rPr>
                <w:rFonts w:ascii="Times New Roman" w:hAnsi="Times New Roman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2F4B76" w14:textId="47F21E23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CB1782" w:rsidRPr="00FF61D7">
              <w:rPr>
                <w:rFonts w:ascii="Times New Roman" w:hAnsi="Times New Roman"/>
              </w:rPr>
              <w:t>27</w:t>
            </w:r>
            <w:r w:rsidRPr="00FF61D7">
              <w:rPr>
                <w:rFonts w:ascii="Times New Roman" w:hAnsi="Times New Roman"/>
              </w:rPr>
              <w:t xml:space="preserve"> </w:t>
            </w:r>
            <w:r w:rsidRPr="00FF61D7">
              <w:rPr>
                <w:rFonts w:ascii="Times New Roman" w:hAnsi="Times New Roman"/>
              </w:rPr>
              <w:sym w:font="Symbol" w:char="F0B1"/>
            </w:r>
            <w:r w:rsidRPr="00FF61D7">
              <w:rPr>
                <w:rFonts w:ascii="Times New Roman" w:hAnsi="Times New Roman"/>
              </w:rPr>
              <w:t xml:space="preserve"> 0.00</w:t>
            </w:r>
            <w:r w:rsidR="00CB1782" w:rsidRPr="00FF61D7">
              <w:rPr>
                <w:rFonts w:ascii="Times New Roman" w:hAnsi="Times New Roman"/>
              </w:rPr>
              <w:t>2</w:t>
            </w:r>
            <w:r w:rsidR="0013357D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3D842726" w14:textId="77777777" w:rsidTr="00FB001E">
        <w:tc>
          <w:tcPr>
            <w:tcW w:w="165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65EBB0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PEI-DSP-NPs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0FA0B8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1800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958E41" w14:textId="6CD5EDF7" w:rsidR="00C84841" w:rsidRPr="00FF61D7" w:rsidRDefault="00CB1782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2534</w:t>
            </w:r>
            <w:r w:rsidR="00C84841" w:rsidRPr="00FF61D7">
              <w:rPr>
                <w:rFonts w:ascii="Times New Roman" w:hAnsi="Times New Roman"/>
              </w:rPr>
              <w:t xml:space="preserve"> ± </w:t>
            </w:r>
            <w:r w:rsidRPr="00FF61D7">
              <w:rPr>
                <w:rFonts w:ascii="Times New Roman" w:hAnsi="Times New Roman"/>
              </w:rPr>
              <w:t>376.92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7F4488" w14:textId="335385F2" w:rsidR="00C84841" w:rsidRPr="00FF61D7" w:rsidRDefault="00CB1782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29.93</w:t>
            </w:r>
            <w:r w:rsidR="00C84841" w:rsidRPr="00FF61D7">
              <w:rPr>
                <w:rFonts w:ascii="Times New Roman" w:hAnsi="Times New Roman"/>
              </w:rPr>
              <w:t xml:space="preserve"> ± 0.</w:t>
            </w:r>
            <w:r w:rsidRPr="00FF61D7">
              <w:rPr>
                <w:rFonts w:ascii="Times New Roman" w:hAnsi="Times New Roman"/>
              </w:rPr>
              <w:t>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74E50E" w14:textId="2E7AFB1C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CB1782" w:rsidRPr="00FF61D7">
              <w:rPr>
                <w:rFonts w:ascii="Times New Roman" w:hAnsi="Times New Roman"/>
              </w:rPr>
              <w:t>91</w:t>
            </w:r>
            <w:r w:rsidRPr="00FF61D7">
              <w:rPr>
                <w:rFonts w:ascii="Times New Roman" w:hAnsi="Times New Roman"/>
              </w:rPr>
              <w:t xml:space="preserve"> ± 0.0</w:t>
            </w:r>
            <w:r w:rsidR="00CB1782" w:rsidRPr="00FF61D7">
              <w:rPr>
                <w:rFonts w:ascii="Times New Roman" w:hAnsi="Times New Roman"/>
              </w:rPr>
              <w:t>3</w:t>
            </w:r>
            <w:r w:rsidR="0013357D" w:rsidRPr="00FF61D7">
              <w:rPr>
                <w:rFonts w:ascii="Times New Roman" w:hAnsi="Times New Roman"/>
              </w:rPr>
              <w:t>0</w:t>
            </w:r>
          </w:p>
        </w:tc>
      </w:tr>
      <w:tr w:rsidR="00C84841" w:rsidRPr="00FF61D7" w14:paraId="3D886108" w14:textId="77777777" w:rsidTr="00FB001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1DEA736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C18442" w14:textId="77777777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25000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BFB8FF4" w14:textId="2D55C336" w:rsidR="00C84841" w:rsidRPr="00FF61D7" w:rsidRDefault="00CB1782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</w:t>
            </w:r>
            <w:r w:rsidR="00C84841" w:rsidRPr="00FF61D7">
              <w:rPr>
                <w:rFonts w:ascii="Times New Roman" w:hAnsi="Times New Roman"/>
              </w:rPr>
              <w:t>8.</w:t>
            </w:r>
            <w:r w:rsidRPr="00FF61D7">
              <w:rPr>
                <w:rFonts w:ascii="Times New Roman" w:hAnsi="Times New Roman"/>
              </w:rPr>
              <w:t>92</w:t>
            </w:r>
            <w:r w:rsidR="00C84841" w:rsidRPr="00FF61D7">
              <w:rPr>
                <w:rFonts w:ascii="Times New Roman" w:hAnsi="Times New Roman"/>
              </w:rPr>
              <w:t xml:space="preserve"> ± 0.</w:t>
            </w:r>
            <w:r w:rsidRPr="00FF61D7">
              <w:rPr>
                <w:rFonts w:ascii="Times New Roman" w:hAnsi="Times New Roman"/>
              </w:rPr>
              <w:t>65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CE2B0D" w14:textId="104F2D08" w:rsidR="00C84841" w:rsidRPr="00FF61D7" w:rsidRDefault="00CB1782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44</w:t>
            </w:r>
            <w:r w:rsidR="00C84841" w:rsidRPr="00FF61D7">
              <w:rPr>
                <w:rFonts w:ascii="Times New Roman" w:hAnsi="Times New Roman"/>
              </w:rPr>
              <w:t>.</w:t>
            </w:r>
            <w:r w:rsidRPr="00FF61D7">
              <w:rPr>
                <w:rFonts w:ascii="Times New Roman" w:hAnsi="Times New Roman"/>
              </w:rPr>
              <w:t>37</w:t>
            </w:r>
            <w:r w:rsidR="00C84841" w:rsidRPr="00FF61D7">
              <w:rPr>
                <w:rFonts w:ascii="Times New Roman" w:hAnsi="Times New Roman"/>
              </w:rPr>
              <w:t xml:space="preserve"> ± 0.</w:t>
            </w:r>
            <w:r w:rsidRPr="00FF61D7">
              <w:rPr>
                <w:rFonts w:ascii="Times New Roman" w:hAnsi="Times New Roman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C568065" w14:textId="3F002535" w:rsidR="00C84841" w:rsidRPr="00FF61D7" w:rsidRDefault="00C84841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CB1782" w:rsidRPr="00FF61D7">
              <w:rPr>
                <w:rFonts w:ascii="Times New Roman" w:hAnsi="Times New Roman"/>
              </w:rPr>
              <w:t>14</w:t>
            </w:r>
            <w:r w:rsidRPr="00FF61D7">
              <w:rPr>
                <w:rFonts w:ascii="Times New Roman" w:hAnsi="Times New Roman"/>
              </w:rPr>
              <w:t xml:space="preserve"> ± 0.00</w:t>
            </w:r>
            <w:r w:rsidR="00CB1782" w:rsidRPr="00FF61D7">
              <w:rPr>
                <w:rFonts w:ascii="Times New Roman" w:hAnsi="Times New Roman"/>
              </w:rPr>
              <w:t>2</w:t>
            </w:r>
            <w:r w:rsidR="0013357D" w:rsidRPr="00FF61D7">
              <w:rPr>
                <w:rFonts w:ascii="Times New Roman" w:hAnsi="Times New Roman"/>
              </w:rPr>
              <w:t>0</w:t>
            </w:r>
          </w:p>
        </w:tc>
      </w:tr>
    </w:tbl>
    <w:p w14:paraId="22CD524F" w14:textId="641FCC3D" w:rsidR="00252683" w:rsidRPr="00FF61D7" w:rsidRDefault="00252683" w:rsidP="009605A8">
      <w:pPr>
        <w:adjustRightInd w:val="0"/>
        <w:snapToGrid w:val="0"/>
        <w:spacing w:line="480" w:lineRule="auto"/>
      </w:pPr>
    </w:p>
    <w:p w14:paraId="32EB3A98" w14:textId="77777777" w:rsidR="00252683" w:rsidRPr="00FF61D7" w:rsidRDefault="00252683" w:rsidP="009605A8">
      <w:pPr>
        <w:widowControl/>
        <w:adjustRightInd w:val="0"/>
        <w:snapToGrid w:val="0"/>
        <w:spacing w:line="480" w:lineRule="auto"/>
        <w:jc w:val="left"/>
      </w:pPr>
      <w:r w:rsidRPr="00FF61D7">
        <w:br w:type="page"/>
      </w:r>
    </w:p>
    <w:p w14:paraId="66ACA397" w14:textId="5B46CE2B" w:rsidR="00252683" w:rsidRPr="00FF61D7" w:rsidRDefault="00252683" w:rsidP="00F46E5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  <w:b/>
        </w:rPr>
        <w:lastRenderedPageBreak/>
        <w:t>Table S</w:t>
      </w:r>
      <w:r w:rsidR="008C395B" w:rsidRPr="00FF61D7">
        <w:rPr>
          <w:rFonts w:ascii="Times New Roman" w:hAnsi="Times New Roman"/>
          <w:b/>
        </w:rPr>
        <w:t>6</w:t>
      </w:r>
      <w:r w:rsidRPr="00FF61D7">
        <w:rPr>
          <w:rFonts w:ascii="Times New Roman" w:hAnsi="Times New Roman"/>
        </w:rPr>
        <w:t xml:space="preserve"> Effects of SA concentration on the preparation of different SA-PEI-</w:t>
      </w:r>
      <w:r w:rsidR="00684536" w:rsidRPr="00FF61D7">
        <w:rPr>
          <w:rFonts w:ascii="Times New Roman" w:hAnsi="Times New Roman"/>
        </w:rPr>
        <w:t>DDs</w:t>
      </w:r>
      <w:r w:rsidRPr="00FF61D7">
        <w:rPr>
          <w:rFonts w:ascii="Times New Roman" w:hAnsi="Times New Roman"/>
        </w:rPr>
        <w:t xml:space="preserve"> NPs </w:t>
      </w:r>
    </w:p>
    <w:p w14:paraId="64FFE1DD" w14:textId="5E11D8CB" w:rsidR="00E72565" w:rsidRPr="00FF61D7" w:rsidRDefault="00252683" w:rsidP="00F46E5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</w:rPr>
        <w:t>(</w:t>
      </w:r>
      <w:r w:rsidR="00CB1782" w:rsidRPr="00FF61D7">
        <w:rPr>
          <w:rFonts w:ascii="Times New Roman" w:hAnsi="Times New Roman"/>
        </w:rPr>
        <w:t>Mean</w:t>
      </w:r>
      <w:r w:rsidRPr="00FF61D7">
        <w:rPr>
          <w:rFonts w:ascii="Times New Roman" w:hAnsi="Times New Roman"/>
        </w:rPr>
        <w:t xml:space="preserve"> ± SD, n=3)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8"/>
        <w:gridCol w:w="1693"/>
        <w:gridCol w:w="1551"/>
        <w:gridCol w:w="1552"/>
        <w:gridCol w:w="1552"/>
      </w:tblGrid>
      <w:tr w:rsidR="00FF61D7" w:rsidRPr="00FF61D7" w14:paraId="0F02C403" w14:textId="77777777" w:rsidTr="00252683">
        <w:tc>
          <w:tcPr>
            <w:tcW w:w="194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9809A8" w14:textId="6332397F" w:rsidR="00252683" w:rsidRPr="00FF61D7" w:rsidRDefault="00684536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SA-PEI-DDs NPs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B7535C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SA concentration</w:t>
            </w:r>
          </w:p>
          <w:p w14:paraId="3905EEC0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(mg/mL)</w:t>
            </w:r>
          </w:p>
        </w:tc>
        <w:tc>
          <w:tcPr>
            <w:tcW w:w="15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A51F08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Particle Size</w:t>
            </w:r>
          </w:p>
          <w:p w14:paraId="60A4433B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(nm)</w:t>
            </w:r>
          </w:p>
        </w:tc>
        <w:tc>
          <w:tcPr>
            <w:tcW w:w="15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B419A9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Zeta Potential</w:t>
            </w:r>
          </w:p>
          <w:p w14:paraId="50491919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(mV)</w:t>
            </w:r>
          </w:p>
        </w:tc>
        <w:tc>
          <w:tcPr>
            <w:tcW w:w="155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54B079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PDI</w:t>
            </w:r>
          </w:p>
        </w:tc>
      </w:tr>
      <w:tr w:rsidR="00FF61D7" w:rsidRPr="00FF61D7" w14:paraId="3C852751" w14:textId="77777777" w:rsidTr="00252683">
        <w:tc>
          <w:tcPr>
            <w:tcW w:w="194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66773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SA-PEI-DSH NPs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5BA81A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0.5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4CDB10" w14:textId="17AF568C" w:rsidR="00252683" w:rsidRPr="00FF61D7" w:rsidRDefault="00974324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192</w:t>
            </w:r>
            <w:r w:rsidR="00252683" w:rsidRPr="00FF61D7">
              <w:rPr>
                <w:rFonts w:ascii="Times New Roman" w:hAnsi="Times New Roman"/>
              </w:rPr>
              <w:t>.</w:t>
            </w:r>
            <w:r w:rsidRPr="00FF61D7">
              <w:rPr>
                <w:rFonts w:ascii="Times New Roman" w:hAnsi="Times New Roman"/>
              </w:rPr>
              <w:t>78</w:t>
            </w:r>
            <w:r w:rsidR="00252683" w:rsidRPr="00FF61D7">
              <w:rPr>
                <w:rFonts w:ascii="Times New Roman" w:hAnsi="Times New Roman"/>
              </w:rPr>
              <w:t xml:space="preserve"> ± </w:t>
            </w:r>
            <w:r w:rsidRPr="00FF61D7">
              <w:rPr>
                <w:rFonts w:ascii="Times New Roman" w:hAnsi="Times New Roman"/>
              </w:rPr>
              <w:t>18</w:t>
            </w:r>
            <w:r w:rsidR="00252683" w:rsidRPr="00FF61D7">
              <w:rPr>
                <w:rFonts w:ascii="Times New Roman" w:hAnsi="Times New Roman"/>
              </w:rPr>
              <w:t>.</w:t>
            </w:r>
            <w:r w:rsidRPr="00FF61D7">
              <w:rPr>
                <w:rFonts w:ascii="Times New Roman" w:hAnsi="Times New Roman"/>
              </w:rPr>
              <w:t>46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E7CEB20" w14:textId="0BB07BBD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-4</w:t>
            </w:r>
            <w:r w:rsidR="00974324" w:rsidRPr="00FF61D7">
              <w:rPr>
                <w:rFonts w:ascii="Times New Roman" w:hAnsi="Times New Roman"/>
              </w:rPr>
              <w:t>0</w:t>
            </w:r>
            <w:r w:rsidRPr="00FF61D7">
              <w:rPr>
                <w:rFonts w:ascii="Times New Roman" w:hAnsi="Times New Roman"/>
              </w:rPr>
              <w:t>.</w:t>
            </w:r>
            <w:r w:rsidR="00974324" w:rsidRPr="00FF61D7">
              <w:rPr>
                <w:rFonts w:ascii="Times New Roman" w:hAnsi="Times New Roman"/>
              </w:rPr>
              <w:t>56</w:t>
            </w:r>
            <w:r w:rsidRPr="00FF61D7">
              <w:rPr>
                <w:rFonts w:ascii="Times New Roman" w:hAnsi="Times New Roman"/>
              </w:rPr>
              <w:t xml:space="preserve"> ± 0.</w:t>
            </w:r>
            <w:r w:rsidR="00974324" w:rsidRPr="00FF61D7">
              <w:rPr>
                <w:rFonts w:ascii="Times New Roman" w:hAnsi="Times New Roman"/>
              </w:rPr>
              <w:t>27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54FD46" w14:textId="4B3F2E14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974324" w:rsidRPr="00FF61D7">
              <w:rPr>
                <w:rFonts w:ascii="Times New Roman" w:hAnsi="Times New Roman"/>
              </w:rPr>
              <w:t>26</w:t>
            </w:r>
            <w:r w:rsidRPr="00FF61D7">
              <w:rPr>
                <w:rFonts w:ascii="Times New Roman" w:hAnsi="Times New Roman"/>
              </w:rPr>
              <w:t xml:space="preserve"> ± 0.00</w:t>
            </w:r>
            <w:r w:rsidR="00974324" w:rsidRPr="00FF61D7">
              <w:rPr>
                <w:rFonts w:ascii="Times New Roman" w:hAnsi="Times New Roman"/>
              </w:rPr>
              <w:t>5</w:t>
            </w:r>
          </w:p>
        </w:tc>
      </w:tr>
      <w:tr w:rsidR="00FF61D7" w:rsidRPr="00FF61D7" w14:paraId="1EE96B8D" w14:textId="77777777" w:rsidTr="00252683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233CD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A3676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8116E" w14:textId="661E2757" w:rsidR="00252683" w:rsidRPr="00FF61D7" w:rsidRDefault="00974324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236</w:t>
            </w:r>
            <w:r w:rsidR="00252683" w:rsidRPr="00FF61D7">
              <w:rPr>
                <w:rFonts w:ascii="Times New Roman" w:hAnsi="Times New Roman"/>
              </w:rPr>
              <w:t>.</w:t>
            </w:r>
            <w:r w:rsidRPr="00FF61D7">
              <w:rPr>
                <w:rFonts w:ascii="Times New Roman" w:hAnsi="Times New Roman"/>
              </w:rPr>
              <w:t>14</w:t>
            </w:r>
            <w:r w:rsidR="00252683" w:rsidRPr="00FF61D7">
              <w:rPr>
                <w:rFonts w:ascii="Times New Roman" w:hAnsi="Times New Roman"/>
              </w:rPr>
              <w:t xml:space="preserve"> ± </w:t>
            </w:r>
            <w:r w:rsidRPr="00FF61D7">
              <w:rPr>
                <w:rFonts w:ascii="Times New Roman" w:hAnsi="Times New Roman"/>
              </w:rPr>
              <w:t>5.93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16428" w14:textId="498F8A05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-4</w:t>
            </w:r>
            <w:r w:rsidR="00974324" w:rsidRPr="00FF61D7">
              <w:rPr>
                <w:rFonts w:ascii="Times New Roman" w:hAnsi="Times New Roman"/>
              </w:rPr>
              <w:t>4</w:t>
            </w:r>
            <w:r w:rsidRPr="00FF61D7">
              <w:rPr>
                <w:rFonts w:ascii="Times New Roman" w:hAnsi="Times New Roman"/>
              </w:rPr>
              <w:t>.</w:t>
            </w:r>
            <w:r w:rsidR="00974324" w:rsidRPr="00FF61D7">
              <w:rPr>
                <w:rFonts w:ascii="Times New Roman" w:hAnsi="Times New Roman"/>
              </w:rPr>
              <w:t>21</w:t>
            </w:r>
            <w:r w:rsidRPr="00FF61D7">
              <w:rPr>
                <w:rFonts w:ascii="Times New Roman" w:hAnsi="Times New Roman"/>
              </w:rPr>
              <w:t xml:space="preserve"> ± 0.</w:t>
            </w:r>
            <w:r w:rsidR="00974324" w:rsidRPr="00FF61D7">
              <w:rPr>
                <w:rFonts w:ascii="Times New Roman" w:hAnsi="Times New Roman"/>
              </w:rPr>
              <w:t>73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C190A" w14:textId="34573688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974324" w:rsidRPr="00FF61D7">
              <w:rPr>
                <w:rFonts w:ascii="Times New Roman" w:hAnsi="Times New Roman"/>
              </w:rPr>
              <w:t>33</w:t>
            </w:r>
            <w:r w:rsidRPr="00FF61D7">
              <w:rPr>
                <w:rFonts w:ascii="Times New Roman" w:hAnsi="Times New Roman"/>
              </w:rPr>
              <w:t xml:space="preserve"> ± 0.00</w:t>
            </w:r>
            <w:r w:rsidR="00974324" w:rsidRPr="00FF61D7">
              <w:rPr>
                <w:rFonts w:ascii="Times New Roman" w:hAnsi="Times New Roman"/>
              </w:rPr>
              <w:t>2</w:t>
            </w:r>
          </w:p>
        </w:tc>
      </w:tr>
      <w:tr w:rsidR="00FF61D7" w:rsidRPr="00FF61D7" w14:paraId="5FF3E655" w14:textId="77777777" w:rsidTr="00252683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CFCEAB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387D24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25B436" w14:textId="5F9C978E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</w:t>
            </w:r>
            <w:r w:rsidR="00974324" w:rsidRPr="00FF61D7">
              <w:rPr>
                <w:rFonts w:ascii="Times New Roman" w:hAnsi="Times New Roman"/>
              </w:rPr>
              <w:t>66</w:t>
            </w:r>
            <w:r w:rsidRPr="00FF61D7">
              <w:rPr>
                <w:rFonts w:ascii="Times New Roman" w:hAnsi="Times New Roman"/>
              </w:rPr>
              <w:t>.</w:t>
            </w:r>
            <w:r w:rsidR="00974324" w:rsidRPr="00FF61D7">
              <w:rPr>
                <w:rFonts w:ascii="Times New Roman" w:hAnsi="Times New Roman"/>
              </w:rPr>
              <w:t>58</w:t>
            </w:r>
            <w:r w:rsidRPr="00FF61D7">
              <w:rPr>
                <w:rFonts w:ascii="Times New Roman" w:hAnsi="Times New Roman"/>
              </w:rPr>
              <w:t xml:space="preserve"> ± </w:t>
            </w:r>
            <w:r w:rsidR="00974324" w:rsidRPr="00FF61D7">
              <w:rPr>
                <w:rFonts w:ascii="Times New Roman" w:hAnsi="Times New Roman"/>
              </w:rPr>
              <w:t>22</w:t>
            </w:r>
            <w:r w:rsidRPr="00FF61D7">
              <w:rPr>
                <w:rFonts w:ascii="Times New Roman" w:hAnsi="Times New Roman"/>
              </w:rPr>
              <w:t>.</w:t>
            </w:r>
            <w:r w:rsidR="00974324" w:rsidRPr="00FF61D7">
              <w:rPr>
                <w:rFonts w:ascii="Times New Roman" w:hAnsi="Times New Roman"/>
              </w:rPr>
              <w:t>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7F1EE9" w14:textId="56FF84BA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-4</w:t>
            </w:r>
            <w:r w:rsidR="00974324" w:rsidRPr="00FF61D7">
              <w:rPr>
                <w:rFonts w:ascii="Times New Roman" w:hAnsi="Times New Roman"/>
              </w:rPr>
              <w:t>7</w:t>
            </w:r>
            <w:r w:rsidRPr="00FF61D7">
              <w:rPr>
                <w:rFonts w:ascii="Times New Roman" w:hAnsi="Times New Roman"/>
              </w:rPr>
              <w:t>.</w:t>
            </w:r>
            <w:r w:rsidR="00974324" w:rsidRPr="00FF61D7">
              <w:rPr>
                <w:rFonts w:ascii="Times New Roman" w:hAnsi="Times New Roman"/>
              </w:rPr>
              <w:t>82</w:t>
            </w:r>
            <w:r w:rsidRPr="00FF61D7">
              <w:rPr>
                <w:rFonts w:ascii="Times New Roman" w:hAnsi="Times New Roman"/>
              </w:rPr>
              <w:t xml:space="preserve"> ± 0.</w:t>
            </w:r>
            <w:r w:rsidR="00D7417D" w:rsidRPr="00FF61D7">
              <w:rPr>
                <w:rFonts w:ascii="Times New Roman" w:hAnsi="Times New Roman"/>
              </w:rPr>
              <w:t>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D19954" w14:textId="795044A0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D7417D" w:rsidRPr="00FF61D7">
              <w:rPr>
                <w:rFonts w:ascii="Times New Roman" w:hAnsi="Times New Roman"/>
              </w:rPr>
              <w:t>45</w:t>
            </w:r>
            <w:r w:rsidRPr="00FF61D7">
              <w:rPr>
                <w:rFonts w:ascii="Times New Roman" w:hAnsi="Times New Roman"/>
              </w:rPr>
              <w:t xml:space="preserve"> ± 0.0</w:t>
            </w:r>
            <w:r w:rsidR="00D7417D" w:rsidRPr="00FF61D7">
              <w:rPr>
                <w:rFonts w:ascii="Times New Roman" w:hAnsi="Times New Roman"/>
              </w:rPr>
              <w:t>06</w:t>
            </w:r>
          </w:p>
        </w:tc>
      </w:tr>
      <w:tr w:rsidR="00FF61D7" w:rsidRPr="00FF61D7" w14:paraId="0FB9BE31" w14:textId="77777777" w:rsidTr="00252683"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D83B46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SA-PEI-DSP NPs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66B197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B7BA6F" w14:textId="2EF7784C" w:rsidR="00252683" w:rsidRPr="00FF61D7" w:rsidRDefault="00D7417D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102.42</w:t>
            </w:r>
            <w:r w:rsidR="00252683" w:rsidRPr="00FF61D7">
              <w:rPr>
                <w:rFonts w:ascii="Times New Roman" w:hAnsi="Times New Roman"/>
              </w:rPr>
              <w:t xml:space="preserve"> ± </w:t>
            </w:r>
            <w:r w:rsidRPr="00FF61D7">
              <w:rPr>
                <w:rFonts w:ascii="Times New Roman" w:hAnsi="Times New Roman"/>
              </w:rPr>
              <w:t>5.67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8003A" w14:textId="396FB6AF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-4</w:t>
            </w:r>
            <w:r w:rsidR="00D7417D" w:rsidRPr="00FF61D7">
              <w:rPr>
                <w:rFonts w:ascii="Times New Roman" w:hAnsi="Times New Roman"/>
              </w:rPr>
              <w:t>3</w:t>
            </w:r>
            <w:r w:rsidRPr="00FF61D7">
              <w:rPr>
                <w:rFonts w:ascii="Times New Roman" w:hAnsi="Times New Roman"/>
              </w:rPr>
              <w:t>.</w:t>
            </w:r>
            <w:r w:rsidR="00D7417D" w:rsidRPr="00FF61D7">
              <w:rPr>
                <w:rFonts w:ascii="Times New Roman" w:hAnsi="Times New Roman"/>
              </w:rPr>
              <w:t>68</w:t>
            </w:r>
            <w:r w:rsidRPr="00FF61D7">
              <w:rPr>
                <w:rFonts w:ascii="Times New Roman" w:hAnsi="Times New Roman"/>
              </w:rPr>
              <w:t xml:space="preserve"> ± 0.</w:t>
            </w:r>
            <w:r w:rsidR="00D7417D" w:rsidRPr="00FF61D7">
              <w:rPr>
                <w:rFonts w:ascii="Times New Roman" w:hAnsi="Times New Roman"/>
              </w:rPr>
              <w:t>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AD8AFD" w14:textId="3EB01D4A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D7417D" w:rsidRPr="00FF61D7">
              <w:rPr>
                <w:rFonts w:ascii="Times New Roman" w:hAnsi="Times New Roman"/>
              </w:rPr>
              <w:t>23</w:t>
            </w:r>
            <w:r w:rsidRPr="00FF61D7">
              <w:rPr>
                <w:rFonts w:ascii="Times New Roman" w:hAnsi="Times New Roman"/>
              </w:rPr>
              <w:t xml:space="preserve"> ± 0.</w:t>
            </w:r>
            <w:r w:rsidR="00D7417D" w:rsidRPr="00FF61D7">
              <w:rPr>
                <w:rFonts w:ascii="Times New Roman" w:hAnsi="Times New Roman"/>
              </w:rPr>
              <w:t>026</w:t>
            </w:r>
          </w:p>
        </w:tc>
      </w:tr>
      <w:tr w:rsidR="00FF61D7" w:rsidRPr="00FF61D7" w14:paraId="419D0650" w14:textId="77777777" w:rsidTr="0025268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3C20CB4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4A5B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74D49" w14:textId="7B808F0B" w:rsidR="00252683" w:rsidRPr="00FF61D7" w:rsidRDefault="00D7417D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185</w:t>
            </w:r>
            <w:r w:rsidR="00252683" w:rsidRPr="00FF61D7">
              <w:rPr>
                <w:rFonts w:ascii="Times New Roman" w:hAnsi="Times New Roman"/>
              </w:rPr>
              <w:t>.</w:t>
            </w:r>
            <w:r w:rsidRPr="00FF61D7">
              <w:rPr>
                <w:rFonts w:ascii="Times New Roman" w:hAnsi="Times New Roman"/>
              </w:rPr>
              <w:t>72</w:t>
            </w:r>
            <w:r w:rsidR="00252683" w:rsidRPr="00FF61D7">
              <w:rPr>
                <w:rFonts w:ascii="Times New Roman" w:hAnsi="Times New Roman"/>
              </w:rPr>
              <w:t xml:space="preserve"> ± </w:t>
            </w:r>
            <w:r w:rsidRPr="00FF61D7">
              <w:rPr>
                <w:rFonts w:ascii="Times New Roman" w:hAnsi="Times New Roman"/>
              </w:rPr>
              <w:t>4.58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CED9F" w14:textId="555F62D1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-4</w:t>
            </w:r>
            <w:r w:rsidR="00D7417D" w:rsidRPr="00FF61D7">
              <w:rPr>
                <w:rFonts w:ascii="Times New Roman" w:hAnsi="Times New Roman"/>
              </w:rPr>
              <w:t>5</w:t>
            </w:r>
            <w:r w:rsidRPr="00FF61D7">
              <w:rPr>
                <w:rFonts w:ascii="Times New Roman" w:hAnsi="Times New Roman"/>
              </w:rPr>
              <w:t>.</w:t>
            </w:r>
            <w:r w:rsidR="00D7417D" w:rsidRPr="00FF61D7">
              <w:rPr>
                <w:rFonts w:ascii="Times New Roman" w:hAnsi="Times New Roman"/>
              </w:rPr>
              <w:t>16</w:t>
            </w:r>
            <w:r w:rsidRPr="00FF61D7">
              <w:rPr>
                <w:rFonts w:ascii="Times New Roman" w:hAnsi="Times New Roman"/>
              </w:rPr>
              <w:t xml:space="preserve"> ± 0.</w:t>
            </w:r>
            <w:r w:rsidR="00D7417D" w:rsidRPr="00FF61D7">
              <w:rPr>
                <w:rFonts w:ascii="Times New Roman" w:hAnsi="Times New Roman"/>
              </w:rPr>
              <w:t>82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4A93C" w14:textId="071C8D91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0.3</w:t>
            </w:r>
            <w:r w:rsidR="00D7417D" w:rsidRPr="00FF61D7">
              <w:rPr>
                <w:rFonts w:ascii="Times New Roman" w:hAnsi="Times New Roman"/>
              </w:rPr>
              <w:t>8</w:t>
            </w:r>
            <w:r w:rsidRPr="00FF61D7">
              <w:rPr>
                <w:rFonts w:ascii="Times New Roman" w:hAnsi="Times New Roman"/>
              </w:rPr>
              <w:t xml:space="preserve"> ± 0.01</w:t>
            </w:r>
            <w:r w:rsidR="00D7417D" w:rsidRPr="00FF61D7">
              <w:rPr>
                <w:rFonts w:ascii="Times New Roman" w:hAnsi="Times New Roman"/>
              </w:rPr>
              <w:t>7</w:t>
            </w:r>
          </w:p>
        </w:tc>
      </w:tr>
      <w:tr w:rsidR="00FF61D7" w:rsidRPr="00FF61D7" w14:paraId="285D342F" w14:textId="77777777" w:rsidTr="0025268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0808A6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409D20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CD89FC7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D767640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4A350BD" w14:textId="77777777" w:rsidR="00252683" w:rsidRPr="00FF61D7" w:rsidRDefault="00252683" w:rsidP="00FB001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Precipitation</w:t>
            </w:r>
          </w:p>
        </w:tc>
      </w:tr>
    </w:tbl>
    <w:p w14:paraId="0E1F910F" w14:textId="77777777" w:rsidR="00252683" w:rsidRPr="00FF61D7" w:rsidRDefault="00252683" w:rsidP="009605A8">
      <w:pPr>
        <w:widowControl/>
        <w:adjustRightInd w:val="0"/>
        <w:snapToGrid w:val="0"/>
        <w:spacing w:line="480" w:lineRule="auto"/>
        <w:jc w:val="left"/>
      </w:pPr>
      <w:r w:rsidRPr="00FF61D7">
        <w:br w:type="page"/>
      </w:r>
    </w:p>
    <w:p w14:paraId="3E8B71E4" w14:textId="77777777" w:rsidR="00262F23" w:rsidRPr="00FF61D7" w:rsidRDefault="00252683" w:rsidP="00F46E5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  <w:b/>
        </w:rPr>
        <w:lastRenderedPageBreak/>
        <w:t>Table S</w:t>
      </w:r>
      <w:r w:rsidR="008C395B" w:rsidRPr="00FF61D7">
        <w:rPr>
          <w:rFonts w:ascii="Times New Roman" w:hAnsi="Times New Roman"/>
          <w:b/>
        </w:rPr>
        <w:t>7</w:t>
      </w:r>
      <w:r w:rsidRPr="00FF61D7">
        <w:rPr>
          <w:rFonts w:ascii="Times New Roman" w:hAnsi="Times New Roman"/>
          <w:b/>
        </w:rPr>
        <w:t xml:space="preserve"> </w:t>
      </w:r>
      <w:r w:rsidRPr="00FF61D7">
        <w:rPr>
          <w:rFonts w:ascii="Times New Roman" w:hAnsi="Times New Roman"/>
        </w:rPr>
        <w:t>Effect of PEI and SA feed concentration ratio on the preparation of different</w:t>
      </w:r>
      <w:r w:rsidR="00CB1782" w:rsidRPr="00FF61D7">
        <w:rPr>
          <w:rFonts w:ascii="Times New Roman" w:hAnsi="Times New Roman"/>
        </w:rPr>
        <w:t xml:space="preserve"> </w:t>
      </w:r>
    </w:p>
    <w:p w14:paraId="068384A1" w14:textId="67AEF8CB" w:rsidR="00E72565" w:rsidRPr="00FF61D7" w:rsidRDefault="003C4C87" w:rsidP="00F46E5E">
      <w:pPr>
        <w:spacing w:line="480" w:lineRule="auto"/>
        <w:jc w:val="center"/>
        <w:rPr>
          <w:rFonts w:ascii="Times New Roman" w:hAnsi="Times New Roman"/>
        </w:rPr>
      </w:pPr>
      <w:r w:rsidRPr="00FF61D7">
        <w:rPr>
          <w:rFonts w:ascii="Times New Roman" w:hAnsi="Times New Roman"/>
        </w:rPr>
        <w:t>SA-PEI-DDs NPs</w:t>
      </w:r>
      <w:r w:rsidR="00CB1782" w:rsidRPr="00FF61D7">
        <w:rPr>
          <w:rFonts w:ascii="Times New Roman" w:hAnsi="Times New Roman"/>
        </w:rPr>
        <w:t xml:space="preserve"> (Mean ± SD, n=3)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1185"/>
        <w:gridCol w:w="1727"/>
        <w:gridCol w:w="1727"/>
        <w:gridCol w:w="1728"/>
      </w:tblGrid>
      <w:tr w:rsidR="00FF61D7" w:rsidRPr="00FF61D7" w14:paraId="37BF1A1A" w14:textId="77777777" w:rsidTr="00252683">
        <w:tc>
          <w:tcPr>
            <w:tcW w:w="192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828E0A" w14:textId="05DC3FB2" w:rsidR="00252683" w:rsidRPr="00FF61D7" w:rsidRDefault="003C4C87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SA-PEI-DDs NPs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8FC8CE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CSA : CPEI</w:t>
            </w:r>
          </w:p>
        </w:tc>
        <w:tc>
          <w:tcPr>
            <w:tcW w:w="17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17895D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Particle Size</w:t>
            </w:r>
          </w:p>
          <w:p w14:paraId="2AFD7872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(nm)</w:t>
            </w:r>
          </w:p>
        </w:tc>
        <w:tc>
          <w:tcPr>
            <w:tcW w:w="17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028813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Zeta Potential</w:t>
            </w:r>
          </w:p>
          <w:p w14:paraId="512B38DD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(mV)</w:t>
            </w:r>
          </w:p>
        </w:tc>
        <w:tc>
          <w:tcPr>
            <w:tcW w:w="17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3148B6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PDI</w:t>
            </w:r>
          </w:p>
        </w:tc>
      </w:tr>
      <w:tr w:rsidR="00FF61D7" w:rsidRPr="00FF61D7" w14:paraId="5B880700" w14:textId="77777777" w:rsidTr="00252683">
        <w:tc>
          <w:tcPr>
            <w:tcW w:w="192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5922D4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SA-PEI-DSH NPs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99DF28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0.5:1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12C797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7FBF53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DBBA53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Precipitation</w:t>
            </w:r>
          </w:p>
        </w:tc>
      </w:tr>
      <w:tr w:rsidR="00FF61D7" w:rsidRPr="00FF61D7" w14:paraId="72B8FF9D" w14:textId="77777777" w:rsidTr="00252683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166CA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11A6A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1:1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F35D7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192.83 ± 0.75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15113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-35.76 ± 0.36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002D2" w14:textId="3919BCDE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0.2</w:t>
            </w:r>
            <w:r w:rsidR="0040154B" w:rsidRPr="00FF61D7">
              <w:rPr>
                <w:rFonts w:ascii="Times New Roman" w:hAnsi="Times New Roman"/>
              </w:rPr>
              <w:t>8</w:t>
            </w:r>
            <w:r w:rsidRPr="00FF61D7">
              <w:rPr>
                <w:rFonts w:ascii="Times New Roman" w:hAnsi="Times New Roman"/>
              </w:rPr>
              <w:t xml:space="preserve"> ± 0.002</w:t>
            </w:r>
            <w:r w:rsidR="0040154B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0EFC850C" w14:textId="77777777" w:rsidTr="00252683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31542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35C1E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2:1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1CE42" w14:textId="2B50E649" w:rsidR="00252683" w:rsidRPr="00FF61D7" w:rsidRDefault="008F4C12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245</w:t>
            </w:r>
            <w:r w:rsidR="00252683" w:rsidRPr="00FF61D7">
              <w:rPr>
                <w:rFonts w:ascii="Times New Roman" w:hAnsi="Times New Roman"/>
              </w:rPr>
              <w:t>.</w:t>
            </w:r>
            <w:r w:rsidRPr="00FF61D7">
              <w:rPr>
                <w:rFonts w:ascii="Times New Roman" w:hAnsi="Times New Roman"/>
              </w:rPr>
              <w:t>87</w:t>
            </w:r>
            <w:r w:rsidR="00252683" w:rsidRPr="00FF61D7">
              <w:rPr>
                <w:rFonts w:ascii="Times New Roman" w:hAnsi="Times New Roman"/>
              </w:rPr>
              <w:t xml:space="preserve"> ± </w:t>
            </w:r>
            <w:r w:rsidRPr="00FF61D7">
              <w:rPr>
                <w:rFonts w:ascii="Times New Roman" w:hAnsi="Times New Roman"/>
              </w:rPr>
              <w:t>7.92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4267E9" w14:textId="70656104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-3</w:t>
            </w:r>
            <w:r w:rsidR="008F4C12" w:rsidRPr="00FF61D7">
              <w:rPr>
                <w:rFonts w:ascii="Times New Roman" w:hAnsi="Times New Roman"/>
              </w:rPr>
              <w:t>8</w:t>
            </w:r>
            <w:r w:rsidRPr="00FF61D7">
              <w:rPr>
                <w:rFonts w:ascii="Times New Roman" w:hAnsi="Times New Roman"/>
              </w:rPr>
              <w:t>.</w:t>
            </w:r>
            <w:r w:rsidR="008F4C12" w:rsidRPr="00FF61D7">
              <w:rPr>
                <w:rFonts w:ascii="Times New Roman" w:hAnsi="Times New Roman"/>
              </w:rPr>
              <w:t>34</w:t>
            </w:r>
            <w:r w:rsidRPr="00FF61D7">
              <w:rPr>
                <w:rFonts w:ascii="Times New Roman" w:hAnsi="Times New Roman"/>
              </w:rPr>
              <w:t xml:space="preserve"> ± 0.</w:t>
            </w:r>
            <w:r w:rsidR="008F4C12" w:rsidRPr="00FF61D7">
              <w:rPr>
                <w:rFonts w:ascii="Times New Roman" w:hAnsi="Times New Roman"/>
              </w:rPr>
              <w:t>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991662" w14:textId="39E1D874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</w:t>
            </w:r>
            <w:r w:rsidR="008F4C12" w:rsidRPr="00FF61D7">
              <w:rPr>
                <w:rFonts w:ascii="Times New Roman" w:hAnsi="Times New Roman"/>
              </w:rPr>
              <w:t>4</w:t>
            </w:r>
            <w:r w:rsidR="0040154B" w:rsidRPr="00FF61D7">
              <w:rPr>
                <w:rFonts w:ascii="Times New Roman" w:hAnsi="Times New Roman"/>
              </w:rPr>
              <w:t>7</w:t>
            </w:r>
            <w:r w:rsidRPr="00FF61D7">
              <w:rPr>
                <w:rFonts w:ascii="Times New Roman" w:hAnsi="Times New Roman"/>
              </w:rPr>
              <w:t xml:space="preserve"> ± 0.00</w:t>
            </w:r>
            <w:r w:rsidR="008F4C12" w:rsidRPr="00FF61D7">
              <w:rPr>
                <w:rFonts w:ascii="Times New Roman" w:hAnsi="Times New Roman"/>
              </w:rPr>
              <w:t>3</w:t>
            </w:r>
            <w:r w:rsidR="0040154B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57A7ED35" w14:textId="77777777" w:rsidTr="00252683">
        <w:tc>
          <w:tcPr>
            <w:tcW w:w="192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888CFDD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SA-PEI-DSP NPs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9B1519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0.5:1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852251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89.18 ± 0.25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826D24" w14:textId="16516678" w:rsidR="00252683" w:rsidRPr="00FF61D7" w:rsidRDefault="008F4C12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</w:t>
            </w:r>
            <w:r w:rsidR="00252683" w:rsidRPr="00FF61D7">
              <w:rPr>
                <w:rFonts w:ascii="Times New Roman" w:hAnsi="Times New Roman"/>
              </w:rPr>
              <w:t>39.1</w:t>
            </w:r>
            <w:r w:rsidRPr="00FF61D7">
              <w:rPr>
                <w:rFonts w:ascii="Times New Roman" w:hAnsi="Times New Roman"/>
              </w:rPr>
              <w:t>0</w:t>
            </w:r>
            <w:r w:rsidR="00252683" w:rsidRPr="00FF61D7">
              <w:rPr>
                <w:rFonts w:ascii="Times New Roman" w:hAnsi="Times New Roman"/>
              </w:rPr>
              <w:t xml:space="preserve"> ± 0.15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A1F7AF" w14:textId="45565CE9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0.20 ± 0.00</w:t>
            </w:r>
            <w:r w:rsidR="008F4C12" w:rsidRPr="00FF61D7">
              <w:rPr>
                <w:rFonts w:ascii="Times New Roman" w:hAnsi="Times New Roman"/>
              </w:rPr>
              <w:t>1</w:t>
            </w:r>
            <w:r w:rsidR="0040154B" w:rsidRPr="00FF61D7">
              <w:rPr>
                <w:rFonts w:ascii="Times New Roman" w:hAnsi="Times New Roman"/>
              </w:rPr>
              <w:t>0</w:t>
            </w:r>
          </w:p>
        </w:tc>
      </w:tr>
      <w:tr w:rsidR="00FF61D7" w:rsidRPr="00FF61D7" w14:paraId="624ED014" w14:textId="77777777" w:rsidTr="0025268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043F506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BE12A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1:1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D703" w14:textId="3AA22E80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10</w:t>
            </w:r>
            <w:r w:rsidR="008F4C12" w:rsidRPr="00FF61D7">
              <w:rPr>
                <w:rFonts w:ascii="Times New Roman" w:hAnsi="Times New Roman"/>
              </w:rPr>
              <w:t>4</w:t>
            </w:r>
            <w:r w:rsidRPr="00FF61D7">
              <w:rPr>
                <w:rFonts w:ascii="Times New Roman" w:hAnsi="Times New Roman"/>
              </w:rPr>
              <w:t>.</w:t>
            </w:r>
            <w:r w:rsidR="008F4C12" w:rsidRPr="00FF61D7">
              <w:rPr>
                <w:rFonts w:ascii="Times New Roman" w:hAnsi="Times New Roman"/>
              </w:rPr>
              <w:t>29</w:t>
            </w:r>
            <w:r w:rsidRPr="00FF61D7">
              <w:rPr>
                <w:rFonts w:ascii="Times New Roman" w:hAnsi="Times New Roman"/>
              </w:rPr>
              <w:t xml:space="preserve"> ± 0.</w:t>
            </w:r>
            <w:r w:rsidR="008F4C12" w:rsidRPr="00FF61D7">
              <w:rPr>
                <w:rFonts w:ascii="Times New Roman" w:hAnsi="Times New Roman"/>
              </w:rPr>
              <w:t>68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A3DE5" w14:textId="43F3EAB4" w:rsidR="00252683" w:rsidRPr="00FF61D7" w:rsidRDefault="008F4C12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-3</w:t>
            </w:r>
            <w:r w:rsidR="00252683" w:rsidRPr="00FF61D7">
              <w:rPr>
                <w:rFonts w:ascii="Times New Roman" w:hAnsi="Times New Roman"/>
              </w:rPr>
              <w:t>5.</w:t>
            </w:r>
            <w:r w:rsidRPr="00FF61D7">
              <w:rPr>
                <w:rFonts w:ascii="Times New Roman" w:hAnsi="Times New Roman"/>
              </w:rPr>
              <w:t>67</w:t>
            </w:r>
            <w:r w:rsidR="00252683" w:rsidRPr="00FF61D7">
              <w:rPr>
                <w:rFonts w:ascii="Times New Roman" w:hAnsi="Times New Roman"/>
              </w:rPr>
              <w:t xml:space="preserve"> ± 0.</w:t>
            </w:r>
            <w:r w:rsidRPr="00FF61D7">
              <w:rPr>
                <w:rFonts w:ascii="Times New Roman" w:hAnsi="Times New Roman"/>
              </w:rPr>
              <w:t>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54FB0" w14:textId="61FC2A2D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0.2</w:t>
            </w:r>
            <w:r w:rsidR="0040154B" w:rsidRPr="00FF61D7">
              <w:rPr>
                <w:rFonts w:ascii="Times New Roman" w:hAnsi="Times New Roman"/>
              </w:rPr>
              <w:t>4</w:t>
            </w:r>
            <w:r w:rsidRPr="00FF61D7">
              <w:rPr>
                <w:rFonts w:ascii="Times New Roman" w:hAnsi="Times New Roman"/>
              </w:rPr>
              <w:t xml:space="preserve"> ± 0.00</w:t>
            </w:r>
            <w:r w:rsidR="008F4C12" w:rsidRPr="00FF61D7">
              <w:rPr>
                <w:rFonts w:ascii="Times New Roman" w:hAnsi="Times New Roman"/>
              </w:rPr>
              <w:t>7</w:t>
            </w:r>
            <w:r w:rsidR="0040154B" w:rsidRPr="00FF61D7">
              <w:rPr>
                <w:rFonts w:ascii="Times New Roman" w:hAnsi="Times New Roman"/>
              </w:rPr>
              <w:t>0</w:t>
            </w:r>
          </w:p>
        </w:tc>
      </w:tr>
      <w:tr w:rsidR="00252683" w:rsidRPr="00FF61D7" w14:paraId="59415C85" w14:textId="77777777" w:rsidTr="0025268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917180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BBF3FF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2:1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78C55D3" w14:textId="77777777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303.63 ± 1.49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C577D6" w14:textId="599077D1" w:rsidR="00252683" w:rsidRPr="00FF61D7" w:rsidRDefault="008F4C12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-</w:t>
            </w:r>
            <w:r w:rsidR="00252683" w:rsidRPr="00FF61D7">
              <w:rPr>
                <w:rFonts w:ascii="Times New Roman" w:hAnsi="Times New Roman"/>
              </w:rPr>
              <w:t>39.7</w:t>
            </w:r>
            <w:r w:rsidRPr="00FF61D7">
              <w:rPr>
                <w:rFonts w:ascii="Times New Roman" w:hAnsi="Times New Roman"/>
              </w:rPr>
              <w:t>0</w:t>
            </w:r>
            <w:r w:rsidR="00252683" w:rsidRPr="00FF61D7">
              <w:rPr>
                <w:rFonts w:ascii="Times New Roman" w:hAnsi="Times New Roman"/>
              </w:rPr>
              <w:t>± 0.34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933411" w14:textId="077ED11D" w:rsidR="00252683" w:rsidRPr="00FF61D7" w:rsidRDefault="00252683" w:rsidP="00F46E5E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F61D7">
              <w:rPr>
                <w:rFonts w:ascii="Times New Roman" w:hAnsi="Times New Roman"/>
              </w:rPr>
              <w:t>0.2</w:t>
            </w:r>
            <w:r w:rsidR="0040154B" w:rsidRPr="00FF61D7">
              <w:rPr>
                <w:rFonts w:ascii="Times New Roman" w:hAnsi="Times New Roman"/>
              </w:rPr>
              <w:t>2</w:t>
            </w:r>
            <w:r w:rsidRPr="00FF61D7">
              <w:rPr>
                <w:rFonts w:ascii="Times New Roman" w:hAnsi="Times New Roman"/>
              </w:rPr>
              <w:t xml:space="preserve"> ± 0.005</w:t>
            </w:r>
            <w:r w:rsidR="0040154B" w:rsidRPr="00FF61D7">
              <w:rPr>
                <w:rFonts w:ascii="Times New Roman" w:hAnsi="Times New Roman"/>
              </w:rPr>
              <w:t>0</w:t>
            </w:r>
          </w:p>
        </w:tc>
      </w:tr>
    </w:tbl>
    <w:p w14:paraId="6D98705B" w14:textId="77777777" w:rsidR="008F0FF9" w:rsidRPr="00FF61D7" w:rsidRDefault="008F0FF9" w:rsidP="009605A8">
      <w:pPr>
        <w:adjustRightInd w:val="0"/>
        <w:snapToGrid w:val="0"/>
        <w:spacing w:line="480" w:lineRule="auto"/>
      </w:pPr>
    </w:p>
    <w:sectPr w:rsidR="008F0FF9" w:rsidRPr="00FF61D7" w:rsidSect="008D2605">
      <w:footerReference w:type="defaul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F045" w14:textId="77777777" w:rsidR="00E621D4" w:rsidRDefault="00E621D4" w:rsidP="008F0FF9">
      <w:r>
        <w:separator/>
      </w:r>
    </w:p>
  </w:endnote>
  <w:endnote w:type="continuationSeparator" w:id="0">
    <w:p w14:paraId="646ADA7A" w14:textId="77777777" w:rsidR="00E621D4" w:rsidRDefault="00E621D4" w:rsidP="008F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F1D3" w14:textId="34C793DC" w:rsidR="00FF61D7" w:rsidRDefault="00FF61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802354" wp14:editId="45D0B18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229e4c4688208d66f191105d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087F5E" w14:textId="2455C424" w:rsidR="00FF61D7" w:rsidRPr="00FF61D7" w:rsidRDefault="00FF61D7" w:rsidP="00FF61D7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F61D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02354" id="_x0000_t202" coordsize="21600,21600" o:spt="202" path="m,l,21600r21600,l21600,xe">
              <v:stroke joinstyle="miter"/>
              <v:path gradientshapeok="t" o:connecttype="rect"/>
            </v:shapetype>
            <v:shape id="MSIPCM229e4c4688208d66f191105d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1087F5E" w14:textId="2455C424" w:rsidR="00FF61D7" w:rsidRPr="00FF61D7" w:rsidRDefault="00FF61D7" w:rsidP="00FF61D7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F61D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17BB" w14:textId="77777777" w:rsidR="00E621D4" w:rsidRDefault="00E621D4" w:rsidP="008F0FF9">
      <w:r>
        <w:separator/>
      </w:r>
    </w:p>
  </w:footnote>
  <w:footnote w:type="continuationSeparator" w:id="0">
    <w:p w14:paraId="51FF6629" w14:textId="77777777" w:rsidR="00E621D4" w:rsidRDefault="00E621D4" w:rsidP="008F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0MjcwsrC0MDc1MDFR0lEKTi0uzszPAykwNKsFAJPpoZUtAAAA"/>
  </w:docVars>
  <w:rsids>
    <w:rsidRoot w:val="00EF49A0"/>
    <w:rsid w:val="00026DA9"/>
    <w:rsid w:val="000365D3"/>
    <w:rsid w:val="00046D26"/>
    <w:rsid w:val="00050360"/>
    <w:rsid w:val="000723E2"/>
    <w:rsid w:val="00082E98"/>
    <w:rsid w:val="0013357D"/>
    <w:rsid w:val="00160DA1"/>
    <w:rsid w:val="001747DE"/>
    <w:rsid w:val="001D3706"/>
    <w:rsid w:val="00252683"/>
    <w:rsid w:val="00262F23"/>
    <w:rsid w:val="00315F54"/>
    <w:rsid w:val="00341BAF"/>
    <w:rsid w:val="00391932"/>
    <w:rsid w:val="003B5A6B"/>
    <w:rsid w:val="003C0791"/>
    <w:rsid w:val="003C4C87"/>
    <w:rsid w:val="0040154B"/>
    <w:rsid w:val="0042603D"/>
    <w:rsid w:val="00431C80"/>
    <w:rsid w:val="00480790"/>
    <w:rsid w:val="004D6701"/>
    <w:rsid w:val="00574752"/>
    <w:rsid w:val="005920BA"/>
    <w:rsid w:val="00596F2A"/>
    <w:rsid w:val="0063475E"/>
    <w:rsid w:val="00684536"/>
    <w:rsid w:val="006B11DE"/>
    <w:rsid w:val="006F7FFA"/>
    <w:rsid w:val="00706CF0"/>
    <w:rsid w:val="007C0613"/>
    <w:rsid w:val="007F1F69"/>
    <w:rsid w:val="008045E2"/>
    <w:rsid w:val="00835E3B"/>
    <w:rsid w:val="00841908"/>
    <w:rsid w:val="00843178"/>
    <w:rsid w:val="008A2B42"/>
    <w:rsid w:val="008C395B"/>
    <w:rsid w:val="008D2605"/>
    <w:rsid w:val="008F0FF9"/>
    <w:rsid w:val="008F4C12"/>
    <w:rsid w:val="00952BB0"/>
    <w:rsid w:val="00956FF8"/>
    <w:rsid w:val="009605A8"/>
    <w:rsid w:val="00974324"/>
    <w:rsid w:val="009A2902"/>
    <w:rsid w:val="009B40F0"/>
    <w:rsid w:val="009B5243"/>
    <w:rsid w:val="00A537C5"/>
    <w:rsid w:val="00AC30BE"/>
    <w:rsid w:val="00AF5F18"/>
    <w:rsid w:val="00B47D7D"/>
    <w:rsid w:val="00B57ECD"/>
    <w:rsid w:val="00BC2214"/>
    <w:rsid w:val="00BD3E3C"/>
    <w:rsid w:val="00BE754E"/>
    <w:rsid w:val="00C24819"/>
    <w:rsid w:val="00C24D3D"/>
    <w:rsid w:val="00C2772B"/>
    <w:rsid w:val="00C366E9"/>
    <w:rsid w:val="00C54591"/>
    <w:rsid w:val="00C56255"/>
    <w:rsid w:val="00C84841"/>
    <w:rsid w:val="00C87AF7"/>
    <w:rsid w:val="00C923E5"/>
    <w:rsid w:val="00CB1782"/>
    <w:rsid w:val="00D57463"/>
    <w:rsid w:val="00D7417D"/>
    <w:rsid w:val="00D75823"/>
    <w:rsid w:val="00E57844"/>
    <w:rsid w:val="00E621D4"/>
    <w:rsid w:val="00E70412"/>
    <w:rsid w:val="00E72565"/>
    <w:rsid w:val="00EF49A0"/>
    <w:rsid w:val="00EF55B1"/>
    <w:rsid w:val="00F27C3C"/>
    <w:rsid w:val="00F35C7C"/>
    <w:rsid w:val="00F46E5E"/>
    <w:rsid w:val="00FB001E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E9303"/>
  <w15:chartTrackingRefBased/>
  <w15:docId w15:val="{A18603FE-5CEC-4395-B5A3-202A0420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F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F0FF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0FF9"/>
    <w:rPr>
      <w:sz w:val="18"/>
      <w:szCs w:val="18"/>
    </w:rPr>
  </w:style>
  <w:style w:type="table" w:styleId="TableGrid">
    <w:name w:val="Table Grid"/>
    <w:basedOn w:val="TableNormal"/>
    <w:uiPriority w:val="39"/>
    <w:rsid w:val="00C5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D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凯</dc:creator>
  <cp:keywords/>
  <dc:description/>
  <cp:lastModifiedBy>Lee, Boon</cp:lastModifiedBy>
  <cp:revision>2</cp:revision>
  <dcterms:created xsi:type="dcterms:W3CDTF">2023-01-22T22:56:00Z</dcterms:created>
  <dcterms:modified xsi:type="dcterms:W3CDTF">2023-01-22T22:56:00Z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2023-01-22T22:56:50Z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4e7919d7-46ba-455e-bf2a-108f586b81fd</vt:lpwstr>
  </property>
  <property fmtid="{D5CDD505-2E9C-101B-9397-08002B2CF9AE}" pid="8" name="MSIP_Label_2bbab825-a111-45e4-86a1-18cee0005896_ContentBits">
    <vt:lpwstr>2</vt:lpwstr>
  </property>
</Properties>
</file>