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7D74" w14:textId="52B8A007" w:rsidR="00F22749" w:rsidRPr="00F22749" w:rsidRDefault="00F2274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  <w:r w:rsidRPr="00F2274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t>Supplementary File</w:t>
      </w:r>
    </w:p>
    <w:p w14:paraId="02510DF6" w14:textId="4F4F7A6D" w:rsidR="008300F1" w:rsidRPr="00F22749" w:rsidRDefault="00324845">
      <w:pPr>
        <w:rPr>
          <w:rFonts w:ascii="Arial" w:hAnsi="Arial" w:cs="Arial"/>
          <w:sz w:val="20"/>
          <w:szCs w:val="20"/>
        </w:rPr>
      </w:pPr>
      <w:r w:rsidRPr="00F2274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t xml:space="preserve">Table </w:t>
      </w:r>
      <w:r w:rsidR="0059640F" w:rsidRPr="00F2274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t>S</w:t>
      </w:r>
      <w:r w:rsidRPr="00F2274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t xml:space="preserve">1. </w:t>
      </w:r>
      <w:r w:rsidRPr="00F2274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Exploratory examination of simple effects of time x group interaction on pain intensity (N = 224)</w:t>
      </w:r>
    </w:p>
    <w:tbl>
      <w:tblPr>
        <w:tblW w:w="9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2"/>
        <w:gridCol w:w="2805"/>
        <w:gridCol w:w="815"/>
        <w:gridCol w:w="177"/>
        <w:gridCol w:w="2808"/>
      </w:tblGrid>
      <w:tr w:rsidR="00324845" w:rsidRPr="00F22749" w14:paraId="7E09A86F" w14:textId="77777777" w:rsidTr="0016436B">
        <w:trPr>
          <w:trHeight w:val="400"/>
        </w:trPr>
        <w:tc>
          <w:tcPr>
            <w:tcW w:w="25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57871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A7EDD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</w:t>
            </w: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 [95% CI]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1A8C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S.E.</w:t>
            </w: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946827" w14:textId="31AAF8BB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9129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Cohen's d [95% CI]</w:t>
            </w:r>
          </w:p>
        </w:tc>
      </w:tr>
      <w:tr w:rsidR="00324845" w:rsidRPr="00F22749" w14:paraId="485FFC72" w14:textId="77777777" w:rsidTr="00717B83">
        <w:trPr>
          <w:trHeight w:val="310"/>
        </w:trPr>
        <w:tc>
          <w:tcPr>
            <w:tcW w:w="91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2A8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group within timepoint</w:t>
            </w:r>
          </w:p>
        </w:tc>
      </w:tr>
      <w:tr w:rsidR="00324845" w:rsidRPr="00F22749" w14:paraId="199466DE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6D18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Pre-test (T1)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F6BB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2293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58C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150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324845" w:rsidRPr="00F22749" w14:paraId="21622DBA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0466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E4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0.129 [-1.136, 1.395]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7896" w14:textId="1A46BB2D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0.475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056E" w14:textId="79628633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3F61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-0.049 [-0.414, 0.316]</w:t>
            </w:r>
          </w:p>
        </w:tc>
      </w:tr>
      <w:tr w:rsidR="00324845" w:rsidRPr="00F22749" w14:paraId="5E682E00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8F8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E81C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0.089 [-1.169, 1.347]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6817" w14:textId="322FF51C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0261B" w14:textId="53C33F19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94ED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-0.058 [-0.417, 0.302]</w:t>
            </w:r>
          </w:p>
        </w:tc>
      </w:tr>
      <w:tr w:rsidR="00324845" w:rsidRPr="00F22749" w14:paraId="494E31A0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9109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AB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-0.041 [-1.338, 1.257]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D5EF" w14:textId="12586039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0.487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060A" w14:textId="04588391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421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-0.009 [-0.381, 0.363]</w:t>
            </w:r>
          </w:p>
        </w:tc>
      </w:tr>
      <w:tr w:rsidR="00324845" w:rsidRPr="00F22749" w14:paraId="2E67F7A8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A695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8BB4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0.101 [-1.162, 1.364]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4F9C" w14:textId="5F70C0AD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D7A2" w14:textId="52BC113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320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-0.039 [-0.410, 0.331]</w:t>
            </w:r>
          </w:p>
        </w:tc>
      </w:tr>
      <w:tr w:rsidR="00324845" w:rsidRPr="00F22749" w14:paraId="33768ED9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BBF3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43E7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-0.029 [-1.331, 1.274]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BA99" w14:textId="28748DC4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0.489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7CF0" w14:textId="13ED4605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D89A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0.010 [-0.373, 0.393]</w:t>
            </w:r>
          </w:p>
        </w:tc>
      </w:tr>
      <w:tr w:rsidR="00324845" w:rsidRPr="00F22749" w14:paraId="3354E080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AE5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68A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0.012 [-1.283, 1.307]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5989" w14:textId="3BA89905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0.487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9D35" w14:textId="10A3FBE5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DC30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0.019 [-0.359, 0.397]</w:t>
            </w:r>
          </w:p>
        </w:tc>
      </w:tr>
      <w:tr w:rsidR="00324845" w:rsidRPr="00F22749" w14:paraId="1B4A8F19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57C7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Post-test (T2)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5FDC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4A58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007E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9240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324845" w:rsidRPr="00F22749" w14:paraId="7FB326BA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080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9DBE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-0.331 [-1.555, 0.893]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4131" w14:textId="6AEDF70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0.460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9ACFF" w14:textId="7E033E01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9551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-0.147 [-0.512, 0.219]</w:t>
            </w:r>
          </w:p>
        </w:tc>
      </w:tr>
      <w:tr w:rsidR="00324845" w:rsidRPr="00F22749" w14:paraId="4D92B97D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B9C4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1FB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-1.005 [-2.222, 0.212]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39B6" w14:textId="71CAC14E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0.457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2DAF4" w14:textId="5D6EA6F2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8254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-0.445 [-0.808, -0.080]</w:t>
            </w:r>
          </w:p>
        </w:tc>
      </w:tr>
      <w:tr w:rsidR="00324845" w:rsidRPr="00F22749" w14:paraId="559C7D3D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DCAF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B1B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-0.674 [-1.929, 0.581]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5A3B" w14:textId="21D73C43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40BB" w14:textId="7907720B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21B8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-0.289 [-0.663, 0.085]</w:t>
            </w:r>
          </w:p>
        </w:tc>
      </w:tr>
      <w:tr w:rsidR="00324845" w:rsidRPr="00F22749" w14:paraId="7CA3130D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E7D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AFBD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-0.100 [-1.322, 1.122]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917" w14:textId="13AC5BB9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0.459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529F" w14:textId="2DAF11EC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5A60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-0.045 [-0.416, 0.325]</w:t>
            </w:r>
          </w:p>
        </w:tc>
      </w:tr>
      <w:tr w:rsidR="00324845" w:rsidRPr="00F22749" w14:paraId="47B4EA66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56F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29B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0.231 [-1.029, 1.491]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AF64" w14:textId="1379EB0C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342F4" w14:textId="304F6360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A40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0.105 [-0.278, 0.488]</w:t>
            </w:r>
          </w:p>
        </w:tc>
      </w:tr>
      <w:tr w:rsidR="00324845" w:rsidRPr="00F22749" w14:paraId="49FE6002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1A08" w14:textId="77777777" w:rsidR="00324845" w:rsidRPr="00F22749" w:rsidRDefault="00324845" w:rsidP="00324845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699E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0.905 [-0.348, 2.158]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9B89" w14:textId="373EB80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0.471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85AE" w14:textId="70A42F24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C72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0.409 [0.026, 0.790]</w:t>
            </w:r>
          </w:p>
        </w:tc>
      </w:tr>
      <w:tr w:rsidR="00324845" w:rsidRPr="00F22749" w14:paraId="68BC339F" w14:textId="77777777" w:rsidTr="00717B83">
        <w:trPr>
          <w:trHeight w:val="310"/>
        </w:trPr>
        <w:tc>
          <w:tcPr>
            <w:tcW w:w="9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0A7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time within group</w:t>
            </w:r>
          </w:p>
        </w:tc>
      </w:tr>
      <w:tr w:rsidR="00324845" w:rsidRPr="00F22749" w14:paraId="6B94964D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440A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CP (T2 - T1)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EEFA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-0.255 [-0.926, 0.416]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144" w14:textId="761D5EDD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0.340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61C61" w14:textId="1BAA9856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8470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-0.160 [-0.410, 0.091]</w:t>
            </w:r>
          </w:p>
        </w:tc>
      </w:tr>
      <w:tr w:rsidR="00324845" w:rsidRPr="00F22749" w14:paraId="45290256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B1A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MM (T2 - T1)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A4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-0.715 [-1.430, -0.001]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937F" w14:textId="60D4C0A3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0.363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67B2" w14:textId="7AA2D336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FB78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-0.223 [-0.492, 0.048]</w:t>
            </w:r>
          </w:p>
        </w:tc>
      </w:tr>
      <w:tr w:rsidR="00324845" w:rsidRPr="00F22749" w14:paraId="0BD4A2C4" w14:textId="77777777" w:rsidTr="0016436B">
        <w:trPr>
          <w:trHeight w:val="31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6B9E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(T2 - T1)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6616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-1.349 [-2.056, -0.642]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4417" w14:textId="5D2FE4BE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0.359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207FE" w14:textId="538DB2C1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4263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-0.488 [-0.761, -0.212]</w:t>
            </w:r>
          </w:p>
        </w:tc>
      </w:tr>
      <w:tr w:rsidR="00324845" w:rsidRPr="00F22749" w14:paraId="4F42BF0C" w14:textId="77777777" w:rsidTr="0016436B">
        <w:trPr>
          <w:trHeight w:val="320"/>
        </w:trPr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4E1A9" w14:textId="77777777" w:rsidR="00324845" w:rsidRPr="00F22749" w:rsidRDefault="00324845" w:rsidP="00324845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(T2 - T1)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13E4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-0.456 [-1.168, 0.257]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209A4" w14:textId="3EE00BB9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0.361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F89D10" w14:textId="7E0F84EE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E4967" w14:textId="77777777" w:rsidR="00324845" w:rsidRPr="00F22749" w:rsidRDefault="00324845" w:rsidP="00324845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-0.140 [-0.416, 0.136]</w:t>
            </w:r>
          </w:p>
        </w:tc>
      </w:tr>
      <w:tr w:rsidR="0016436B" w:rsidRPr="00F22749" w14:paraId="0E9078AE" w14:textId="77777777" w:rsidTr="00DF223D">
        <w:trPr>
          <w:trHeight w:val="310"/>
        </w:trPr>
        <w:tc>
          <w:tcPr>
            <w:tcW w:w="9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9BB" w14:textId="3869315E" w:rsidR="0016436B" w:rsidRPr="00F22749" w:rsidRDefault="0016436B" w:rsidP="0016436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227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Note. Pairwise comparisons used estimated marginal means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.</w:t>
            </w:r>
          </w:p>
        </w:tc>
      </w:tr>
    </w:tbl>
    <w:p w14:paraId="16D3AA86" w14:textId="2A68C504" w:rsidR="00D031AA" w:rsidRDefault="00D031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D36F3D" w14:textId="77777777" w:rsidR="00281C33" w:rsidRPr="00A4602C" w:rsidRDefault="00281C33" w:rsidP="00281C33">
      <w:pPr>
        <w:rPr>
          <w:rFonts w:ascii="Arial" w:hAnsi="Arial" w:cs="Arial"/>
          <w:sz w:val="20"/>
          <w:szCs w:val="20"/>
        </w:rPr>
      </w:pPr>
      <w:r w:rsidRPr="00A460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 xml:space="preserve">Table S2. </w:t>
      </w:r>
      <w:r w:rsidRPr="00A4602C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Exploratory examination of simple effects of time x group interaction on pain tolerance (N = 224)</w:t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5"/>
        <w:gridCol w:w="3111"/>
        <w:gridCol w:w="829"/>
        <w:gridCol w:w="324"/>
        <w:gridCol w:w="2679"/>
      </w:tblGrid>
      <w:tr w:rsidR="00281C33" w:rsidRPr="00A4602C" w14:paraId="3722A3EE" w14:textId="77777777" w:rsidTr="0016436B">
        <w:trPr>
          <w:trHeight w:val="400"/>
        </w:trPr>
        <w:tc>
          <w:tcPr>
            <w:tcW w:w="24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205E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9B29B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</w:t>
            </w: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 [95% CI]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B2E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S.E.</w:t>
            </w: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D5CE0" w14:textId="5F040B35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DB1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Cohen's d [95% CI]</w:t>
            </w:r>
          </w:p>
        </w:tc>
      </w:tr>
      <w:tr w:rsidR="00281C33" w:rsidRPr="00A4602C" w14:paraId="2569B238" w14:textId="77777777" w:rsidTr="0016436B">
        <w:trPr>
          <w:trHeight w:val="310"/>
        </w:trPr>
        <w:tc>
          <w:tcPr>
            <w:tcW w:w="940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A45F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group within timepoint</w:t>
            </w:r>
          </w:p>
        </w:tc>
      </w:tr>
      <w:tr w:rsidR="00281C33" w:rsidRPr="00A4602C" w14:paraId="61D29B40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E2C9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Pre-test (T1)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2E0F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C4A7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EDEB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3380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81C33" w:rsidRPr="00A4602C" w14:paraId="1CBC961E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D9DD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D78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-6.653 [-68.006, 54.699]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452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23.041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B9C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C96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-0.095 [-0.460, 0.270]</w:t>
            </w:r>
          </w:p>
        </w:tc>
      </w:tr>
      <w:tr w:rsidR="00281C33" w:rsidRPr="00A4602C" w14:paraId="4CD7E08E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AFA1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65D7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-8.874 [-69.872, 52.124]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C557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22.908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8B73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8388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-0.011 [-0.371, 0.348]</w:t>
            </w:r>
          </w:p>
        </w:tc>
      </w:tr>
      <w:tr w:rsidR="00281C33" w:rsidRPr="00A4602C" w14:paraId="5BBCBAB7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403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E432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-2.221 [-65.134, 60.693]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3958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23.627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9D03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7732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0.084 [-0.288, 0.457]</w:t>
            </w:r>
          </w:p>
        </w:tc>
      </w:tr>
      <w:tr w:rsidR="00281C33" w:rsidRPr="00A4602C" w14:paraId="1D9507DB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DA91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CF9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-30.324 [-91.571, 30.922]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57F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23.001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7EB4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24D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-0.238 [-0.609, 0.134]</w:t>
            </w:r>
          </w:p>
        </w:tc>
      </w:tr>
      <w:tr w:rsidR="00281C33" w:rsidRPr="00A4602C" w14:paraId="0E3C6E92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0AA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E3B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-23.671 [-86.825, 39.483]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9CAB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23.717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20C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C8F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-0.143 [-0.526, 0.241]</w:t>
            </w:r>
          </w:p>
        </w:tc>
      </w:tr>
      <w:tr w:rsidR="00281C33" w:rsidRPr="00A4602C" w14:paraId="4D80ADFA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8B6A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A12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-21.450 [-84.260, 41.359]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933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23.588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D2B0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78C4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-0.227 [-0.606, 0.152]</w:t>
            </w:r>
          </w:p>
        </w:tc>
      </w:tr>
      <w:tr w:rsidR="00281C33" w:rsidRPr="00A4602C" w14:paraId="44081A09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2131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Post-test (T2)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38AE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49EC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ACF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3FF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81C33" w:rsidRPr="00A4602C" w14:paraId="0FADAEEE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984D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AF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16.693 [-37.487, 70.873]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208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20.347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C27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827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0.091 [-0.274, 0.456]</w:t>
            </w:r>
          </w:p>
        </w:tc>
      </w:tr>
      <w:tr w:rsidR="00281C33" w:rsidRPr="00A4602C" w14:paraId="58A3D304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8D92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DADB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32.568 [-21.299, 86.435]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BB9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20.230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FE0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35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0.359 [-0.005, 0.720]</w:t>
            </w:r>
          </w:p>
        </w:tc>
      </w:tr>
      <w:tr w:rsidR="00281C33" w:rsidRPr="00A4602C" w14:paraId="54B671FE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1772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45D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15.875 [-39.683, 71.433]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8E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20.865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6F5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AE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0.270 [-0.104, 0.643]</w:t>
            </w:r>
          </w:p>
        </w:tc>
      </w:tr>
      <w:tr w:rsidR="00281C33" w:rsidRPr="00A4602C" w14:paraId="1C0D859F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3B3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67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-27.195 [-81.280, 26.891]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F1A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20.312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B358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A681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-0.279 [-0.651, 0.094]</w:t>
            </w:r>
          </w:p>
        </w:tc>
      </w:tr>
      <w:tr w:rsidR="00281C33" w:rsidRPr="00A4602C" w14:paraId="4E9FC834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7AC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9331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-43.887 [-99.657, 11.883]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933F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20.944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A68F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183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-0.372 [-0.757, 0.015]</w:t>
            </w:r>
          </w:p>
        </w:tc>
      </w:tr>
      <w:tr w:rsidR="00281C33" w:rsidRPr="00A4602C" w14:paraId="7275246A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5605" w14:textId="77777777" w:rsidR="00281C33" w:rsidRPr="00A4602C" w:rsidRDefault="00281C33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E391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-59.762 [-115.228, -4.297]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52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20.830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AC79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61F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-0.656 [-1.043, -0.267]</w:t>
            </w:r>
          </w:p>
        </w:tc>
      </w:tr>
      <w:tr w:rsidR="00281C33" w:rsidRPr="00A4602C" w14:paraId="6F6CC7BA" w14:textId="77777777" w:rsidTr="0016436B">
        <w:trPr>
          <w:trHeight w:val="310"/>
        </w:trPr>
        <w:tc>
          <w:tcPr>
            <w:tcW w:w="9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9D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time within group</w:t>
            </w:r>
          </w:p>
        </w:tc>
      </w:tr>
      <w:tr w:rsidR="00281C33" w:rsidRPr="00A4602C" w14:paraId="7528B3FC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1F9C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CP (T2 - T1)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730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9.503 [-15.520, 34.525]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6E5E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12.695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E70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2AC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0.182 [-0.069, 0.433]</w:t>
            </w:r>
          </w:p>
        </w:tc>
      </w:tr>
      <w:tr w:rsidR="00281C33" w:rsidRPr="00A4602C" w14:paraId="24560051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C462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MM (T2 - T1) 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491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32.849 [6.196, 59.502]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14A8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13.523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63E6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3390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0.342 [0.066, 0.615]</w:t>
            </w:r>
          </w:p>
        </w:tc>
      </w:tr>
      <w:tr w:rsidR="00281C33" w:rsidRPr="00A4602C" w14:paraId="23BE9713" w14:textId="77777777" w:rsidTr="0016436B">
        <w:trPr>
          <w:trHeight w:val="310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F793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(T2 - T1)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53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50.944 [24.582, 77.307]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B94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13.375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7E85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F2C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0.595 [0.311, 0.874]</w:t>
            </w:r>
          </w:p>
        </w:tc>
      </w:tr>
      <w:tr w:rsidR="00281C33" w:rsidRPr="00A4602C" w14:paraId="6468857C" w14:textId="77777777" w:rsidTr="0016436B">
        <w:trPr>
          <w:trHeight w:val="320"/>
        </w:trPr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7071" w14:textId="77777777" w:rsidR="00281C33" w:rsidRPr="00A4602C" w:rsidRDefault="00281C33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(T2 - T1)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49643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12.632 [-13.934, 39.198]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61CD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13.478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85F108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878A" w14:textId="77777777" w:rsidR="00281C33" w:rsidRPr="00A4602C" w:rsidRDefault="00281C33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0.163 [-0.114, 0.439]</w:t>
            </w:r>
          </w:p>
        </w:tc>
      </w:tr>
      <w:tr w:rsidR="0016436B" w:rsidRPr="00A4602C" w14:paraId="375F0C91" w14:textId="77777777" w:rsidTr="0016436B">
        <w:trPr>
          <w:trHeight w:val="310"/>
        </w:trPr>
        <w:tc>
          <w:tcPr>
            <w:tcW w:w="9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3DF6" w14:textId="72DE8E3F" w:rsidR="0016436B" w:rsidRPr="00A4602C" w:rsidRDefault="0016436B" w:rsidP="0016436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A46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Note. Pairwise comparisons used estimated marginal means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.</w:t>
            </w:r>
          </w:p>
        </w:tc>
      </w:tr>
    </w:tbl>
    <w:p w14:paraId="4A2D9BD7" w14:textId="77777777" w:rsidR="00281C33" w:rsidRPr="00A4602C" w:rsidRDefault="00281C33" w:rsidP="00281C33">
      <w:pPr>
        <w:rPr>
          <w:rFonts w:ascii="Arial" w:hAnsi="Arial" w:cs="Arial"/>
          <w:sz w:val="20"/>
          <w:szCs w:val="20"/>
        </w:rPr>
      </w:pPr>
    </w:p>
    <w:p w14:paraId="52C06F41" w14:textId="77777777" w:rsidR="00281C33" w:rsidRPr="00A4602C" w:rsidRDefault="00281C33" w:rsidP="00281C33">
      <w:pPr>
        <w:rPr>
          <w:rFonts w:ascii="Arial" w:hAnsi="Arial" w:cs="Arial"/>
          <w:sz w:val="20"/>
          <w:szCs w:val="20"/>
        </w:rPr>
      </w:pPr>
    </w:p>
    <w:p w14:paraId="105AF8D5" w14:textId="6F6C1640" w:rsidR="00281C33" w:rsidRDefault="00281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6A4A83" w14:textId="77777777" w:rsidR="005A4214" w:rsidRPr="00B8756E" w:rsidRDefault="005A4214" w:rsidP="005A4214">
      <w:pPr>
        <w:rPr>
          <w:rFonts w:ascii="Arial" w:hAnsi="Arial" w:cs="Arial"/>
          <w:sz w:val="20"/>
          <w:szCs w:val="20"/>
        </w:rPr>
      </w:pPr>
      <w:r w:rsidRPr="00B8756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 xml:space="preserve">Table S3. </w:t>
      </w:r>
      <w:r w:rsidRPr="00B8756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Sensitivity analysis addressing multicollinearity in the doubly multivariate mixed-design ANOVA of secondary outcomes (N = 221)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1053"/>
        <w:gridCol w:w="883"/>
        <w:gridCol w:w="960"/>
        <w:gridCol w:w="1037"/>
        <w:gridCol w:w="827"/>
        <w:gridCol w:w="576"/>
      </w:tblGrid>
      <w:tr w:rsidR="005A4214" w:rsidRPr="00B8756E" w14:paraId="6D37EEAB" w14:textId="77777777" w:rsidTr="00835002">
        <w:trPr>
          <w:trHeight w:val="400"/>
        </w:trPr>
        <w:tc>
          <w:tcPr>
            <w:tcW w:w="40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94E5E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50A1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Wilks' λ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1FA39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05FD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between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7BE57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within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DB3CB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768AF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η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p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2</w:t>
            </w:r>
          </w:p>
        </w:tc>
      </w:tr>
      <w:tr w:rsidR="005A4214" w:rsidRPr="00B8756E" w14:paraId="5E5DBF3E" w14:textId="77777777" w:rsidTr="00835002">
        <w:trPr>
          <w:trHeight w:val="310"/>
        </w:trPr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01F2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Repeated-Measures Tests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6313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B8A7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5F5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94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4A9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A4214" w:rsidRPr="00B8756E" w14:paraId="0239B75B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A449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Time X Group X Gender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5A8A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27B1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6B0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F90F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598.064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3FD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.385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8BF4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.040</w:t>
            </w:r>
          </w:p>
        </w:tc>
      </w:tr>
      <w:tr w:rsidR="005A4214" w:rsidRPr="00B8756E" w14:paraId="327D5B38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DBDF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Time 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Group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F499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26E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EF6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DCA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598.064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C61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198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.060</w:t>
            </w:r>
          </w:p>
        </w:tc>
      </w:tr>
      <w:tr w:rsidR="005A4214" w:rsidRPr="00B8756E" w14:paraId="69AC5650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3343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Time 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Gender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427F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BB9B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F5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258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3FB4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C00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.080</w:t>
            </w:r>
          </w:p>
        </w:tc>
      </w:tr>
      <w:tr w:rsidR="005A4214" w:rsidRPr="00B8756E" w14:paraId="44495D80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F9F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Time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C11A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79B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22.246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E91B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50F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CADA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&lt;. 001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F533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.463</w:t>
            </w:r>
          </w:p>
        </w:tc>
      </w:tr>
      <w:tr w:rsidR="005A4214" w:rsidRPr="00B8756E" w14:paraId="579850DF" w14:textId="77777777" w:rsidTr="00835002">
        <w:trPr>
          <w:trHeight w:val="310"/>
        </w:trPr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C546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Between-Subjects Tests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FD19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8CCA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D9A8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C552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929C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A4214" w:rsidRPr="00B8756E" w14:paraId="61077F73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71ED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Group </w:t>
            </w: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Gender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4EB0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9B9E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C288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B5D8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555.899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0286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.202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AD77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.025</w:t>
            </w:r>
          </w:p>
        </w:tc>
      </w:tr>
      <w:tr w:rsidR="005A4214" w:rsidRPr="00B8756E" w14:paraId="69E9D2CE" w14:textId="77777777" w:rsidTr="00835002">
        <w:trPr>
          <w:trHeight w:val="3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5B15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Group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B94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CC9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3B4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EB36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555.899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40A6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.350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E576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.021</w:t>
            </w:r>
          </w:p>
        </w:tc>
      </w:tr>
      <w:tr w:rsidR="005A4214" w:rsidRPr="00B8756E" w14:paraId="21DAB4C5" w14:textId="77777777" w:rsidTr="00835002">
        <w:trPr>
          <w:trHeight w:val="320"/>
        </w:trPr>
        <w:tc>
          <w:tcPr>
            <w:tcW w:w="4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91B1A" w14:textId="77777777" w:rsidR="005A4214" w:rsidRPr="00B8756E" w:rsidRDefault="005A4214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Gender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18E5B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3810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69328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83B19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188F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&lt;. 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ADDC5" w14:textId="77777777" w:rsidR="005A4214" w:rsidRPr="00B8756E" w:rsidRDefault="005A4214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.186</w:t>
            </w:r>
          </w:p>
        </w:tc>
      </w:tr>
      <w:tr w:rsidR="005A4214" w:rsidRPr="00B8756E" w14:paraId="19D1CE7E" w14:textId="77777777" w:rsidTr="00835002">
        <w:trPr>
          <w:trHeight w:val="940"/>
        </w:trPr>
        <w:tc>
          <w:tcPr>
            <w:tcW w:w="93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5BA1D" w14:textId="77777777" w:rsidR="005A4214" w:rsidRPr="00B8756E" w:rsidRDefault="005A4214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B875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Note. The dependent variable is the multivariate combination of RMSSD, SDNN, pNN50, and LF/HF-FFT.  For the current sensitivity analysis, HF-FFT, HF-AR, and LF/HF were excluded due to Pearson correlations of r &gt; .90 with other outcome variables.</w:t>
            </w:r>
          </w:p>
        </w:tc>
      </w:tr>
    </w:tbl>
    <w:p w14:paraId="209E850C" w14:textId="1972C462" w:rsidR="005A4214" w:rsidRDefault="005A42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748012" w14:textId="77777777" w:rsidR="00DC5B59" w:rsidRPr="007E643B" w:rsidRDefault="00DC5B59" w:rsidP="00DC5B59">
      <w:pPr>
        <w:rPr>
          <w:rFonts w:ascii="Arial" w:hAnsi="Arial" w:cs="Arial"/>
          <w:sz w:val="20"/>
          <w:szCs w:val="20"/>
        </w:rPr>
      </w:pPr>
      <w:r w:rsidRPr="007E643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>Table S4.</w:t>
      </w:r>
      <w:r w:rsidRPr="007E643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Univariate follow-up tests for significant results of sensitivity analysis of multivariate tests of secondary outcomes controlling for multicollinearity (N = 221)</w:t>
      </w:r>
    </w:p>
    <w:tbl>
      <w:tblPr>
        <w:tblW w:w="8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952"/>
        <w:gridCol w:w="1372"/>
        <w:gridCol w:w="1353"/>
        <w:gridCol w:w="752"/>
        <w:gridCol w:w="752"/>
      </w:tblGrid>
      <w:tr w:rsidR="00DC5B59" w:rsidRPr="007E643B" w14:paraId="144D63C8" w14:textId="77777777" w:rsidTr="00835002">
        <w:trPr>
          <w:trHeight w:val="400"/>
        </w:trPr>
        <w:tc>
          <w:tcPr>
            <w:tcW w:w="3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15AC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Dependent variable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26F3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F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10C58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between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38487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within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12D8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FE694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η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p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2</w:t>
            </w:r>
          </w:p>
        </w:tc>
      </w:tr>
      <w:tr w:rsidR="00DC5B59" w:rsidRPr="007E643B" w14:paraId="3EEE6FA6" w14:textId="77777777" w:rsidTr="00835002">
        <w:trPr>
          <w:trHeight w:val="370"/>
        </w:trPr>
        <w:tc>
          <w:tcPr>
            <w:tcW w:w="838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A2FB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Predictor variable: Time X </w:t>
            </w:r>
            <w:proofErr w:type="spellStart"/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Group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PT"/>
              </w:rPr>
              <w:t>a</w:t>
            </w:r>
            <w:proofErr w:type="spellEnd"/>
          </w:p>
        </w:tc>
      </w:tr>
      <w:tr w:rsidR="00DC5B59" w:rsidRPr="007E643B" w14:paraId="772BCB30" w14:textId="77777777" w:rsidTr="00835002">
        <w:trPr>
          <w:trHeight w:val="3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1815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RMSSD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C33B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93F5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5.919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2EE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420.262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C0ED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.180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3456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.021</w:t>
            </w:r>
          </w:p>
        </w:tc>
      </w:tr>
      <w:tr w:rsidR="00DC5B59" w:rsidRPr="007E643B" w14:paraId="0A9E80FA" w14:textId="77777777" w:rsidTr="00835002">
        <w:trPr>
          <w:trHeight w:val="3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BB1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SDNN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DDC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0.844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4BA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5.914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CB50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419.894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8A71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.535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461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.012</w:t>
            </w:r>
          </w:p>
        </w:tc>
      </w:tr>
      <w:tr w:rsidR="00DC5B59" w:rsidRPr="007E643B" w14:paraId="75C32877" w14:textId="77777777" w:rsidTr="00835002">
        <w:trPr>
          <w:trHeight w:val="3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B216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pNN50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9D5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0.740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6354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5.351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43EA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379.893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3CE6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C0A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.010</w:t>
            </w:r>
          </w:p>
        </w:tc>
      </w:tr>
      <w:tr w:rsidR="00DC5B59" w:rsidRPr="007E643B" w14:paraId="2AE08238" w14:textId="77777777" w:rsidTr="00835002">
        <w:trPr>
          <w:trHeight w:val="320"/>
        </w:trPr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45F74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LF/HF-FFT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ED9A7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2.236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0C6D1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5.392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8102C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382.811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1566E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.046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D89E9" w14:textId="77777777" w:rsidR="00DC5B59" w:rsidRPr="007E643B" w:rsidRDefault="00DC5B59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.031</w:t>
            </w:r>
          </w:p>
        </w:tc>
      </w:tr>
      <w:tr w:rsidR="00DC5B59" w:rsidRPr="007E643B" w14:paraId="7C76EBD6" w14:textId="77777777" w:rsidTr="00835002">
        <w:trPr>
          <w:trHeight w:val="370"/>
        </w:trPr>
        <w:tc>
          <w:tcPr>
            <w:tcW w:w="8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5844" w14:textId="77777777" w:rsidR="00DC5B59" w:rsidRPr="007E643B" w:rsidRDefault="00DC5B59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PT"/>
              </w:rPr>
              <w:t>a</w:t>
            </w:r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Repeated</w:t>
            </w:r>
            <w:proofErr w:type="spellEnd"/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-measures tests used Greenhouse-</w:t>
            </w:r>
            <w:proofErr w:type="spellStart"/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Geisser</w:t>
            </w:r>
            <w:proofErr w:type="spellEnd"/>
            <w:r w:rsidRPr="007E64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 adjustment for degrees of freedom. </w:t>
            </w:r>
          </w:p>
        </w:tc>
      </w:tr>
    </w:tbl>
    <w:p w14:paraId="62E4A589" w14:textId="1AE3536C" w:rsidR="00DC5B59" w:rsidRDefault="00DC5B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856009B" w14:textId="77777777" w:rsidR="00AF2E8B" w:rsidRPr="005656EB" w:rsidRDefault="00AF2E8B" w:rsidP="00AF2E8B">
      <w:pPr>
        <w:rPr>
          <w:rFonts w:ascii="Arial" w:hAnsi="Arial" w:cs="Arial"/>
          <w:sz w:val="20"/>
          <w:szCs w:val="20"/>
        </w:rPr>
      </w:pPr>
      <w:r w:rsidRPr="00565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 xml:space="preserve">Table S5. </w:t>
      </w:r>
      <w:r w:rsidRPr="005656E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Tests of polynomial contrasts of the time x group interaction on secondary outcomes (follow-up to multicollinearity sensitivity analysis; N = 221)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1805"/>
        <w:gridCol w:w="1217"/>
        <w:gridCol w:w="584"/>
        <w:gridCol w:w="584"/>
      </w:tblGrid>
      <w:tr w:rsidR="00AF2E8B" w:rsidRPr="005656EB" w14:paraId="3A4D341B" w14:textId="77777777" w:rsidTr="00835002">
        <w:trPr>
          <w:trHeight w:val="400"/>
        </w:trPr>
        <w:tc>
          <w:tcPr>
            <w:tcW w:w="2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1E9AA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Dependent variable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DF0CD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Type of effect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E4B3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F(3, 213)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1AD60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50993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η</w:t>
            </w: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p</w:t>
            </w: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2</w:t>
            </w:r>
          </w:p>
        </w:tc>
      </w:tr>
      <w:tr w:rsidR="00AF2E8B" w:rsidRPr="005656EB" w14:paraId="465C3D10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B245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RMSSD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DF55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Linear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6054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2.164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1C95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.093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999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.030</w:t>
            </w:r>
          </w:p>
        </w:tc>
      </w:tr>
      <w:tr w:rsidR="00AF2E8B" w:rsidRPr="005656EB" w14:paraId="3D6C5F21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576B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7E17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Quadratic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025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0.780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B03A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712C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.011</w:t>
            </w:r>
          </w:p>
        </w:tc>
      </w:tr>
      <w:tr w:rsidR="00AF2E8B" w:rsidRPr="005656EB" w14:paraId="1A0367CD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4D08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SDNN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EFCB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Linear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07F4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EC61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.493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109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.011</w:t>
            </w:r>
          </w:p>
        </w:tc>
      </w:tr>
      <w:tr w:rsidR="00AF2E8B" w:rsidRPr="005656EB" w14:paraId="203307E2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D96D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5AF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Quadratic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5F0F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0.895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9D0A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5342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.012</w:t>
            </w:r>
          </w:p>
        </w:tc>
      </w:tr>
      <w:tr w:rsidR="00AF2E8B" w:rsidRPr="005656EB" w14:paraId="619FBBD9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B25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pNN50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F6AD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Linear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0478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0.684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D39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.563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6E15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.010</w:t>
            </w:r>
          </w:p>
        </w:tc>
      </w:tr>
      <w:tr w:rsidR="00AF2E8B" w:rsidRPr="005656EB" w14:paraId="19E64A44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51B8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A2C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Quadratic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B04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0.856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0AE8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.465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5A0D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.012</w:t>
            </w:r>
          </w:p>
        </w:tc>
      </w:tr>
      <w:tr w:rsidR="00AF2E8B" w:rsidRPr="005656EB" w14:paraId="6469585E" w14:textId="77777777" w:rsidTr="00835002">
        <w:trPr>
          <w:trHeight w:val="310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641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LF/HF-FFT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8440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Linear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86E1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1.547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5AB4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.203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73B2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.021</w:t>
            </w:r>
          </w:p>
        </w:tc>
      </w:tr>
      <w:tr w:rsidR="00AF2E8B" w:rsidRPr="005656EB" w14:paraId="4FDA403D" w14:textId="77777777" w:rsidTr="00835002">
        <w:trPr>
          <w:trHeight w:val="320"/>
        </w:trPr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FECC9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9E4E" w14:textId="77777777" w:rsidR="00AF2E8B" w:rsidRPr="005656EB" w:rsidRDefault="00AF2E8B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Quadratic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F485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2.602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7885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.053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56DE" w14:textId="77777777" w:rsidR="00AF2E8B" w:rsidRPr="005656EB" w:rsidRDefault="00AF2E8B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656EB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.035</w:t>
            </w:r>
          </w:p>
        </w:tc>
      </w:tr>
    </w:tbl>
    <w:p w14:paraId="1E041181" w14:textId="38A6D39B" w:rsidR="00AF2E8B" w:rsidRDefault="00AF2E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7C6EF90" w14:textId="77777777" w:rsidR="005E416D" w:rsidRPr="008C302A" w:rsidRDefault="005E416D" w:rsidP="005E416D">
      <w:pPr>
        <w:rPr>
          <w:rFonts w:ascii="Arial" w:hAnsi="Arial" w:cs="Arial"/>
          <w:sz w:val="20"/>
          <w:szCs w:val="20"/>
        </w:rPr>
      </w:pPr>
      <w:r w:rsidRPr="008C302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 xml:space="preserve">Table S6. </w:t>
      </w:r>
      <w:r w:rsidRPr="008C302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Pairwise comparisons of the simple effects of time x group on LF/HF-FFT (follow-up to multicollinearity sensitivity analysis; N = 221)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3353"/>
        <w:gridCol w:w="754"/>
        <w:gridCol w:w="677"/>
        <w:gridCol w:w="2560"/>
      </w:tblGrid>
      <w:tr w:rsidR="005E416D" w:rsidRPr="008C302A" w14:paraId="42FE9291" w14:textId="77777777" w:rsidTr="00370FEB">
        <w:trPr>
          <w:trHeight w:val="400"/>
        </w:trPr>
        <w:tc>
          <w:tcPr>
            <w:tcW w:w="2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48CC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79A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 [95% CI]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B05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S.E.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diff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6EE0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002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Cohen's d [95% CI]</w:t>
            </w:r>
          </w:p>
        </w:tc>
      </w:tr>
      <w:tr w:rsidR="005E416D" w:rsidRPr="008C302A" w14:paraId="134474C4" w14:textId="77777777" w:rsidTr="00370FEB">
        <w:trPr>
          <w:trHeight w:val="310"/>
        </w:trPr>
        <w:tc>
          <w:tcPr>
            <w:tcW w:w="963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A4C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group within timepoint</w:t>
            </w:r>
          </w:p>
        </w:tc>
      </w:tr>
      <w:tr w:rsidR="005E416D" w:rsidRPr="008C302A" w14:paraId="645011AA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3555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C535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7F7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96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AFF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0A77C2CB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CA8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0A6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0.376 [-1.051, 1.804]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27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971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B6E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0.230 [-0.136, 0.596]</w:t>
            </w:r>
          </w:p>
        </w:tc>
      </w:tr>
      <w:tr w:rsidR="005E416D" w:rsidRPr="008C302A" w14:paraId="34AF6505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976D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47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1.325 [-0.094, 2.744]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24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CD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.082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246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0.412 [0.047, 0.774]</w:t>
            </w:r>
          </w:p>
        </w:tc>
      </w:tr>
      <w:tr w:rsidR="005E416D" w:rsidRPr="008C302A" w14:paraId="5096C3B7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4B1B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1FE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0.948 [-0.513, 2.410]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AE1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0.549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21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.512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63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0.219 [-0.155, 0.591]</w:t>
            </w:r>
          </w:p>
        </w:tc>
      </w:tr>
      <w:tr w:rsidR="005E416D" w:rsidRPr="008C302A" w14:paraId="44B55762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275C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323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0.964 [-0.468, 2.397]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99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96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.447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F81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0.330 [-0.043, 0.703]</w:t>
            </w:r>
          </w:p>
        </w:tc>
      </w:tr>
      <w:tr w:rsidR="005E416D" w:rsidRPr="008C302A" w14:paraId="78A8B71E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19F3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6D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0.588 [-0.886, 2.062]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AE0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0.554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1D2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1,000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21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0.132 [-0.251, 0.515]</w:t>
            </w:r>
          </w:p>
        </w:tc>
      </w:tr>
      <w:tr w:rsidR="005E416D" w:rsidRPr="008C302A" w14:paraId="7F36B2C9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064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9FE5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-0.360 [-1.827, 1.106]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BC0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08E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1,000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590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-0.082 [-0.459, 0.296]</w:t>
            </w:r>
          </w:p>
        </w:tc>
      </w:tr>
      <w:tr w:rsidR="005E416D" w:rsidRPr="008C302A" w14:paraId="69D0ACB3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C08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7836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B2D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D7D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E4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4C96B707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4E1C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3E0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-1.063 [-3.269, 1.142]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1CD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0.828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2CB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1C5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-0.166 [-0.532, 0.201]</w:t>
            </w:r>
          </w:p>
        </w:tc>
      </w:tr>
      <w:tr w:rsidR="005E416D" w:rsidRPr="008C302A" w14:paraId="6DB4741E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72B1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C06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1.345 [-0.848, 3.538]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E99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115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.623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93F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0.231 [-0.132, 0.593]</w:t>
            </w:r>
          </w:p>
        </w:tc>
      </w:tr>
      <w:tr w:rsidR="005E416D" w:rsidRPr="008C302A" w14:paraId="659E4714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E92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51A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2.408 [0.150, 4.666]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81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D7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.030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BA0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0.420 [0.042, 0.790]</w:t>
            </w:r>
          </w:p>
        </w:tc>
      </w:tr>
      <w:tr w:rsidR="005E416D" w:rsidRPr="008C302A" w14:paraId="6A16C716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AE73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1FA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-0.295 [-2.509, 1.919]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69F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0.831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C41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EA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-0.005 [-0.381, 0.371]</w:t>
            </w:r>
          </w:p>
        </w:tc>
      </w:tr>
      <w:tr w:rsidR="005E416D" w:rsidRPr="008C302A" w14:paraId="3E989BED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9433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300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0.768 [-1.510, 3.047]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A18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B78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5A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0.220 [-0.169, 0.607]</w:t>
            </w:r>
          </w:p>
        </w:tc>
      </w:tr>
      <w:tr w:rsidR="005E416D" w:rsidRPr="008C302A" w14:paraId="4584C4E3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B626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D4F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-1.640 [-3.906, 0.626]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65F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851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.332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F2E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-0.257 [-0.640, 0.127]</w:t>
            </w:r>
          </w:p>
        </w:tc>
      </w:tr>
      <w:tr w:rsidR="005E416D" w:rsidRPr="008C302A" w14:paraId="0C01C65B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1634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8548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046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D1A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619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38C1A6DD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39E5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DFC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-0.370 [-1.975, 1.234]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C4F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1D7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EB4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-0.050 [-0.415, 0.315]</w:t>
            </w:r>
          </w:p>
        </w:tc>
      </w:tr>
      <w:tr w:rsidR="005E416D" w:rsidRPr="008C302A" w14:paraId="45DC14F2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4778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C8F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0.060 [-1.535, 1.655]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AE0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0.599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3DE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37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0.093 [-0.267, 0.453]</w:t>
            </w:r>
          </w:p>
        </w:tc>
      </w:tr>
      <w:tr w:rsidR="005E416D" w:rsidRPr="008C302A" w14:paraId="69628DAF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427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F6A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0.430 [-1.213, 2.073]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06E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F2D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B01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0.204 [-0.170, 0.576]</w:t>
            </w:r>
          </w:p>
        </w:tc>
      </w:tr>
      <w:tr w:rsidR="005E416D" w:rsidRPr="008C302A" w14:paraId="74B15119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931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1E8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0.518 [-1.092, 2.129]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A41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D79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4C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0.124 [-0.247, 0.495]</w:t>
            </w:r>
          </w:p>
        </w:tc>
      </w:tr>
      <w:tr w:rsidR="005E416D" w:rsidRPr="008C302A" w14:paraId="2AC1AB0A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2A1C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621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0.888 [-0.769, 2.546]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F81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0.622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DEE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.929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FF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0.214 [-0.170, 0.597]</w:t>
            </w:r>
          </w:p>
        </w:tc>
      </w:tr>
      <w:tr w:rsidR="005E416D" w:rsidRPr="008C302A" w14:paraId="3D20939F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CC8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 - HYP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FC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0.458 [-1.190, 2.107]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F1F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0.619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3E5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1AE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0.050 [-0.327, 0.425]</w:t>
            </w:r>
          </w:p>
        </w:tc>
      </w:tr>
      <w:tr w:rsidR="005E416D" w:rsidRPr="008C302A" w14:paraId="1EC10654" w14:textId="77777777" w:rsidTr="00370FEB">
        <w:trPr>
          <w:trHeight w:val="31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03F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Simple effects of time within group</w:t>
            </w:r>
          </w:p>
        </w:tc>
      </w:tr>
      <w:tr w:rsidR="005E416D" w:rsidRPr="008C302A" w14:paraId="540A0F84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980F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598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52A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DA1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5CC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6BC2B1CD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10E6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T1 -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082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0.600 [-0.757, 1.958]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3CF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0.563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10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.862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363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0.062 [-0.189, 0.313]</w:t>
            </w:r>
          </w:p>
        </w:tc>
      </w:tr>
      <w:tr w:rsidR="005E416D" w:rsidRPr="008C302A" w14:paraId="4BCB8890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80A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672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-0.025 [-1.027, 0.978]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527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4F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BEF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-0.093 [-0.342, 0.157]</w:t>
            </w:r>
          </w:p>
        </w:tc>
      </w:tr>
      <w:tr w:rsidR="005E416D" w:rsidRPr="008C302A" w14:paraId="2EE0B59F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CCEF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D7B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-0.625 [-1.848, 0.598]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9BF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0.507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596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.657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B2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-0.215 [-0.468, 0.040]</w:t>
            </w:r>
          </w:p>
        </w:tc>
      </w:tr>
      <w:tr w:rsidR="005E416D" w:rsidRPr="008C302A" w14:paraId="299BBA2B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4F0D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B211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F1E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AF1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CBF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54E6F554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BC7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T1 -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81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-0.839 [-2.280, 0.602]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EE5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CF0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.484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AF3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-0.311 [-0.582, -0.036]</w:t>
            </w:r>
          </w:p>
        </w:tc>
      </w:tr>
      <w:tr w:rsidR="005E416D" w:rsidRPr="008C302A" w14:paraId="6D146E90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2B4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3F6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-0.771 [-1.835, 0.293]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2E5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E0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.245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9BA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-0.407 [-0.683, -0.128]</w:t>
            </w:r>
          </w:p>
        </w:tc>
      </w:tr>
      <w:tr w:rsidR="005E416D" w:rsidRPr="008C302A" w14:paraId="50F05595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8CEA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B78F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0.068 [-1.230, 1.367]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EE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808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BC7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-0.080 [-0.347, 0.188]</w:t>
            </w:r>
          </w:p>
        </w:tc>
      </w:tr>
      <w:tr w:rsidR="005E416D" w:rsidRPr="008C302A" w14:paraId="69EC2A7E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1710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83CD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1C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1C5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2B0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62E33375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0F26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T1 -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E373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0.621 [-0.805, 2.046]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609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271D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.884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6339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0.077 [-0.183, 0.337]</w:t>
            </w:r>
          </w:p>
        </w:tc>
      </w:tr>
      <w:tr w:rsidR="005E416D" w:rsidRPr="008C302A" w14:paraId="75C72648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0B9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7E4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-1.289 [-2.342, -0.237]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8D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499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.010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B2A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-0.435 [-0.705, -0.162]</w:t>
            </w:r>
          </w:p>
        </w:tc>
      </w:tr>
      <w:tr w:rsidR="005E416D" w:rsidRPr="008C302A" w14:paraId="21BBD7A2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8207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T1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39B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-1.910 [-3.194, -0.626]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B5A3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02B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.001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BBF1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-0.278, [-0.542, -0.013]</w:t>
            </w:r>
          </w:p>
        </w:tc>
      </w:tr>
      <w:tr w:rsidR="005E416D" w:rsidRPr="008C302A" w14:paraId="4D59E995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157A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C8EF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39B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E6A6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3303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5E416D" w:rsidRPr="008C302A" w14:paraId="6ADD0720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DDC3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T1 -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32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-0.659 [-2.110, 0.792]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D9D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0.601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7A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.824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784E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-0.172 [-0.453, 0.111]</w:t>
            </w:r>
          </w:p>
        </w:tc>
      </w:tr>
      <w:tr w:rsidR="005E416D" w:rsidRPr="008C302A" w14:paraId="5AEECE40" w14:textId="77777777" w:rsidTr="00370FEB">
        <w:trPr>
          <w:trHeight w:val="31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38B5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T0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8C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-0.471 [-1.542, 0.601]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D527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0.444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62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.872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9BA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-0.209 [-0.485, 0.070]</w:t>
            </w:r>
          </w:p>
        </w:tc>
      </w:tr>
      <w:tr w:rsidR="005E416D" w:rsidRPr="008C302A" w14:paraId="603A0024" w14:textId="77777777" w:rsidTr="00370FEB">
        <w:trPr>
          <w:trHeight w:val="320"/>
        </w:trPr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B533B" w14:textId="77777777" w:rsidR="005E416D" w:rsidRPr="008C302A" w:rsidRDefault="005E416D" w:rsidP="00370FEB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T2 - T1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4BA14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0.188 [-1.119, 1.496]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35B38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0.542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F57E5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E340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-0.019 [-0.299, 0.261]</w:t>
            </w:r>
          </w:p>
        </w:tc>
      </w:tr>
      <w:tr w:rsidR="005E416D" w:rsidRPr="008C302A" w14:paraId="020A17ED" w14:textId="77777777" w:rsidTr="00370FEB">
        <w:trPr>
          <w:trHeight w:val="310"/>
        </w:trPr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4284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Note. Pairwise comparisons used estimated marginal means.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8D7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4D22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5E416D" w:rsidRPr="008C302A" w14:paraId="6A7BB105" w14:textId="77777777" w:rsidTr="00370FEB">
        <w:trPr>
          <w:trHeight w:val="370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9B44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PT"/>
              </w:rPr>
              <w:t>a</w:t>
            </w:r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Bonferroni</w:t>
            </w:r>
            <w:proofErr w:type="spellEnd"/>
            <w:r w:rsidRPr="008C30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-adjusted for multiple comparisons.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5413" w14:textId="77777777" w:rsidR="005E416D" w:rsidRPr="008C302A" w:rsidRDefault="005E416D" w:rsidP="00370FEB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3B9C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C04A" w14:textId="77777777" w:rsidR="005E416D" w:rsidRPr="008C302A" w:rsidRDefault="005E416D" w:rsidP="00370FE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</w:tbl>
    <w:p w14:paraId="4E466016" w14:textId="77777777" w:rsidR="002E57D4" w:rsidRDefault="002E57D4" w:rsidP="00F458B9">
      <w:pPr>
        <w:rPr>
          <w:rFonts w:ascii="Arial" w:hAnsi="Arial" w:cs="Arial"/>
          <w:sz w:val="20"/>
          <w:szCs w:val="20"/>
        </w:rPr>
        <w:sectPr w:rsidR="002E57D4" w:rsidSect="007063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3E1EEE4" w14:textId="77777777" w:rsidR="00251F57" w:rsidRPr="00541081" w:rsidRDefault="00251F57" w:rsidP="00251F57">
      <w:pPr>
        <w:rPr>
          <w:rFonts w:ascii="Arial" w:hAnsi="Arial" w:cs="Arial"/>
          <w:sz w:val="20"/>
          <w:szCs w:val="20"/>
        </w:rPr>
      </w:pPr>
      <w:r w:rsidRPr="0054108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>Table S7.</w:t>
      </w:r>
      <w:r w:rsidRPr="005410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proofErr w:type="spellStart"/>
      <w:r w:rsidRPr="005410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Winsorized</w:t>
      </w:r>
      <w:proofErr w:type="spellEnd"/>
      <w:r w:rsidRPr="00541081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means (standard deviations) of secondary outcome variables (heart-rate variability measures)</w:t>
      </w: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279"/>
        <w:gridCol w:w="1816"/>
        <w:gridCol w:w="1816"/>
        <w:gridCol w:w="1816"/>
        <w:gridCol w:w="1810"/>
      </w:tblGrid>
      <w:tr w:rsidR="00251F57" w:rsidRPr="00541081" w14:paraId="6DC4BAF3" w14:textId="77777777" w:rsidTr="00835002">
        <w:trPr>
          <w:trHeight w:val="320"/>
        </w:trPr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64FA9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ACE06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Total sample</w:t>
            </w:r>
          </w:p>
          <w:p w14:paraId="343EAEE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(N = 224)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8648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CP</w:t>
            </w:r>
          </w:p>
          <w:p w14:paraId="19C65B8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(n = 62)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1150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MM</w:t>
            </w:r>
          </w:p>
          <w:p w14:paraId="49801A4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(n = 54)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489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HYP</w:t>
            </w:r>
          </w:p>
          <w:p w14:paraId="2B55F20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(n = 57)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494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CN</w:t>
            </w:r>
          </w:p>
          <w:p w14:paraId="73325A7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(n = 51)</w:t>
            </w:r>
          </w:p>
        </w:tc>
      </w:tr>
      <w:tr w:rsidR="00251F57" w:rsidRPr="00541081" w14:paraId="62E4EA93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0014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RMSSD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C63A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31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B5A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9E0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69C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266E8D0F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04F7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4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18F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31.19 (20.65)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E15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30.73 (20.63)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2E1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35.50 (22.38)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2A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26.98 (16.64)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75B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31.90 (22.38)</w:t>
            </w:r>
          </w:p>
        </w:tc>
      </w:tr>
      <w:tr w:rsidR="00251F57" w:rsidRPr="00541081" w14:paraId="4F9840FC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312B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5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BB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44.82 (25.06)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F74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45.89 (27.80)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2D6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47.76 (27.07)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6A2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43.21 (22.76)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69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42.13 (21.83)</w:t>
            </w:r>
          </w:p>
        </w:tc>
      </w:tr>
      <w:tr w:rsidR="00251F57" w:rsidRPr="00541081" w14:paraId="7E4C2D2F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D3DF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2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E11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50.62 (26.21)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EE7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53.95 (30.52)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1CC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52.31 (23.46)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9B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45.98 (24.72)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C6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49.95 (24.84)</w:t>
            </w:r>
          </w:p>
        </w:tc>
      </w:tr>
      <w:tr w:rsidR="00251F57" w:rsidRPr="00541081" w14:paraId="607E55CF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6A7F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SDNN STD RR ms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5EE1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C84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D9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1B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EB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32677E01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E14E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3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57E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37.48 (18.57)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5E2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35.82 (18.55)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5E6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41.45 (18.61)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849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34.21 (16.76)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8A9E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38.96 (20.07)</w:t>
            </w:r>
          </w:p>
        </w:tc>
      </w:tr>
      <w:tr w:rsidR="00251F57" w:rsidRPr="00541081" w14:paraId="2ED621C8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574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4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CBD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49.14 (22.58)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CC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48.99 (24.81)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89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53.32 (24.37)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A17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47.64 (20.13)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061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46.45 (20.22)</w:t>
            </w:r>
          </w:p>
        </w:tc>
      </w:tr>
      <w:tr w:rsidR="00251F57" w:rsidRPr="00541081" w14:paraId="7B115066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A83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3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10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53.21 (21.94)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93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52.57 (23.43)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C84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55.95 (21.25)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3F1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51.39 (22.61)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23C6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53.10 (20.33)</w:t>
            </w:r>
          </w:p>
        </w:tc>
      </w:tr>
      <w:tr w:rsidR="00251F57" w:rsidRPr="00541081" w14:paraId="05A5EE6C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15A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pNN50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13E7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689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993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CD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FF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0AF827F5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635A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4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3D6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9.73 (12.18)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4E3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9.57 (12.55)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3F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12.08 (13.19)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BA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7.68 (10.75)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DA3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9.75 (12.01)</w:t>
            </w:r>
          </w:p>
        </w:tc>
      </w:tr>
      <w:tr w:rsidR="00251F57" w:rsidRPr="00541081" w14:paraId="69098FE8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896A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2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962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19.06 (15.84)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212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18.47 (14.87)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E3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21.87 (17.27)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C9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18.81 (16.43)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E82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16.98 (14.71)</w:t>
            </w:r>
          </w:p>
        </w:tc>
      </w:tr>
      <w:tr w:rsidR="00251F57" w:rsidRPr="00541081" w14:paraId="3033D275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A786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no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D4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24.29 (18.36)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E86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25.25 (19.85)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5D6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26.98 (17.17)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CD5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21.54 (17.90)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37B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23.33 (18.25)</w:t>
            </w:r>
          </w:p>
        </w:tc>
      </w:tr>
      <w:tr w:rsidR="00251F57" w:rsidRPr="00541081" w14:paraId="5BE83F2F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9DF5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HF FFT ms2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679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6AF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326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E3B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47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3EE24463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763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2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0E9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502.59 (597.88)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607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476.43 (519.48)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A19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646.37 (697.28)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310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369.04 (481.44)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5C7E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531.40 (667.62)</w:t>
            </w:r>
          </w:p>
        </w:tc>
      </w:tr>
      <w:tr w:rsidR="00251F57" w:rsidRPr="00541081" w14:paraId="52CF02E9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220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3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460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967.52 (1250.16)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616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1014.64 (1372.10)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EC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1195.69 (1491.46)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20C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868.00 (1145.09)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F4C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773.17 (843.97)</w:t>
            </w:r>
          </w:p>
        </w:tc>
      </w:tr>
      <w:tr w:rsidR="00251F57" w:rsidRPr="00541081" w14:paraId="6AB0F0CB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8573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7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80B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1284.29 (1312.06)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E01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1239.61 (1273.08)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6E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1517.31 (1393.72)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B33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1121.69 (1229.93)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6C1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1273.61 (1362.34)</w:t>
            </w:r>
          </w:p>
        </w:tc>
      </w:tr>
      <w:tr w:rsidR="00251F57" w:rsidRPr="00541081" w14:paraId="6F342A0C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834D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HF AR ms2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57F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4FA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0CA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CC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AC9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4B6C2A94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09D7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4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42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524.94 (576.59)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3CD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507.14 (552.61)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47A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644.08 (657.34)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220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419.41 (470.39)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B93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538.37 (612.97)</w:t>
            </w:r>
          </w:p>
        </w:tc>
      </w:tr>
      <w:tr w:rsidR="00251F57" w:rsidRPr="00541081" w14:paraId="018B96C8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4111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3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FB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1022.41 (1177.19)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9F0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1021.37 (1283.10)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0C8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1266.06 (1343.85)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DB2E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962.70 (1070.35)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222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824.65 (923.01)</w:t>
            </w:r>
          </w:p>
        </w:tc>
      </w:tr>
      <w:tr w:rsidR="00251F57" w:rsidRPr="00541081" w14:paraId="4B7CABC6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21E3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1 case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A3F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1439.14 (1641.35)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471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1492.59 (1752.20)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F42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1594.13 (1639.60)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212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1162.07 (1197.97)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1DF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1519.71 (1920.73)</w:t>
            </w:r>
          </w:p>
        </w:tc>
      </w:tr>
      <w:tr w:rsidR="00251F57" w:rsidRPr="00541081" w14:paraId="713C8BF4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320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LF/HF FFT ms2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AE16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42F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76F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946A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6B8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30AB4B82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0A26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2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2D0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2.80 (2.19)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E5A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2.32 (1.70)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54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2.78 (2.27)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863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3.20 (2.32)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3A7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2.97 (2.44)</w:t>
            </w:r>
          </w:p>
        </w:tc>
      </w:tr>
      <w:tr w:rsidR="00251F57" w:rsidRPr="00541081" w14:paraId="3888BD89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C20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6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6F8E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2.57 (3.26)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82D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2.32 (3.21)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27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2.01 (1.89)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DA7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3.36 (4.22)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0A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2.56 (3.13)</w:t>
            </w:r>
          </w:p>
        </w:tc>
      </w:tr>
      <w:tr w:rsidR="00251F57" w:rsidRPr="00541081" w14:paraId="1C6CC264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7F3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Post-Test (T2; 3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148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2.01 (2.26)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0EA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1.70 (1.80)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2E0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1.84 (1.87)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AB1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2.31 (2.59)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93E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2.24 (2.72)</w:t>
            </w:r>
          </w:p>
        </w:tc>
      </w:tr>
      <w:tr w:rsidR="00251F57" w:rsidRPr="00541081" w14:paraId="246C7802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4142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LF/HF AR ms2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4D07" w14:textId="77777777" w:rsidR="00251F57" w:rsidRPr="00541081" w:rsidRDefault="00251F57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ED64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0C3D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6431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21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251F57" w:rsidRPr="00541081" w14:paraId="27E2BEB4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992C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Baseline (T0; 3 cases Winsorized)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32E2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2.65 (2.03)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25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2.23 (1.64)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C72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2.66 (2.10)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D6D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3.03 (2.27)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C323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2.74 (2.08)</w:t>
            </w:r>
          </w:p>
        </w:tc>
      </w:tr>
      <w:tr w:rsidR="00251F57" w:rsidRPr="00541081" w14:paraId="008E3C45" w14:textId="77777777" w:rsidTr="00835002">
        <w:trPr>
          <w:trHeight w:val="3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094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Pre-Test (T1; n = 221; 2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C8A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2.71 (3.78)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952C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2.64 (4.65)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7F0B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2.04 (1.78)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C7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3.35 (4.09)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869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2.77 (3.79)</w:t>
            </w:r>
          </w:p>
        </w:tc>
      </w:tr>
      <w:tr w:rsidR="00251F57" w:rsidRPr="00541081" w14:paraId="407315E0" w14:textId="77777777" w:rsidTr="00835002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AD86A" w14:textId="77777777" w:rsidR="00251F57" w:rsidRPr="00541081" w:rsidRDefault="00251F57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lastRenderedPageBreak/>
              <w:t xml:space="preserve">Post-Test (T2; 4 cases </w:t>
            </w:r>
            <w:proofErr w:type="spellStart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D40F0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1.93 (2.03)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101E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1.53 (1.51)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26557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1.78 (1.64)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68875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2.40 (2.48)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BFC8" w14:textId="77777777" w:rsidR="00251F57" w:rsidRPr="00541081" w:rsidRDefault="00251F57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541081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2.05 (2.31)</w:t>
            </w:r>
          </w:p>
        </w:tc>
      </w:tr>
    </w:tbl>
    <w:p w14:paraId="1A1B1163" w14:textId="77777777" w:rsidR="00251F57" w:rsidRPr="00541081" w:rsidRDefault="00251F57" w:rsidP="00251F57">
      <w:pPr>
        <w:rPr>
          <w:rFonts w:ascii="Arial" w:hAnsi="Arial" w:cs="Arial"/>
          <w:sz w:val="20"/>
          <w:szCs w:val="20"/>
        </w:rPr>
      </w:pPr>
      <w:r w:rsidRPr="00541081">
        <w:rPr>
          <w:rFonts w:ascii="Arial" w:hAnsi="Arial" w:cs="Arial"/>
          <w:sz w:val="20"/>
          <w:szCs w:val="20"/>
        </w:rPr>
        <w:t xml:space="preserve">Note. All cases with z-scores ≥ 3 were </w:t>
      </w:r>
      <w:proofErr w:type="spellStart"/>
      <w:r w:rsidRPr="00541081">
        <w:rPr>
          <w:rFonts w:ascii="Arial" w:hAnsi="Arial" w:cs="Arial"/>
          <w:sz w:val="20"/>
          <w:szCs w:val="20"/>
        </w:rPr>
        <w:t>Winsorized</w:t>
      </w:r>
      <w:proofErr w:type="spellEnd"/>
      <w:r w:rsidRPr="00541081">
        <w:rPr>
          <w:rFonts w:ascii="Arial" w:hAnsi="Arial" w:cs="Arial"/>
          <w:sz w:val="20"/>
          <w:szCs w:val="20"/>
        </w:rPr>
        <w:t xml:space="preserve"> by replacing their raw scores with the next most extreme raw score with a z-score &lt; 3.</w:t>
      </w:r>
    </w:p>
    <w:p w14:paraId="77718D61" w14:textId="77777777" w:rsidR="00D42DC8" w:rsidRDefault="00D42DC8" w:rsidP="00F458B9">
      <w:pPr>
        <w:rPr>
          <w:rFonts w:ascii="Arial" w:hAnsi="Arial" w:cs="Arial"/>
          <w:sz w:val="20"/>
          <w:szCs w:val="20"/>
        </w:rPr>
        <w:sectPr w:rsidR="00D42DC8" w:rsidSect="002E57D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4408039" w14:textId="77777777" w:rsidR="00D42DC8" w:rsidRPr="00A87FA4" w:rsidRDefault="00D42DC8" w:rsidP="00D42DC8">
      <w:pPr>
        <w:rPr>
          <w:rFonts w:ascii="Arial" w:hAnsi="Arial" w:cs="Arial"/>
          <w:sz w:val="20"/>
          <w:szCs w:val="20"/>
        </w:rPr>
      </w:pPr>
      <w:r w:rsidRPr="00A87FA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  <w:lastRenderedPageBreak/>
        <w:t xml:space="preserve">Table S8. </w:t>
      </w:r>
      <w:r w:rsidRPr="00A87FA4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Sensitivity analysis addressing HRV outliers in the doubly multivariate mixed-design ANOVA of secondary outcomes (N = 221)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8"/>
        <w:gridCol w:w="1062"/>
        <w:gridCol w:w="890"/>
        <w:gridCol w:w="968"/>
        <w:gridCol w:w="1045"/>
        <w:gridCol w:w="756"/>
        <w:gridCol w:w="581"/>
      </w:tblGrid>
      <w:tr w:rsidR="00D42DC8" w:rsidRPr="00A87FA4" w14:paraId="17CCACF3" w14:textId="77777777" w:rsidTr="00835002">
        <w:trPr>
          <w:trHeight w:val="400"/>
        </w:trPr>
        <w:tc>
          <w:tcPr>
            <w:tcW w:w="40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3F3D5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E0626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Wilks' 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EBC7F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F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1FBB2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between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1D84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df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within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AB87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p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B3993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η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pt-PT" w:eastAsia="pt-PT"/>
              </w:rPr>
              <w:t>p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pt-PT" w:eastAsia="pt-PT"/>
              </w:rPr>
              <w:t>2</w:t>
            </w:r>
          </w:p>
        </w:tc>
      </w:tr>
      <w:tr w:rsidR="00D42DC8" w:rsidRPr="00A87FA4" w14:paraId="54A62E10" w14:textId="77777777" w:rsidTr="00835002">
        <w:trPr>
          <w:trHeight w:val="31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9303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Repeated-Measures Tests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E6C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8840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D21E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C50E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832D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D42DC8" w:rsidRPr="00A87FA4" w14:paraId="2C9D7AA5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80E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Time X Group X Gender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D53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0.833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47F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865A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F8D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594.061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619F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.660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BA7E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.059</w:t>
            </w:r>
          </w:p>
        </w:tc>
      </w:tr>
      <w:tr w:rsidR="00D42DC8" w:rsidRPr="00A87FA4" w14:paraId="672188A8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E3FC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Time 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Group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E6E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B18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1.171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73A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E20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594.061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496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.218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512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.076</w:t>
            </w:r>
          </w:p>
        </w:tc>
      </w:tr>
      <w:tr w:rsidR="00D42DC8" w:rsidRPr="00A87FA4" w14:paraId="004AF93E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C10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Time 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Gender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1BEC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0.879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9B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1.974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1A5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CB3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5CFC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273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.121</w:t>
            </w:r>
          </w:p>
        </w:tc>
      </w:tr>
      <w:tr w:rsidR="00D42DC8" w:rsidRPr="00A87FA4" w14:paraId="6A2B57FC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308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Time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BD00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0.488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6ADC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14.964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D2A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A5AC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80EB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&lt;.001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6B26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.512</w:t>
            </w:r>
          </w:p>
        </w:tc>
      </w:tr>
      <w:tr w:rsidR="00D42DC8" w:rsidRPr="00A87FA4" w14:paraId="32AC8609" w14:textId="77777777" w:rsidTr="00835002">
        <w:trPr>
          <w:trHeight w:val="31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4DD1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Between-Subjects Tests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1AA6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3656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786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C80D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9BF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pt-PT"/>
              </w:rPr>
            </w:pPr>
          </w:p>
        </w:tc>
      </w:tr>
      <w:tr w:rsidR="00D42DC8" w:rsidRPr="00A87FA4" w14:paraId="2B0773C7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460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 xml:space="preserve">Group </w:t>
            </w: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X Gender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6D5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0.911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A672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EAD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55D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594.942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7DD5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.553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29B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.030</w:t>
            </w:r>
          </w:p>
        </w:tc>
      </w:tr>
      <w:tr w:rsidR="00D42DC8" w:rsidRPr="00A87FA4" w14:paraId="7CCAA362" w14:textId="77777777" w:rsidTr="00835002">
        <w:trPr>
          <w:trHeight w:val="310"/>
        </w:trPr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5D67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Group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1687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0.918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1847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0.858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3076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0273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594.942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B8AF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.647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9A4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.028</w:t>
            </w:r>
          </w:p>
        </w:tc>
      </w:tr>
      <w:tr w:rsidR="00D42DC8" w:rsidRPr="00A87FA4" w14:paraId="397375D7" w14:textId="77777777" w:rsidTr="00835002">
        <w:trPr>
          <w:trHeight w:val="320"/>
        </w:trPr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DBB8" w14:textId="77777777" w:rsidR="00D42DC8" w:rsidRPr="00A87FA4" w:rsidRDefault="00D42DC8" w:rsidP="00835002">
            <w:pPr>
              <w:spacing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Gender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BD1B9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0.799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982AC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7.426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6B981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76C78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207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912EE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&lt;.001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1E69" w14:textId="77777777" w:rsidR="00D42DC8" w:rsidRPr="00A87FA4" w:rsidRDefault="00D42DC8" w:rsidP="008350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PT"/>
              </w:rPr>
              <w:t>.201</w:t>
            </w:r>
          </w:p>
        </w:tc>
      </w:tr>
      <w:tr w:rsidR="00D42DC8" w:rsidRPr="00A87FA4" w14:paraId="4E8006B3" w14:textId="77777777" w:rsidTr="00835002">
        <w:trPr>
          <w:trHeight w:val="640"/>
        </w:trPr>
        <w:tc>
          <w:tcPr>
            <w:tcW w:w="936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C8ED3" w14:textId="77777777" w:rsidR="00D42DC8" w:rsidRPr="00A87FA4" w:rsidRDefault="00D42DC8" w:rsidP="00835002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</w:pPr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Note. The dependent variable is the multivariate combination of the </w:t>
            </w:r>
            <w:proofErr w:type="spellStart"/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>Winsorized</w:t>
            </w:r>
            <w:proofErr w:type="spellEnd"/>
            <w:r w:rsidRPr="00A87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PT"/>
              </w:rPr>
              <w:t xml:space="preserve"> RMSSD, SDNN, pNN50, HF-FFT, HF-AR, LF/HF-FFT, and LF/HF-AR variables.</w:t>
            </w:r>
          </w:p>
        </w:tc>
      </w:tr>
    </w:tbl>
    <w:p w14:paraId="7310AAF6" w14:textId="77777777" w:rsidR="00324845" w:rsidRPr="00F22749" w:rsidRDefault="00324845">
      <w:pPr>
        <w:rPr>
          <w:rFonts w:ascii="Arial" w:hAnsi="Arial" w:cs="Arial"/>
          <w:sz w:val="20"/>
          <w:szCs w:val="20"/>
        </w:rPr>
      </w:pPr>
    </w:p>
    <w:sectPr w:rsidR="00324845" w:rsidRPr="00F22749" w:rsidSect="00D42D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8B3D" w14:textId="77777777" w:rsidR="007957FF" w:rsidRDefault="007957FF" w:rsidP="007957FF">
      <w:pPr>
        <w:spacing w:line="240" w:lineRule="auto"/>
      </w:pPr>
      <w:r>
        <w:separator/>
      </w:r>
    </w:p>
  </w:endnote>
  <w:endnote w:type="continuationSeparator" w:id="0">
    <w:p w14:paraId="1E50E4A2" w14:textId="77777777" w:rsidR="007957FF" w:rsidRDefault="007957FF" w:rsidP="00795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4E2E" w14:textId="77777777" w:rsidR="000221A7" w:rsidRDefault="00022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9056" w14:textId="2DD7A459" w:rsidR="007957FF" w:rsidRDefault="000221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8B3FD" wp14:editId="293AEDE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e9d04869a5e23a921ab346a9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F472EB" w14:textId="62618EDD" w:rsidR="000221A7" w:rsidRPr="000221A7" w:rsidRDefault="000221A7" w:rsidP="000221A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221A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8B3FD" id="_x0000_t202" coordsize="21600,21600" o:spt="202" path="m,l,21600r21600,l21600,xe">
              <v:stroke joinstyle="miter"/>
              <v:path gradientshapeok="t" o:connecttype="rect"/>
            </v:shapetype>
            <v:shape id="MSIPCMe9d04869a5e23a921ab346a9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32F472EB" w14:textId="62618EDD" w:rsidR="000221A7" w:rsidRPr="000221A7" w:rsidRDefault="000221A7" w:rsidP="000221A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221A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D755" w14:textId="77777777" w:rsidR="000221A7" w:rsidRDefault="00022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3C3BE" w14:textId="77777777" w:rsidR="007957FF" w:rsidRDefault="007957FF" w:rsidP="007957FF">
      <w:pPr>
        <w:spacing w:line="240" w:lineRule="auto"/>
      </w:pPr>
      <w:r>
        <w:separator/>
      </w:r>
    </w:p>
  </w:footnote>
  <w:footnote w:type="continuationSeparator" w:id="0">
    <w:p w14:paraId="214AF1CE" w14:textId="77777777" w:rsidR="007957FF" w:rsidRDefault="007957FF" w:rsidP="00795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F206" w14:textId="77777777" w:rsidR="000221A7" w:rsidRDefault="00022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6B3A" w14:textId="77777777" w:rsidR="000221A7" w:rsidRDefault="00022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B329" w14:textId="77777777" w:rsidR="000221A7" w:rsidRDefault="00022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1MDY1MjI3NjC2sDBV0lEKTi0uzszPAykwrgUAc/M5eiwAAAA="/>
  </w:docVars>
  <w:rsids>
    <w:rsidRoot w:val="00324845"/>
    <w:rsid w:val="000221A7"/>
    <w:rsid w:val="0010108F"/>
    <w:rsid w:val="0016436B"/>
    <w:rsid w:val="00251F57"/>
    <w:rsid w:val="00281C33"/>
    <w:rsid w:val="002E57D4"/>
    <w:rsid w:val="00324845"/>
    <w:rsid w:val="003671F1"/>
    <w:rsid w:val="003C0756"/>
    <w:rsid w:val="0059640F"/>
    <w:rsid w:val="005A4214"/>
    <w:rsid w:val="005E416D"/>
    <w:rsid w:val="0070409B"/>
    <w:rsid w:val="007063EC"/>
    <w:rsid w:val="00717B83"/>
    <w:rsid w:val="007957FF"/>
    <w:rsid w:val="00795841"/>
    <w:rsid w:val="008078E5"/>
    <w:rsid w:val="00807CF1"/>
    <w:rsid w:val="008300F1"/>
    <w:rsid w:val="00AF2E8B"/>
    <w:rsid w:val="00D031AA"/>
    <w:rsid w:val="00D42DC8"/>
    <w:rsid w:val="00DC5B59"/>
    <w:rsid w:val="00DF5E75"/>
    <w:rsid w:val="00F22749"/>
    <w:rsid w:val="00F458B9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B38AAB"/>
  <w15:chartTrackingRefBased/>
  <w15:docId w15:val="{EC7145F7-D3F8-4B52-8A2E-56F06B85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031AA"/>
    <w:pPr>
      <w:spacing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5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7F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7F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57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7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7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7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Ferreira Valente</dc:creator>
  <cp:keywords/>
  <dc:description/>
  <cp:lastModifiedBy>Pratt, Lucas</cp:lastModifiedBy>
  <cp:revision>2</cp:revision>
  <dcterms:created xsi:type="dcterms:W3CDTF">2022-12-20T00:07:00Z</dcterms:created>
  <dcterms:modified xsi:type="dcterms:W3CDTF">2022-12-20T00:07:00Z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dd118da9a2e4eed972c6f4b1921bc8beb0aa8754cb4ab31ce8e9b7d7db70ad14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2022-12-19T23:47:02Z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cb629188-c675-4fa1-bff2-3270f70b0579</vt:lpwstr>
  </property>
  <property fmtid="{D5CDD505-2E9C-101B-9397-08002B2CF9AE}" pid="9" name="MSIP_Label_2bbab825-a111-45e4-86a1-18cee0005896_ContentBits">
    <vt:lpwstr>2</vt:lpwstr>
  </property>
</Properties>
</file>