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2C569" w14:textId="77777777" w:rsidR="00471F66" w:rsidRDefault="003549E6">
      <w:r>
        <w:t>ORIGINAL RESEARCH</w:t>
      </w:r>
    </w:p>
    <w:p w14:paraId="743C4ED8" w14:textId="77777777" w:rsidR="00471F66" w:rsidRDefault="003549E6">
      <w:pPr>
        <w:pStyle w:val="Heading1"/>
        <w:numPr>
          <w:ilvl w:val="0"/>
          <w:numId w:val="0"/>
        </w:numPr>
        <w:rPr>
          <w:rFonts w:eastAsia="Times New Roman"/>
        </w:rPr>
      </w:pPr>
      <w:r>
        <w:rPr>
          <w:rFonts w:eastAsia="Times New Roman"/>
        </w:rPr>
        <w:t>Supplementary Data</w:t>
      </w:r>
    </w:p>
    <w:p w14:paraId="48A99E7E" w14:textId="77777777" w:rsidR="00471F66" w:rsidRDefault="003549E6">
      <w:pPr>
        <w:rPr>
          <w:rFonts w:ascii="Arial Regular" w:hAnsi="Arial Regular" w:cs="Arial Regular"/>
          <w:b/>
          <w:bCs/>
          <w:color w:val="000000"/>
          <w:szCs w:val="20"/>
          <w:lang w:eastAsia="zh-Hans"/>
        </w:rPr>
      </w:pPr>
      <w:r>
        <w:rPr>
          <w:rFonts w:ascii="Arial Regular" w:hAnsi="Arial Regular" w:cs="Arial Regular" w:hint="eastAsia"/>
          <w:b/>
          <w:bCs/>
          <w:color w:val="000000"/>
          <w:szCs w:val="20"/>
          <w:lang w:eastAsia="zh-Hans"/>
        </w:rPr>
        <w:t>A</w:t>
      </w:r>
    </w:p>
    <w:p w14:paraId="2E322283" w14:textId="43A8675F" w:rsidR="00471F66" w:rsidRDefault="003549E6">
      <w:pPr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noProof/>
          <w:kern w:val="32"/>
          <w:sz w:val="32"/>
          <w:szCs w:val="32"/>
        </w:rPr>
        <w:drawing>
          <wp:inline distT="0" distB="0" distL="0" distR="0" wp14:anchorId="4EBB0003" wp14:editId="4B70DBAD">
            <wp:extent cx="1866900" cy="1841500"/>
            <wp:effectExtent l="0" t="0" r="0" b="0"/>
            <wp:docPr id="15" name="Picture 1" descr="S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-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kern w:val="32"/>
          <w:sz w:val="32"/>
          <w:szCs w:val="32"/>
        </w:rPr>
        <w:t xml:space="preserve">   </w:t>
      </w:r>
    </w:p>
    <w:p w14:paraId="5462D427" w14:textId="77777777" w:rsidR="00471F66" w:rsidRDefault="003549E6">
      <w:pPr>
        <w:rPr>
          <w:rFonts w:ascii="Arial Regular" w:hAnsi="Arial Regular" w:cs="Arial Regular"/>
          <w:b/>
          <w:bCs/>
          <w:color w:val="000000"/>
          <w:szCs w:val="20"/>
          <w:lang w:eastAsia="zh-Hans"/>
        </w:rPr>
      </w:pPr>
      <w:r>
        <w:rPr>
          <w:rFonts w:ascii="Arial Regular" w:hAnsi="Arial Regular" w:cs="Arial Regular" w:hint="eastAsia"/>
          <w:b/>
          <w:bCs/>
          <w:color w:val="000000"/>
          <w:szCs w:val="20"/>
          <w:lang w:eastAsia="zh-Hans"/>
        </w:rPr>
        <w:t>B</w:t>
      </w:r>
    </w:p>
    <w:p w14:paraId="6E71D0D4" w14:textId="5955501C" w:rsidR="00471F66" w:rsidRDefault="003549E6">
      <w:pPr>
        <w:rPr>
          <w:rFonts w:cs="Arial"/>
          <w:b/>
          <w:bCs/>
          <w:kern w:val="32"/>
          <w:sz w:val="32"/>
          <w:szCs w:val="32"/>
          <w:lang w:eastAsia="zh-Hans"/>
        </w:rPr>
      </w:pPr>
      <w:r>
        <w:rPr>
          <w:rFonts w:cs="Arial"/>
          <w:b/>
          <w:bCs/>
          <w:kern w:val="32"/>
          <w:sz w:val="32"/>
          <w:szCs w:val="32"/>
        </w:rPr>
        <w:t xml:space="preserve"> </w:t>
      </w:r>
      <w:r>
        <w:rPr>
          <w:rFonts w:cs="Arial"/>
          <w:b/>
          <w:bCs/>
          <w:noProof/>
          <w:kern w:val="32"/>
          <w:sz w:val="32"/>
          <w:szCs w:val="32"/>
          <w:lang w:eastAsia="zh-Hans"/>
        </w:rPr>
        <w:drawing>
          <wp:inline distT="0" distB="0" distL="0" distR="0" wp14:anchorId="76FC51F2" wp14:editId="7947FA2C">
            <wp:extent cx="2254250" cy="1543050"/>
            <wp:effectExtent l="0" t="0" r="0" b="0"/>
            <wp:docPr id="14" name="Picture 2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4E1A" w14:textId="77777777" w:rsidR="00471F66" w:rsidRDefault="003549E6">
      <w:pPr>
        <w:rPr>
          <w:rFonts w:ascii="Arial Regular" w:hAnsi="Arial Regular" w:cs="Arial Regular"/>
          <w:b/>
          <w:bCs/>
          <w:color w:val="000000"/>
          <w:szCs w:val="20"/>
          <w:lang w:eastAsia="zh-Hans"/>
        </w:rPr>
      </w:pPr>
      <w:r>
        <w:rPr>
          <w:rFonts w:ascii="Arial Regular" w:hAnsi="Arial Regular" w:cs="Arial Regular" w:hint="eastAsia"/>
          <w:b/>
          <w:bCs/>
          <w:color w:val="000000"/>
          <w:szCs w:val="20"/>
          <w:lang w:eastAsia="zh-Hans"/>
        </w:rPr>
        <w:t>C</w:t>
      </w:r>
    </w:p>
    <w:p w14:paraId="0C72034E" w14:textId="0680DE02" w:rsidR="00471F66" w:rsidRDefault="003549E6">
      <w:pPr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noProof/>
          <w:kern w:val="32"/>
          <w:sz w:val="32"/>
          <w:szCs w:val="32"/>
        </w:rPr>
        <w:drawing>
          <wp:inline distT="0" distB="0" distL="0" distR="0" wp14:anchorId="48E0AF78" wp14:editId="7CDB5CB7">
            <wp:extent cx="1720850" cy="1803400"/>
            <wp:effectExtent l="0" t="0" r="0" b="0"/>
            <wp:docPr id="3" name="Picture 3" descr="S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+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823C" w14:textId="77777777" w:rsidR="00471F66" w:rsidRDefault="00471F66">
      <w:pPr>
        <w:rPr>
          <w:rFonts w:ascii="Arial Regular" w:hAnsi="Arial Regular" w:cs="Arial Regular"/>
          <w:b/>
          <w:bCs/>
          <w:color w:val="000000"/>
          <w:szCs w:val="20"/>
          <w:lang w:eastAsia="zh-Hans"/>
        </w:rPr>
      </w:pPr>
    </w:p>
    <w:p w14:paraId="4191E26E" w14:textId="77777777" w:rsidR="00471F66" w:rsidRDefault="00471F66">
      <w:pPr>
        <w:rPr>
          <w:rFonts w:ascii="Arial Regular" w:hAnsi="Arial Regular" w:cs="Arial Regular"/>
          <w:b/>
          <w:bCs/>
          <w:color w:val="000000"/>
          <w:szCs w:val="20"/>
          <w:lang w:eastAsia="zh-Hans"/>
        </w:rPr>
      </w:pPr>
    </w:p>
    <w:p w14:paraId="14A87D5D" w14:textId="77777777" w:rsidR="00471F66" w:rsidRDefault="003549E6">
      <w:pPr>
        <w:rPr>
          <w:rFonts w:ascii="Arial Regular" w:hAnsi="Arial Regular" w:cs="Arial Regular"/>
          <w:b/>
          <w:bCs/>
          <w:color w:val="000000"/>
          <w:szCs w:val="20"/>
          <w:lang w:eastAsia="zh-Hans"/>
        </w:rPr>
      </w:pPr>
      <w:r>
        <w:rPr>
          <w:rFonts w:ascii="Arial Regular" w:hAnsi="Arial Regular" w:cs="Arial Regular" w:hint="eastAsia"/>
          <w:b/>
          <w:bCs/>
          <w:color w:val="000000"/>
          <w:szCs w:val="20"/>
          <w:lang w:eastAsia="zh-Hans"/>
        </w:rPr>
        <w:lastRenderedPageBreak/>
        <w:t>D</w:t>
      </w:r>
    </w:p>
    <w:p w14:paraId="1EDE25BD" w14:textId="7DAFFB9D" w:rsidR="00471F66" w:rsidRDefault="003549E6">
      <w:pPr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noProof/>
          <w:kern w:val="32"/>
          <w:sz w:val="32"/>
          <w:szCs w:val="32"/>
        </w:rPr>
        <w:drawing>
          <wp:inline distT="0" distB="0" distL="0" distR="0" wp14:anchorId="6EB8607D" wp14:editId="1BED67B3">
            <wp:extent cx="1663700" cy="1270000"/>
            <wp:effectExtent l="0" t="0" r="0" b="0"/>
            <wp:docPr id="4" name="Picture 4" descr="S1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8C0A" w14:textId="77777777" w:rsidR="00471F66" w:rsidRDefault="003549E6">
      <w:pPr>
        <w:rPr>
          <w:rFonts w:ascii="Arial Regular" w:hAnsi="Arial Regular" w:cs="Arial Regular"/>
          <w:b/>
          <w:bCs/>
          <w:color w:val="000000"/>
          <w:szCs w:val="20"/>
          <w:lang w:eastAsia="zh-Hans"/>
        </w:rPr>
      </w:pPr>
      <w:r>
        <w:rPr>
          <w:rFonts w:ascii="Arial Regular" w:hAnsi="Arial Regular" w:cs="Arial Regular" w:hint="eastAsia"/>
          <w:b/>
          <w:bCs/>
          <w:color w:val="000000"/>
          <w:szCs w:val="20"/>
          <w:lang w:eastAsia="zh-Hans"/>
        </w:rPr>
        <w:t>E</w:t>
      </w:r>
    </w:p>
    <w:p w14:paraId="6BBB474D" w14:textId="03D58A8E" w:rsidR="00471F66" w:rsidRDefault="003549E6">
      <w:pPr>
        <w:rPr>
          <w:rFonts w:cs="Arial"/>
          <w:b/>
          <w:bCs/>
          <w:kern w:val="32"/>
          <w:sz w:val="32"/>
          <w:szCs w:val="32"/>
          <w:lang w:eastAsia="zh-Hans"/>
        </w:rPr>
      </w:pPr>
      <w:r>
        <w:rPr>
          <w:noProof/>
        </w:rPr>
        <w:drawing>
          <wp:inline distT="0" distB="0" distL="0" distR="0" wp14:anchorId="325A89B5" wp14:editId="4F0166E7">
            <wp:extent cx="1663700" cy="117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55DA" w14:textId="77777777" w:rsidR="00471F66" w:rsidRDefault="003549E6">
      <w:pPr>
        <w:rPr>
          <w:rFonts w:ascii="Arial Regular" w:hAnsi="Arial Regular" w:cs="Arial Regular"/>
          <w:color w:val="000000"/>
          <w:szCs w:val="20"/>
        </w:rPr>
      </w:pP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>Figure S1：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Characterization of HFON and DOX@HFON: (A) </w:t>
      </w:r>
      <w:r>
        <w:rPr>
          <w:rFonts w:ascii="Arial Regular" w:hAnsi="Arial Regular" w:cs="Arial Regular" w:hint="eastAsia"/>
          <w:color w:val="000000"/>
          <w:szCs w:val="20"/>
          <w:lang w:eastAsia="zh-Hans"/>
        </w:rPr>
        <w:t>TEM of HFON；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(B) SEM images of DOX@HFON; (C) Test result of </w:t>
      </w:r>
      <w:r>
        <w:rPr>
          <w:rFonts w:ascii="Arial Regular" w:hAnsi="Arial Regular" w:cs="Arial Regular" w:hint="eastAsia"/>
          <w:color w:val="000000"/>
          <w:szCs w:val="20"/>
          <w:lang w:eastAsia="zh-Hans"/>
        </w:rPr>
        <w:t>BET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: specific surface area of HFON; (D) </w:t>
      </w:r>
      <w:r>
        <w:rPr>
          <w:rFonts w:ascii="Arial Regular" w:hAnsi="Arial Regular" w:cs="Arial Regular" w:hint="eastAsia"/>
          <w:color w:val="000000"/>
          <w:szCs w:val="20"/>
          <w:lang w:eastAsia="zh-Hans"/>
        </w:rPr>
        <w:t xml:space="preserve">XRD pattern of </w:t>
      </w:r>
      <w:r>
        <w:rPr>
          <w:rFonts w:ascii="Arial Regular" w:hAnsi="Arial Regular" w:cs="Arial Regular" w:hint="eastAsia"/>
          <w:color w:val="000000"/>
          <w:szCs w:val="20"/>
          <w:lang w:eastAsia="zh-Hans"/>
        </w:rPr>
        <w:t>HFON</w:t>
      </w:r>
      <w:r>
        <w:rPr>
          <w:rFonts w:ascii="Arial Regular" w:hAnsi="Arial Regular" w:cs="Arial Regular"/>
          <w:color w:val="000000"/>
          <w:szCs w:val="20"/>
          <w:lang w:eastAsia="zh-Hans"/>
        </w:rPr>
        <w:t>; (E)</w:t>
      </w:r>
      <w:r>
        <w:rPr>
          <w:rFonts w:ascii="Arial Regular" w:eastAsia="SimSun" w:hAnsi="Arial Regular" w:cs="Arial Regular"/>
          <w:color w:val="000000" w:themeColor="text1"/>
          <w:szCs w:val="20"/>
          <w:lang w:eastAsia="zh-Hans"/>
        </w:rPr>
        <w:t xml:space="preserve"> </w:t>
      </w:r>
      <w:r>
        <w:rPr>
          <w:rFonts w:ascii="Arial Regular" w:eastAsia="SimSun" w:hAnsi="Arial Regular" w:cs="Arial Regular" w:hint="eastAsia"/>
          <w:color w:val="000000" w:themeColor="text1"/>
          <w:szCs w:val="20"/>
          <w:lang w:eastAsia="zh-Hans"/>
        </w:rPr>
        <w:t>Fe</w:t>
      </w:r>
      <w:r>
        <w:rPr>
          <w:rFonts w:ascii="Arial Regular" w:eastAsia="SimSun" w:hAnsi="Arial Regular" w:cs="Arial Regular"/>
          <w:color w:val="000000" w:themeColor="text1"/>
          <w:szCs w:val="20"/>
          <w:lang w:eastAsia="zh-Hans"/>
        </w:rPr>
        <w:t xml:space="preserve"> release curve in vitro</w:t>
      </w:r>
      <w:r>
        <w:rPr>
          <w:rFonts w:ascii="Arial Regular" w:hAnsi="Arial Regular" w:cs="Arial Regular"/>
          <w:color w:val="000000"/>
          <w:szCs w:val="20"/>
          <w:lang w:eastAsia="zh-Hans"/>
        </w:rPr>
        <w:t>.</w:t>
      </w:r>
    </w:p>
    <w:p w14:paraId="6A094FDA" w14:textId="396432F0" w:rsidR="00471F66" w:rsidRDefault="003549E6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  <w:noProof/>
        </w:rPr>
        <w:drawing>
          <wp:inline distT="0" distB="0" distL="0" distR="0" wp14:anchorId="5661A69D" wp14:editId="122BE7B1">
            <wp:extent cx="1898650" cy="1447800"/>
            <wp:effectExtent l="0" t="0" r="0" b="0"/>
            <wp:docPr id="6" name="Picture 6" descr="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5F3A" w14:textId="77777777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>Figure S2：</w:t>
      </w:r>
      <w:r>
        <w:rPr>
          <w:rFonts w:ascii="Arial Regular" w:hAnsi="Arial Regular" w:cs="Arial Regular"/>
          <w:color w:val="000000"/>
          <w:szCs w:val="20"/>
          <w:lang w:eastAsia="zh-Hans"/>
        </w:rPr>
        <w:t>Quantitative analysis of ROS generation. (***</w:t>
      </w:r>
      <w:r>
        <w:rPr>
          <w:rFonts w:ascii="Arial Italic" w:hAnsi="Arial Italic" w:cs="Arial Italic"/>
          <w:i/>
          <w:iCs/>
          <w:color w:val="000000"/>
          <w:szCs w:val="20"/>
          <w:lang w:eastAsia="zh-Hans"/>
        </w:rPr>
        <w:t>P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 &lt; 0.001)</w:t>
      </w:r>
    </w:p>
    <w:p w14:paraId="53D6DF4E" w14:textId="0A0F1A6D" w:rsidR="00471F66" w:rsidRDefault="003549E6">
      <w:pPr>
        <w:rPr>
          <w:rFonts w:ascii="Arial Regular" w:hAnsi="Arial Regular" w:cs="Arial Regular"/>
          <w:color w:val="000000"/>
        </w:rPr>
      </w:pPr>
      <w:r>
        <w:rPr>
          <w:rFonts w:ascii="Arial Regular" w:hAnsi="Arial Regular" w:cs="Arial Regular"/>
          <w:noProof/>
          <w:color w:val="000000"/>
        </w:rPr>
        <w:lastRenderedPageBreak/>
        <w:drawing>
          <wp:inline distT="0" distB="0" distL="0" distR="0" wp14:anchorId="7B41C846" wp14:editId="154B6FDC">
            <wp:extent cx="1873250" cy="1695450"/>
            <wp:effectExtent l="0" t="0" r="0" b="0"/>
            <wp:docPr id="7" name="Picture 7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85C2" w14:textId="77777777" w:rsidR="00471F66" w:rsidRDefault="003549E6">
      <w:pPr>
        <w:rPr>
          <w:rFonts w:ascii="Arial Regular" w:eastAsia="SimSun" w:hAnsi="Arial Regular" w:cs="Arial Regular" w:hint="eastAsia"/>
          <w:color w:val="000000" w:themeColor="text1"/>
          <w:szCs w:val="16"/>
        </w:rPr>
      </w:pP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 xml:space="preserve">Figure </w:t>
      </w:r>
      <w:r>
        <w:rPr>
          <w:rFonts w:ascii="Arial Regular" w:hAnsi="Arial Regular" w:cs="Arial Regular"/>
          <w:b/>
          <w:bCs/>
          <w:color w:val="000000"/>
          <w:szCs w:val="20"/>
        </w:rPr>
        <w:t>S3：</w:t>
      </w:r>
      <w:r>
        <w:rPr>
          <w:rFonts w:ascii="Arial Regular" w:eastAsia="SimSun" w:hAnsi="Arial Regular" w:cs="Arial Regular"/>
          <w:color w:val="000000" w:themeColor="text1"/>
          <w:szCs w:val="16"/>
        </w:rPr>
        <w:t>CCK8 assay of MDA-MB-231 cells in different groups.</w:t>
      </w:r>
    </w:p>
    <w:tbl>
      <w:tblPr>
        <w:tblW w:w="8807" w:type="dxa"/>
        <w:tblInd w:w="88" w:type="dxa"/>
        <w:tblLook w:val="04A0" w:firstRow="1" w:lastRow="0" w:firstColumn="1" w:lastColumn="0" w:noHBand="0" w:noVBand="1"/>
      </w:tblPr>
      <w:tblGrid>
        <w:gridCol w:w="1462"/>
        <w:gridCol w:w="1378"/>
        <w:gridCol w:w="1151"/>
        <w:gridCol w:w="1272"/>
        <w:gridCol w:w="1272"/>
        <w:gridCol w:w="1272"/>
        <w:gridCol w:w="1272"/>
      </w:tblGrid>
      <w:tr w:rsidR="00471F66" w14:paraId="47BD343D" w14:textId="77777777">
        <w:trPr>
          <w:trHeight w:val="336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54CD3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Hans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Hans"/>
              </w:rPr>
              <w:t>Concentration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1237A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Hans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0ug/ml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ADDA8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10ug/ml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643CE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25ug/ml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42481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51.27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2.27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94DA4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75ug/ml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4722F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100ug/ml</w:t>
            </w:r>
          </w:p>
        </w:tc>
      </w:tr>
      <w:tr w:rsidR="00471F66" w14:paraId="2AD94590" w14:textId="77777777">
        <w:trPr>
          <w:trHeight w:val="387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9E6B8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Hans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Hans"/>
              </w:rPr>
              <w:t>Mean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Hans"/>
              </w:rPr>
              <w:t>SD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50387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101.44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0.47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50DFD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91.0</w:t>
            </w:r>
            <w:r>
              <w:rPr>
                <w:rFonts w:ascii="Arial Regular" w:eastAsia="SimSun" w:hAnsi="Arial Regular" w:cs="Arial Regular"/>
                <w:color w:val="000000" w:themeColor="text1"/>
                <w:szCs w:val="16"/>
                <w:lang w:eastAsia="zh-CN"/>
              </w:rPr>
              <w:t>8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63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6625F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65.20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1.41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8D0F2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51.27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2.27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4A61C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36.56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2.36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563FA" w14:textId="77777777" w:rsidR="00471F66" w:rsidRDefault="003549E6">
            <w:pP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</w:pP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16.99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±</w:t>
            </w:r>
            <w:r>
              <w:rPr>
                <w:rFonts w:ascii="Arial Regular" w:eastAsia="SimSun" w:hAnsi="Arial Regular" w:cs="Arial Regular" w:hint="eastAsia"/>
                <w:color w:val="000000" w:themeColor="text1"/>
                <w:szCs w:val="16"/>
                <w:lang w:eastAsia="zh-CN"/>
              </w:rPr>
              <w:t>0.35</w:t>
            </w:r>
          </w:p>
        </w:tc>
      </w:tr>
    </w:tbl>
    <w:p w14:paraId="6C4E73AF" w14:textId="77777777" w:rsidR="00471F66" w:rsidRDefault="00471F66">
      <w:pPr>
        <w:rPr>
          <w:rFonts w:ascii="Arial Regular" w:hAnsi="Arial Regular" w:cs="Arial Regular"/>
          <w:color w:val="000000"/>
          <w:szCs w:val="20"/>
        </w:rPr>
      </w:pPr>
    </w:p>
    <w:p w14:paraId="18B900A1" w14:textId="5C1704E0" w:rsidR="00471F66" w:rsidRDefault="003549E6">
      <w:pPr>
        <w:rPr>
          <w:rFonts w:ascii="Arial Regular" w:hAnsi="Arial Regular" w:cs="Arial Regular"/>
          <w:color w:val="000000"/>
        </w:rPr>
      </w:pPr>
      <w:r>
        <w:rPr>
          <w:rFonts w:ascii="Arial Regular" w:hAnsi="Arial Regular" w:cs="Arial Regular"/>
          <w:noProof/>
          <w:color w:val="000000"/>
        </w:rPr>
        <w:drawing>
          <wp:inline distT="0" distB="0" distL="0" distR="0" wp14:anchorId="25AD0D35" wp14:editId="70893DDC">
            <wp:extent cx="1828800" cy="1485900"/>
            <wp:effectExtent l="0" t="0" r="0" b="0"/>
            <wp:docPr id="8" name="Picture 8" descr="S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E44D" w14:textId="77777777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>Figure S4：</w:t>
      </w:r>
      <w:r>
        <w:rPr>
          <w:rFonts w:ascii="Arial Regular" w:hAnsi="Arial Regular" w:cs="Arial Regular"/>
          <w:color w:val="000000"/>
          <w:szCs w:val="20"/>
          <w:lang w:eastAsia="zh-Hans"/>
        </w:rPr>
        <w:t>Quantitative analysis of apoptosis levels. (***</w:t>
      </w:r>
      <w:r>
        <w:rPr>
          <w:rFonts w:ascii="Arial Italic" w:hAnsi="Arial Italic" w:cs="Arial Italic" w:hint="eastAsia"/>
          <w:i/>
          <w:iCs/>
          <w:color w:val="000000"/>
          <w:szCs w:val="20"/>
          <w:lang w:eastAsia="zh-Hans"/>
        </w:rPr>
        <w:t>P</w:t>
      </w:r>
      <w:r>
        <w:rPr>
          <w:rFonts w:ascii="Arial Regular" w:hAnsi="Arial Regular" w:cs="Arial Regular"/>
          <w:color w:val="000000"/>
          <w:szCs w:val="20"/>
          <w:lang w:eastAsia="zh-Hans"/>
        </w:rPr>
        <w:t>&lt;0.001, **</w:t>
      </w:r>
      <w:r>
        <w:rPr>
          <w:rFonts w:ascii="Arial Italic" w:hAnsi="Arial Italic" w:cs="Arial Italic"/>
          <w:i/>
          <w:iCs/>
          <w:color w:val="000000"/>
          <w:szCs w:val="20"/>
          <w:lang w:eastAsia="zh-Hans"/>
        </w:rPr>
        <w:t>P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 &lt; 0.01)</w:t>
      </w:r>
    </w:p>
    <w:p w14:paraId="6F982035" w14:textId="30EAD298" w:rsidR="00471F66" w:rsidRDefault="003549E6">
      <w:pPr>
        <w:rPr>
          <w:rFonts w:ascii="Arial Regular" w:hAnsi="Arial Regular" w:cs="Arial Regular"/>
          <w:color w:val="000000"/>
        </w:rPr>
      </w:pPr>
      <w:r>
        <w:rPr>
          <w:rFonts w:ascii="Arial Regular" w:hAnsi="Arial Regular" w:cs="Arial Regular"/>
          <w:noProof/>
          <w:color w:val="000000"/>
        </w:rPr>
        <w:drawing>
          <wp:inline distT="0" distB="0" distL="0" distR="0" wp14:anchorId="7AE073C1" wp14:editId="6259FA79">
            <wp:extent cx="2095500" cy="1651000"/>
            <wp:effectExtent l="0" t="0" r="0" b="0"/>
            <wp:docPr id="9" name="Picture 9" descr="S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80F9" w14:textId="77777777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>Figure S5：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Quantitative analysis of angiogenesis </w:t>
      </w:r>
      <w:r>
        <w:rPr>
          <w:rFonts w:ascii="Arial Regular" w:hAnsi="Arial Regular" w:cs="Arial Regular"/>
          <w:color w:val="000000"/>
          <w:szCs w:val="20"/>
          <w:lang w:eastAsia="zh-Hans"/>
        </w:rPr>
        <w:t>levels.(***</w:t>
      </w:r>
      <w:r>
        <w:rPr>
          <w:rFonts w:ascii="Arial Italic" w:hAnsi="Arial Italic" w:cs="Arial Italic"/>
          <w:i/>
          <w:iCs/>
          <w:color w:val="000000"/>
          <w:szCs w:val="20"/>
          <w:lang w:eastAsia="zh-Hans"/>
        </w:rPr>
        <w:t>P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 &lt; 0.001)</w:t>
      </w:r>
    </w:p>
    <w:p w14:paraId="5918A3B3" w14:textId="285C166C" w:rsidR="00471F66" w:rsidRDefault="003549E6">
      <w:pPr>
        <w:rPr>
          <w:rFonts w:ascii="Arial Regular" w:hAnsi="Arial Regular" w:cs="Arial Regular"/>
          <w:color w:val="000000"/>
        </w:rPr>
      </w:pPr>
      <w:r>
        <w:rPr>
          <w:rFonts w:ascii="Arial Regular" w:hAnsi="Arial Regular" w:cs="Arial Regular"/>
          <w:noProof/>
          <w:color w:val="000000"/>
        </w:rPr>
        <w:lastRenderedPageBreak/>
        <w:drawing>
          <wp:inline distT="0" distB="0" distL="0" distR="0" wp14:anchorId="0FC5BA96" wp14:editId="49F3C868">
            <wp:extent cx="2286000" cy="1384300"/>
            <wp:effectExtent l="0" t="0" r="0" b="0"/>
            <wp:docPr id="10" name="Picture 10" descr="S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02AA" w14:textId="77777777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>Figure S6：</w:t>
      </w:r>
      <w:r>
        <w:rPr>
          <w:rFonts w:ascii="Arial Regular" w:hAnsi="Arial Regular" w:cs="Arial Regular"/>
          <w:color w:val="000000"/>
          <w:szCs w:val="20"/>
          <w:lang w:eastAsia="zh-Hans"/>
        </w:rPr>
        <w:t>Tumor volume of isolated tumors in different treatment groups after 21 days of therapy(***P &lt; 0.001, **</w:t>
      </w:r>
      <w:r>
        <w:rPr>
          <w:rFonts w:ascii="Arial Italic" w:hAnsi="Arial Italic" w:cs="Arial Italic"/>
          <w:i/>
          <w:iCs/>
          <w:color w:val="000000"/>
          <w:szCs w:val="20"/>
          <w:lang w:eastAsia="zh-Hans"/>
        </w:rPr>
        <w:t>P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 &lt; 0.01).</w:t>
      </w:r>
    </w:p>
    <w:p w14:paraId="226BF82B" w14:textId="2FFD28F2" w:rsidR="00471F66" w:rsidRDefault="003549E6">
      <w:pPr>
        <w:rPr>
          <w:rFonts w:ascii="Arial Regular" w:hAnsi="Arial Regular" w:cs="Arial Regular"/>
          <w:color w:val="000000"/>
        </w:rPr>
      </w:pPr>
      <w:r>
        <w:rPr>
          <w:rFonts w:ascii="Arial Regular" w:hAnsi="Arial Regular" w:cs="Arial Regular"/>
          <w:noProof/>
          <w:color w:val="000000"/>
        </w:rPr>
        <w:drawing>
          <wp:inline distT="0" distB="0" distL="0" distR="0" wp14:anchorId="2F93CF8E" wp14:editId="55A4D7F1">
            <wp:extent cx="2317750" cy="1320800"/>
            <wp:effectExtent l="0" t="0" r="0" b="0"/>
            <wp:docPr id="11" name="Picture 11" descr="S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5D3E" w14:textId="77777777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>Figure S7：</w:t>
      </w:r>
      <w:r>
        <w:rPr>
          <w:rFonts w:ascii="Arial Regular" w:hAnsi="Arial Regular" w:cs="Arial Regular"/>
          <w:color w:val="000000"/>
          <w:szCs w:val="20"/>
          <w:lang w:eastAsia="zh-Hans"/>
        </w:rPr>
        <w:t>Tumor weight of isolated tumors after 21 days of therapy.(***</w:t>
      </w:r>
      <w:r>
        <w:rPr>
          <w:rFonts w:ascii="Arial Italic" w:hAnsi="Arial Italic" w:cs="Arial Italic"/>
          <w:i/>
          <w:iCs/>
          <w:color w:val="000000"/>
          <w:szCs w:val="20"/>
          <w:lang w:eastAsia="zh-Hans"/>
        </w:rPr>
        <w:t xml:space="preserve">P </w:t>
      </w:r>
      <w:r>
        <w:rPr>
          <w:rFonts w:ascii="Arial Regular" w:hAnsi="Arial Regular" w:cs="Arial Regular"/>
          <w:color w:val="000000"/>
          <w:szCs w:val="20"/>
          <w:lang w:eastAsia="zh-Hans"/>
        </w:rPr>
        <w:t>&lt; 0.001, **</w:t>
      </w:r>
      <w:r>
        <w:rPr>
          <w:rFonts w:ascii="Arial Italic" w:hAnsi="Arial Italic" w:cs="Arial Italic"/>
          <w:i/>
          <w:iCs/>
          <w:color w:val="000000"/>
          <w:szCs w:val="20"/>
          <w:lang w:eastAsia="zh-Hans"/>
        </w:rPr>
        <w:t>P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  &lt; 0.01)</w:t>
      </w:r>
    </w:p>
    <w:p w14:paraId="1231E247" w14:textId="058708F0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noProof/>
        </w:rPr>
        <w:drawing>
          <wp:inline distT="0" distB="0" distL="0" distR="0" wp14:anchorId="548E43DD" wp14:editId="0A9B5E8D">
            <wp:extent cx="2152650" cy="1352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6D99" w14:textId="77777777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rFonts w:ascii="Arial Bold" w:hAnsi="Arial Bold" w:cs="Arial Bold"/>
          <w:b/>
          <w:bCs/>
          <w:color w:val="000000"/>
          <w:szCs w:val="20"/>
          <w:lang w:eastAsia="zh-Hans"/>
        </w:rPr>
        <w:t>Figure S8</w:t>
      </w:r>
      <w:r>
        <w:rPr>
          <w:rFonts w:ascii="Arial Regular" w:hAnsi="Arial Regular" w:cs="Arial Regular"/>
          <w:color w:val="000000"/>
          <w:szCs w:val="20"/>
          <w:lang w:eastAsia="zh-Hans"/>
        </w:rPr>
        <w:t>：</w:t>
      </w:r>
      <w:r>
        <w:rPr>
          <w:rFonts w:ascii="Arial Regular" w:hAnsi="Arial Regular" w:cs="Arial Regular" w:hint="eastAsia"/>
          <w:color w:val="000000"/>
          <w:szCs w:val="20"/>
          <w:lang w:eastAsia="zh-Hans"/>
        </w:rPr>
        <w:t>T2</w:t>
      </w:r>
      <w:r>
        <w:rPr>
          <w:rFonts w:ascii="Arial Regular" w:hAnsi="Arial Regular" w:cs="Arial Regular"/>
          <w:color w:val="000000"/>
          <w:szCs w:val="20"/>
          <w:lang w:eastAsia="zh-Hans"/>
        </w:rPr>
        <w:t>-weighted MRI signal-noise ratio.</w:t>
      </w:r>
    </w:p>
    <w:p w14:paraId="23F35C14" w14:textId="3403120A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noProof/>
        </w:rPr>
        <w:drawing>
          <wp:inline distT="0" distB="0" distL="0" distR="0" wp14:anchorId="70CE67D9" wp14:editId="16C238A0">
            <wp:extent cx="5486400" cy="1028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2868" w14:textId="77777777" w:rsidR="00471F66" w:rsidRDefault="003549E6">
      <w:pPr>
        <w:rPr>
          <w:rFonts w:ascii="Arial Regular" w:hAnsi="Arial Regular" w:cs="Arial Regular"/>
          <w:color w:val="000000"/>
          <w:szCs w:val="20"/>
          <w:lang w:eastAsia="zh-Hans"/>
        </w:rPr>
      </w:pPr>
      <w:r>
        <w:rPr>
          <w:rFonts w:ascii="Arial Regular" w:hAnsi="Arial Regular" w:cs="Arial Regular" w:hint="eastAsia"/>
          <w:b/>
          <w:bCs/>
          <w:color w:val="000000"/>
          <w:szCs w:val="20"/>
          <w:lang w:eastAsia="zh-Hans"/>
        </w:rPr>
        <w:t>Figure</w:t>
      </w: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 xml:space="preserve"> </w:t>
      </w:r>
      <w:r>
        <w:rPr>
          <w:rFonts w:ascii="Arial Regular" w:hAnsi="Arial Regular" w:cs="Arial Regular" w:hint="eastAsia"/>
          <w:b/>
          <w:bCs/>
          <w:color w:val="000000"/>
          <w:szCs w:val="20"/>
          <w:lang w:eastAsia="zh-Hans"/>
        </w:rPr>
        <w:t>S</w:t>
      </w:r>
      <w:r>
        <w:rPr>
          <w:rFonts w:ascii="Arial Regular" w:hAnsi="Arial Regular" w:cs="Arial Regular"/>
          <w:b/>
          <w:bCs/>
          <w:color w:val="000000"/>
          <w:szCs w:val="20"/>
          <w:lang w:eastAsia="zh-Hans"/>
        </w:rPr>
        <w:t>9</w:t>
      </w:r>
      <w:r>
        <w:rPr>
          <w:rFonts w:ascii="Arial Regular" w:hAnsi="Arial Regular" w:cs="Arial Regular"/>
          <w:color w:val="000000"/>
          <w:szCs w:val="20"/>
          <w:lang w:eastAsia="zh-Hans"/>
        </w:rPr>
        <w:t xml:space="preserve"> : </w:t>
      </w:r>
      <w:r>
        <w:rPr>
          <w:rFonts w:ascii="Arial Regular" w:hAnsi="Arial Regular" w:cs="Arial Regular" w:hint="eastAsia"/>
          <w:color w:val="000000"/>
          <w:szCs w:val="20"/>
          <w:lang w:eastAsia="zh-Hans"/>
        </w:rPr>
        <w:t>LPO</w:t>
      </w:r>
      <w:r>
        <w:rPr>
          <w:rFonts w:eastAsia="SimSun" w:cs="Arial"/>
          <w:color w:val="000000" w:themeColor="text1"/>
          <w:szCs w:val="20"/>
          <w:lang w:eastAsia="zh-Hans"/>
        </w:rPr>
        <w:t xml:space="preserve"> immunofluorescence staining detection pictures of tumor sections in each group (the scale bar is 100μm).</w:t>
      </w:r>
    </w:p>
    <w:sectPr w:rsidR="00471F66">
      <w:footerReference w:type="even" r:id="rId21"/>
      <w:footerReference w:type="default" r:id="rId22"/>
      <w:footerReference w:type="first" r:id="rId23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8F4C2" w14:textId="77777777" w:rsidR="00471F66" w:rsidRDefault="003549E6">
      <w:pPr>
        <w:spacing w:line="240" w:lineRule="auto"/>
      </w:pPr>
      <w:r>
        <w:separator/>
      </w:r>
    </w:p>
  </w:endnote>
  <w:endnote w:type="continuationSeparator" w:id="0">
    <w:p w14:paraId="377C73A8" w14:textId="77777777" w:rsidR="00471F66" w:rsidRDefault="003549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egular">
    <w:altName w:val="Arial"/>
    <w:charset w:val="00"/>
    <w:family w:val="auto"/>
    <w:pitch w:val="default"/>
  </w:font>
  <w:font w:name="Arial Italic">
    <w:panose1 w:val="020B0604020202090204"/>
    <w:charset w:val="00"/>
    <w:family w:val="auto"/>
    <w:pitch w:val="default"/>
  </w:font>
  <w:font w:name="Arial Bold">
    <w:panose1 w:val="020B0704020202020204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B8C2F" w14:textId="77777777" w:rsidR="00471F66" w:rsidRDefault="003549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8DDAFD" w14:textId="77777777" w:rsidR="00471F66" w:rsidRDefault="00471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BB88D" w14:textId="60033854" w:rsidR="00471F66" w:rsidRDefault="003549E6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098E93B" wp14:editId="0ACC7077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2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006CA" w14:textId="77777777" w:rsidR="00471F66" w:rsidRDefault="003549E6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8E93B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045006CA" w14:textId="77777777" w:rsidR="00471F66" w:rsidRDefault="003549E6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4943D6BC" w14:textId="77777777" w:rsidR="00471F66" w:rsidRDefault="00471F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25914" w14:textId="586332FB" w:rsidR="00471F66" w:rsidRDefault="003549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5386C60" wp14:editId="5D887E54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286F3" w14:textId="77777777" w:rsidR="00471F66" w:rsidRDefault="003549E6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86C60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40A286F3" w14:textId="77777777" w:rsidR="00471F66" w:rsidRDefault="003549E6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2E59F" w14:textId="77777777" w:rsidR="00471F66" w:rsidRDefault="003549E6">
      <w:r>
        <w:separator/>
      </w:r>
    </w:p>
  </w:footnote>
  <w:footnote w:type="continuationSeparator" w:id="0">
    <w:p w14:paraId="2FC52A24" w14:textId="77777777" w:rsidR="00471F66" w:rsidRDefault="00354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305B5"/>
    <w:multiLevelType w:val="multilevel"/>
    <w:tmpl w:val="225305B5"/>
    <w:lvl w:ilvl="0">
      <w:start w:val="1"/>
      <w:numFmt w:val="bullet"/>
      <w:pStyle w:val="1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3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B5FE6D11"/>
    <w:rsid w:val="BDEDFEC6"/>
    <w:rsid w:val="CCA7E246"/>
    <w:rsid w:val="DB6B9D1F"/>
    <w:rsid w:val="DD5BB27E"/>
    <w:rsid w:val="DF9FC8DB"/>
    <w:rsid w:val="E8E738B8"/>
    <w:rsid w:val="EFFE0DC3"/>
    <w:rsid w:val="FD3F0080"/>
    <w:rsid w:val="FEFFB004"/>
    <w:rsid w:val="00006E2A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8401B"/>
    <w:rsid w:val="00087F9B"/>
    <w:rsid w:val="000A4388"/>
    <w:rsid w:val="000B2BC9"/>
    <w:rsid w:val="000C59ED"/>
    <w:rsid w:val="000D3E37"/>
    <w:rsid w:val="000E6B48"/>
    <w:rsid w:val="000E7758"/>
    <w:rsid w:val="00117777"/>
    <w:rsid w:val="00127CD5"/>
    <w:rsid w:val="0017004E"/>
    <w:rsid w:val="00170F20"/>
    <w:rsid w:val="00173279"/>
    <w:rsid w:val="00191F49"/>
    <w:rsid w:val="001E7479"/>
    <w:rsid w:val="00203209"/>
    <w:rsid w:val="00217D65"/>
    <w:rsid w:val="0022632E"/>
    <w:rsid w:val="00240E76"/>
    <w:rsid w:val="00246A32"/>
    <w:rsid w:val="00270A96"/>
    <w:rsid w:val="00272487"/>
    <w:rsid w:val="00285503"/>
    <w:rsid w:val="00286E82"/>
    <w:rsid w:val="00294CB0"/>
    <w:rsid w:val="002A2D9E"/>
    <w:rsid w:val="002D1A3E"/>
    <w:rsid w:val="002F4012"/>
    <w:rsid w:val="003155A1"/>
    <w:rsid w:val="00320521"/>
    <w:rsid w:val="00324666"/>
    <w:rsid w:val="003549E6"/>
    <w:rsid w:val="0037212B"/>
    <w:rsid w:val="0038573C"/>
    <w:rsid w:val="0038598C"/>
    <w:rsid w:val="0039041E"/>
    <w:rsid w:val="003948EC"/>
    <w:rsid w:val="003A6F39"/>
    <w:rsid w:val="003B4083"/>
    <w:rsid w:val="003D69BD"/>
    <w:rsid w:val="00410570"/>
    <w:rsid w:val="00411796"/>
    <w:rsid w:val="00431388"/>
    <w:rsid w:val="00471F66"/>
    <w:rsid w:val="00473BF1"/>
    <w:rsid w:val="004754C9"/>
    <w:rsid w:val="004B52C5"/>
    <w:rsid w:val="004C5313"/>
    <w:rsid w:val="004C5DB2"/>
    <w:rsid w:val="004E0368"/>
    <w:rsid w:val="004E2F6D"/>
    <w:rsid w:val="004E782D"/>
    <w:rsid w:val="00511DB2"/>
    <w:rsid w:val="00553800"/>
    <w:rsid w:val="00556F09"/>
    <w:rsid w:val="00565970"/>
    <w:rsid w:val="005A6431"/>
    <w:rsid w:val="005E1ECB"/>
    <w:rsid w:val="00600B5C"/>
    <w:rsid w:val="0060400B"/>
    <w:rsid w:val="00611C5F"/>
    <w:rsid w:val="00616A5D"/>
    <w:rsid w:val="0062140C"/>
    <w:rsid w:val="00646CF0"/>
    <w:rsid w:val="00661C2D"/>
    <w:rsid w:val="00662E52"/>
    <w:rsid w:val="00664525"/>
    <w:rsid w:val="00667BDF"/>
    <w:rsid w:val="00680193"/>
    <w:rsid w:val="006C5368"/>
    <w:rsid w:val="006C58F2"/>
    <w:rsid w:val="006C6E88"/>
    <w:rsid w:val="006D0474"/>
    <w:rsid w:val="006D142F"/>
    <w:rsid w:val="006D4AC5"/>
    <w:rsid w:val="006E7713"/>
    <w:rsid w:val="00711171"/>
    <w:rsid w:val="00723455"/>
    <w:rsid w:val="007265D3"/>
    <w:rsid w:val="00740F67"/>
    <w:rsid w:val="00745C2A"/>
    <w:rsid w:val="00753E6B"/>
    <w:rsid w:val="00776A7C"/>
    <w:rsid w:val="00780A29"/>
    <w:rsid w:val="007900DA"/>
    <w:rsid w:val="007A1BDB"/>
    <w:rsid w:val="007A2AB8"/>
    <w:rsid w:val="007A3BEE"/>
    <w:rsid w:val="007C30BC"/>
    <w:rsid w:val="007E39E1"/>
    <w:rsid w:val="007E5D6F"/>
    <w:rsid w:val="007F32DA"/>
    <w:rsid w:val="007F3E8B"/>
    <w:rsid w:val="00827FC5"/>
    <w:rsid w:val="00852799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900663"/>
    <w:rsid w:val="00901244"/>
    <w:rsid w:val="0091401F"/>
    <w:rsid w:val="009147B3"/>
    <w:rsid w:val="00927DE6"/>
    <w:rsid w:val="009345FC"/>
    <w:rsid w:val="00937F3D"/>
    <w:rsid w:val="00946800"/>
    <w:rsid w:val="009563F4"/>
    <w:rsid w:val="00956C4D"/>
    <w:rsid w:val="009828D3"/>
    <w:rsid w:val="00992CB9"/>
    <w:rsid w:val="009A1F5A"/>
    <w:rsid w:val="009B1D49"/>
    <w:rsid w:val="009D3AD0"/>
    <w:rsid w:val="00A10913"/>
    <w:rsid w:val="00A20FFB"/>
    <w:rsid w:val="00A3756A"/>
    <w:rsid w:val="00A445D7"/>
    <w:rsid w:val="00A6170F"/>
    <w:rsid w:val="00A63CD7"/>
    <w:rsid w:val="00A70251"/>
    <w:rsid w:val="00AB389E"/>
    <w:rsid w:val="00AB47E4"/>
    <w:rsid w:val="00AC1F93"/>
    <w:rsid w:val="00AC5480"/>
    <w:rsid w:val="00AD76B0"/>
    <w:rsid w:val="00AE5062"/>
    <w:rsid w:val="00B26A6E"/>
    <w:rsid w:val="00B30BC3"/>
    <w:rsid w:val="00B7570E"/>
    <w:rsid w:val="00B82724"/>
    <w:rsid w:val="00B86FEB"/>
    <w:rsid w:val="00B96017"/>
    <w:rsid w:val="00BB027B"/>
    <w:rsid w:val="00C43B3D"/>
    <w:rsid w:val="00C548FC"/>
    <w:rsid w:val="00C701F9"/>
    <w:rsid w:val="00C94612"/>
    <w:rsid w:val="00CB0023"/>
    <w:rsid w:val="00CC1ADF"/>
    <w:rsid w:val="00CD758F"/>
    <w:rsid w:val="00CE79D7"/>
    <w:rsid w:val="00CE7DDC"/>
    <w:rsid w:val="00D00B4B"/>
    <w:rsid w:val="00D10823"/>
    <w:rsid w:val="00D20F53"/>
    <w:rsid w:val="00D50641"/>
    <w:rsid w:val="00D51863"/>
    <w:rsid w:val="00D578A6"/>
    <w:rsid w:val="00D700C3"/>
    <w:rsid w:val="00D7204D"/>
    <w:rsid w:val="00D81B3E"/>
    <w:rsid w:val="00D94F22"/>
    <w:rsid w:val="00DB0A0D"/>
    <w:rsid w:val="00DE5F42"/>
    <w:rsid w:val="00DF4C7F"/>
    <w:rsid w:val="00DF6A1F"/>
    <w:rsid w:val="00E031E1"/>
    <w:rsid w:val="00E1216B"/>
    <w:rsid w:val="00E45ED2"/>
    <w:rsid w:val="00E96D45"/>
    <w:rsid w:val="00EC0D75"/>
    <w:rsid w:val="00ED4D96"/>
    <w:rsid w:val="00EE0017"/>
    <w:rsid w:val="00EE2FBA"/>
    <w:rsid w:val="00F03012"/>
    <w:rsid w:val="00F05A9C"/>
    <w:rsid w:val="00F05E46"/>
    <w:rsid w:val="00F16121"/>
    <w:rsid w:val="00F210A1"/>
    <w:rsid w:val="00F24210"/>
    <w:rsid w:val="00F41860"/>
    <w:rsid w:val="00F424C5"/>
    <w:rsid w:val="00F56A5E"/>
    <w:rsid w:val="00F67733"/>
    <w:rsid w:val="00F82795"/>
    <w:rsid w:val="00F91124"/>
    <w:rsid w:val="00F9503E"/>
    <w:rsid w:val="00FA2EA1"/>
    <w:rsid w:val="00FB5A89"/>
    <w:rsid w:val="00FC05F2"/>
    <w:rsid w:val="00FD4807"/>
    <w:rsid w:val="00FF2660"/>
    <w:rsid w:val="00FF6EA8"/>
    <w:rsid w:val="3BE7A29D"/>
    <w:rsid w:val="589EBFC8"/>
    <w:rsid w:val="5AFC53ED"/>
    <w:rsid w:val="5B964DFC"/>
    <w:rsid w:val="6373D4E2"/>
    <w:rsid w:val="6675861F"/>
    <w:rsid w:val="6BBCF097"/>
    <w:rsid w:val="738E8F1B"/>
    <w:rsid w:val="73FF0D51"/>
    <w:rsid w:val="75D35815"/>
    <w:rsid w:val="7A5F50BA"/>
    <w:rsid w:val="7EAA038A"/>
    <w:rsid w:val="7FFDE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35"/>
    <o:shapelayout v:ext="edit">
      <o:idmap v:ext="edit" data="5"/>
    </o:shapelayout>
  </w:shapeDefaults>
  <w:decimalSymbol w:val="."/>
  <w:listSeparator w:val=","/>
  <w14:docId w14:val="623F1F76"/>
  <w15:docId w15:val="{FDF1BEA9-102E-4460-ABFD-9FD28913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qFormat="1"/>
    <w:lsdException w:name="line number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="Times New Roman" w:hAnsi="Arial"/>
      <w:szCs w:val="24"/>
      <w:lang w:val="en-US" w:eastAsia="en-US"/>
    </w:rPr>
  </w:style>
  <w:style w:type="paragraph" w:styleId="Heading1">
    <w:name w:val="heading 1"/>
    <w:basedOn w:val="1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列表段落1"/>
    <w:basedOn w:val="Normal"/>
    <w:uiPriority w:val="3"/>
    <w:qFormat/>
    <w:pPr>
      <w:numPr>
        <w:numId w:val="1"/>
      </w:numPr>
      <w:contextualSpacing/>
    </w:pPr>
    <w:rPr>
      <w:rFonts w:eastAsia="Cambria"/>
    </w:rPr>
  </w:style>
  <w:style w:type="paragraph" w:styleId="CommentText">
    <w:name w:val="annotation text"/>
    <w:basedOn w:val="Normal"/>
    <w:semiHidden/>
    <w:qFormat/>
    <w:rPr>
      <w:szCs w:val="20"/>
    </w:rPr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qFormat/>
    <w:pPr>
      <w:spacing w:beforeAutospacing="1" w:afterAutospacing="1"/>
    </w:pPr>
    <w:rPr>
      <w:sz w:val="24"/>
      <w:lang w:eastAsia="zh-CN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b/>
      <w:sz w:val="32"/>
      <w:szCs w:val="32"/>
    </w:r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character" w:styleId="PageNumber">
    <w:name w:val="page number"/>
    <w:basedOn w:val="DefaultParagraphFont"/>
    <w:qFormat/>
  </w:style>
  <w:style w:type="character" w:styleId="Emphasis">
    <w:name w:val="Emphasis"/>
    <w:qFormat/>
    <w:rPr>
      <w:b/>
      <w:bCs/>
    </w:rPr>
  </w:style>
  <w:style w:type="character" w:styleId="LineNumber">
    <w:name w:val="line number"/>
    <w:qFormat/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16"/>
      <w:szCs w:val="16"/>
    </w:rPr>
  </w:style>
  <w:style w:type="character" w:customStyle="1" w:styleId="HeaderChar">
    <w:name w:val="Header Char"/>
    <w:link w:val="Header"/>
    <w:qFormat/>
    <w:rPr>
      <w:rFonts w:ascii="Arial" w:hAnsi="Arial"/>
      <w:szCs w:val="24"/>
      <w:lang w:val="en-US" w:eastAsia="en-US"/>
    </w:rPr>
  </w:style>
  <w:style w:type="paragraph" w:customStyle="1" w:styleId="EndNoteBibliography">
    <w:name w:val="EndNote Bibliography"/>
    <w:basedOn w:val="Normal"/>
    <w:qFormat/>
    <w:rPr>
      <w:rFonts w:ascii="Calibri" w:hAnsi="Calibri" w:cs="Calibri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162</Words>
  <Characters>924</Characters>
  <Application>Microsoft Office Word</Application>
  <DocSecurity>4</DocSecurity>
  <Lines>7</Lines>
  <Paragraphs>2</Paragraphs>
  <ScaleCrop>false</ScaleCrop>
  <Company>Dove Medical Press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creator>Angela Jones</dc:creator>
  <cp:lastModifiedBy>Lee, Boon</cp:lastModifiedBy>
  <cp:revision>2</cp:revision>
  <cp:lastPrinted>2009-01-12T21:57:00Z</cp:lastPrinted>
  <dcterms:created xsi:type="dcterms:W3CDTF">2023-01-18T20:22:00Z</dcterms:created>
  <dcterms:modified xsi:type="dcterms:W3CDTF">2023-01-18T20:22:00Z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F3F36626B8D89D1712FBFD62CF36BCFB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2023-01-18T20:22:19Z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00c93873-2775-43eb-9177-37fd29aa9197</vt:lpwstr>
  </property>
  <property fmtid="{D5CDD505-2E9C-101B-9397-08002B2CF9AE}" pid="10" name="MSIP_Label_2bbab825-a111-45e4-86a1-18cee0005896_ContentBits">
    <vt:lpwstr>2</vt:lpwstr>
  </property>
</Properties>
</file>