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0EC1" w14:textId="2229D283" w:rsidR="00AD4051" w:rsidRDefault="00AD4051">
      <w:pPr>
        <w:rPr>
          <w:rFonts w:ascii="Times New Roman" w:hAnsi="Times New Roman"/>
          <w:kern w:val="0"/>
          <w:sz w:val="24"/>
          <w:szCs w:val="24"/>
        </w:rPr>
      </w:pPr>
    </w:p>
    <w:p w14:paraId="397DC19C" w14:textId="25097ED2" w:rsidR="00AD4051" w:rsidRDefault="00AD4051">
      <w:pPr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Supplementary Table </w:t>
      </w:r>
      <w:r w:rsidR="009C5A45">
        <w:rPr>
          <w:rFonts w:ascii="Times New Roman" w:hAnsi="Times New Roman"/>
          <w:sz w:val="24"/>
          <w:szCs w:val="24"/>
        </w:rPr>
        <w:t>1</w:t>
      </w:r>
      <w:r w:rsidRPr="00BA60E1">
        <w:rPr>
          <w:rFonts w:ascii="Times New Roman" w:hAnsi="Times New Roman"/>
          <w:sz w:val="24"/>
          <w:szCs w:val="24"/>
        </w:rPr>
        <w:t>.</w:t>
      </w:r>
      <w:r w:rsidRPr="00AD4051">
        <w:t xml:space="preserve"> </w:t>
      </w:r>
      <w:r w:rsidRPr="00AD4051">
        <w:rPr>
          <w:rFonts w:ascii="Times New Roman" w:hAnsi="Times New Roman"/>
          <w:kern w:val="0"/>
          <w:sz w:val="24"/>
          <w:szCs w:val="24"/>
        </w:rPr>
        <w:t xml:space="preserve">Relationship between </w:t>
      </w:r>
      <w:r>
        <w:rPr>
          <w:rFonts w:ascii="Times New Roman" w:hAnsi="Times New Roman"/>
          <w:kern w:val="0"/>
          <w:sz w:val="24"/>
          <w:szCs w:val="24"/>
        </w:rPr>
        <w:t>UHR</w:t>
      </w:r>
      <w:r w:rsidR="004E21E8">
        <w:rPr>
          <w:rFonts w:ascii="Times New Roman" w:hAnsi="Times New Roman"/>
          <w:kern w:val="0"/>
          <w:sz w:val="24"/>
          <w:szCs w:val="24"/>
        </w:rPr>
        <w:t xml:space="preserve"> and </w:t>
      </w:r>
      <w:r>
        <w:rPr>
          <w:rFonts w:ascii="Times New Roman" w:hAnsi="Times New Roman"/>
          <w:kern w:val="0"/>
          <w:sz w:val="24"/>
          <w:szCs w:val="24"/>
        </w:rPr>
        <w:t>diabetes complications</w:t>
      </w:r>
    </w:p>
    <w:p w14:paraId="785309F7" w14:textId="77777777" w:rsidR="004548EB" w:rsidRDefault="004548EB">
      <w:pPr>
        <w:rPr>
          <w:rFonts w:ascii="Times New Roman" w:hAnsi="Times New Roman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9"/>
        <w:gridCol w:w="1889"/>
        <w:gridCol w:w="1890"/>
        <w:gridCol w:w="1890"/>
        <w:gridCol w:w="1890"/>
        <w:gridCol w:w="1890"/>
        <w:gridCol w:w="1890"/>
      </w:tblGrid>
      <w:tr w:rsidR="00677A19" w14:paraId="5BE57ADE" w14:textId="77777777" w:rsidTr="00677A19">
        <w:tc>
          <w:tcPr>
            <w:tcW w:w="1889" w:type="dxa"/>
            <w:vMerge w:val="restart"/>
            <w:tcBorders>
              <w:left w:val="nil"/>
              <w:right w:val="nil"/>
            </w:tcBorders>
          </w:tcPr>
          <w:p w14:paraId="44387F5A" w14:textId="77777777" w:rsidR="00677A19" w:rsidRDefault="00677A19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5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7C18C0" w14:textId="56240C40" w:rsidR="00677A19" w:rsidRDefault="00677A19" w:rsidP="00677A1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UHR </w:t>
            </w:r>
          </w:p>
        </w:tc>
        <w:tc>
          <w:tcPr>
            <w:tcW w:w="1890" w:type="dxa"/>
            <w:vMerge w:val="restart"/>
            <w:tcBorders>
              <w:left w:val="nil"/>
              <w:right w:val="nil"/>
            </w:tcBorders>
            <w:vAlign w:val="center"/>
          </w:tcPr>
          <w:p w14:paraId="71CE5D81" w14:textId="1B0995FD" w:rsidR="00677A19" w:rsidRDefault="007A559C" w:rsidP="00677A1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P </w:t>
            </w:r>
            <w:r w:rsidR="00677A19" w:rsidRPr="00677A19">
              <w:rPr>
                <w:rFonts w:ascii="Times New Roman" w:hAnsi="Times New Roman"/>
                <w:kern w:val="0"/>
                <w:sz w:val="24"/>
                <w:szCs w:val="24"/>
              </w:rPr>
              <w:t>for trend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14E62350" w14:textId="42F93D29" w:rsidR="00677A19" w:rsidRDefault="00677A19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77A19">
              <w:rPr>
                <w:rFonts w:ascii="Times New Roman" w:hAnsi="Times New Roman"/>
                <w:kern w:val="0"/>
                <w:sz w:val="24"/>
                <w:szCs w:val="24"/>
              </w:rPr>
              <w:t>1‐SD increment</w:t>
            </w:r>
          </w:p>
        </w:tc>
      </w:tr>
      <w:tr w:rsidR="00677A19" w14:paraId="1BD4E8FF" w14:textId="77777777" w:rsidTr="00166F23">
        <w:tc>
          <w:tcPr>
            <w:tcW w:w="188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DA78971" w14:textId="77777777" w:rsidR="00677A19" w:rsidRDefault="00677A19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nil"/>
              <w:bottom w:val="single" w:sz="4" w:space="0" w:color="auto"/>
              <w:right w:val="nil"/>
            </w:tcBorders>
          </w:tcPr>
          <w:p w14:paraId="6F507204" w14:textId="2CB343B2" w:rsidR="00677A19" w:rsidRDefault="00677A19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Quartile1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7C32E59B" w14:textId="4D11D06D" w:rsidR="00677A19" w:rsidRDefault="00677A19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Quartile2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479F69B6" w14:textId="24DECA9C" w:rsidR="00677A19" w:rsidRDefault="00677A19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Quartile3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49A75571" w14:textId="7892E630" w:rsidR="00677A19" w:rsidRDefault="00677A19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Quartile4</w:t>
            </w: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385A03A" w14:textId="77777777" w:rsidR="00677A19" w:rsidRDefault="00677A19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0922F" w14:textId="6CAFF32C" w:rsidR="00677A19" w:rsidRDefault="00677A19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Of UHR</w:t>
            </w:r>
          </w:p>
        </w:tc>
      </w:tr>
      <w:tr w:rsidR="00AD4051" w14:paraId="793F4B4D" w14:textId="77777777" w:rsidTr="00401E4B">
        <w:tc>
          <w:tcPr>
            <w:tcW w:w="1889" w:type="dxa"/>
            <w:tcBorders>
              <w:left w:val="nil"/>
              <w:bottom w:val="nil"/>
              <w:right w:val="nil"/>
            </w:tcBorders>
          </w:tcPr>
          <w:p w14:paraId="51FB42E5" w14:textId="2E997AEB" w:rsidR="00AD4051" w:rsidRDefault="00401E4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VD</w:t>
            </w:r>
          </w:p>
        </w:tc>
        <w:tc>
          <w:tcPr>
            <w:tcW w:w="1889" w:type="dxa"/>
            <w:tcBorders>
              <w:left w:val="nil"/>
              <w:bottom w:val="nil"/>
              <w:right w:val="nil"/>
            </w:tcBorders>
          </w:tcPr>
          <w:p w14:paraId="2F42373D" w14:textId="16362EE6" w:rsidR="00AD4051" w:rsidRDefault="003C42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ef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1A4DF628" w14:textId="590FF698" w:rsidR="00AD4051" w:rsidRDefault="003C42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0" w:name="_Hlk85807672"/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18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0.96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,1.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45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</w:t>
            </w:r>
            <w:bookmarkEnd w:id="0"/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3BE90B96" w14:textId="1B44777C" w:rsidR="00AD4051" w:rsidRDefault="003C42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1" w:name="_Hlk85807680"/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22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0.99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,1.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</w:t>
            </w:r>
            <w:bookmarkEnd w:id="1"/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766E5607" w14:textId="18227D2D" w:rsidR="00AD4051" w:rsidRDefault="003C42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2" w:name="_Hlk90543974"/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28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(1.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02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,1.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61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</w:t>
            </w:r>
            <w:bookmarkEnd w:id="2"/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01E730E6" w14:textId="61F59231" w:rsidR="00AD4051" w:rsidRDefault="003C42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1D4B9FD4" w14:textId="6D6916D7" w:rsidR="00AD4051" w:rsidRDefault="009676B8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="000327F9">
              <w:rPr>
                <w:rFonts w:ascii="Times New Roman" w:hAnsi="Times New Roman"/>
                <w:kern w:val="0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(1.0</w:t>
            </w:r>
            <w:r w:rsidR="000327F9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,1.15)</w:t>
            </w:r>
          </w:p>
        </w:tc>
      </w:tr>
      <w:tr w:rsidR="00AD4051" w14:paraId="4C265A76" w14:textId="77777777" w:rsidTr="00401E4B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0C38BE2A" w14:textId="3C16E670" w:rsidR="00AD4051" w:rsidRDefault="00401E4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KD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77E40807" w14:textId="29749181" w:rsidR="00AD4051" w:rsidRDefault="003C42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ef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214EC48" w14:textId="3BECF3A6" w:rsidR="00AD4051" w:rsidRDefault="003C42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1.12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(0.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89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,1.4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7B943D2" w14:textId="0856895D" w:rsidR="00AD4051" w:rsidRDefault="003C42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41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1.12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,1.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77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96BBBF1" w14:textId="01D6D02B" w:rsidR="00AD4051" w:rsidRDefault="003C42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78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1.39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2.27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515BF47" w14:textId="24F65A36" w:rsidR="00AD4051" w:rsidRDefault="003C42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E57DF82" w14:textId="5B7455A3" w:rsidR="00AD4051" w:rsidRDefault="009676B8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.28(1.20,1.39)</w:t>
            </w:r>
          </w:p>
        </w:tc>
      </w:tr>
      <w:tr w:rsidR="00AD4051" w14:paraId="2D627BA1" w14:textId="77777777" w:rsidTr="00166F23"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951B5" w14:textId="7B0967A0" w:rsidR="00AD4051" w:rsidRDefault="00401E4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07BB9" w14:textId="6F422EF2" w:rsidR="00AD4051" w:rsidRDefault="003C42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ef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74280" w14:textId="7B991D5A" w:rsidR="00AD4051" w:rsidRDefault="003C42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0.98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69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,1.4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ED742" w14:textId="0F4437B7" w:rsidR="00AD4051" w:rsidRDefault="003C42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0.70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,1.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43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4BFA4" w14:textId="40748201" w:rsidR="00AD4051" w:rsidRDefault="003C42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0.72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,1.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</w:t>
            </w:r>
            <w:r w:rsidRPr="00E2629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8C70C" w14:textId="79903DA8" w:rsidR="00AD4051" w:rsidRDefault="003C429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.384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91AB6" w14:textId="4626426A" w:rsidR="00AD4051" w:rsidRDefault="009676B8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676B8">
              <w:rPr>
                <w:rFonts w:ascii="Times New Roman" w:hAnsi="Times New Roman"/>
                <w:kern w:val="0"/>
                <w:sz w:val="24"/>
                <w:szCs w:val="24"/>
              </w:rPr>
              <w:t>0.92 (0.79, 1.08)</w:t>
            </w:r>
          </w:p>
        </w:tc>
      </w:tr>
    </w:tbl>
    <w:p w14:paraId="4D347263" w14:textId="6B9DE62B" w:rsidR="004E21E8" w:rsidRPr="001E2213" w:rsidRDefault="00E8318D" w:rsidP="001E2213">
      <w:pPr>
        <w:autoSpaceDE w:val="0"/>
        <w:ind w:rightChars="-170" w:right="-357"/>
        <w:rPr>
          <w:rFonts w:ascii="Times New Roman" w:hAnsi="Times New Roman"/>
          <w:sz w:val="24"/>
          <w:szCs w:val="24"/>
        </w:rPr>
      </w:pPr>
      <w:r w:rsidRPr="00E8318D">
        <w:rPr>
          <w:rFonts w:ascii="Times New Roman" w:hAnsi="Times New Roman"/>
          <w:sz w:val="24"/>
          <w:szCs w:val="24"/>
        </w:rPr>
        <w:t>Data are expressed as regression coefficients or odds ratios (95% CI).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1E2213">
        <w:rPr>
          <w:rFonts w:ascii="Times New Roman" w:hAnsi="Times New Roman"/>
          <w:sz w:val="24"/>
          <w:szCs w:val="24"/>
        </w:rPr>
        <w:t>M</w:t>
      </w:r>
      <w:r w:rsidR="001E2213" w:rsidRPr="00BA60E1">
        <w:rPr>
          <w:rFonts w:ascii="Times New Roman" w:hAnsi="Times New Roman"/>
          <w:sz w:val="24"/>
          <w:szCs w:val="24"/>
        </w:rPr>
        <w:t xml:space="preserve">odel was adjusted for </w:t>
      </w:r>
      <w:r w:rsidR="001E2213">
        <w:rPr>
          <w:rFonts w:ascii="Times New Roman" w:hAnsi="Times New Roman"/>
          <w:sz w:val="24"/>
          <w:szCs w:val="24"/>
        </w:rPr>
        <w:t>model age, sex, BMI,</w:t>
      </w:r>
      <w:bookmarkStart w:id="3" w:name="_Hlk90305854"/>
      <w:r w:rsidR="001E2213">
        <w:rPr>
          <w:rFonts w:ascii="Times New Roman" w:hAnsi="Times New Roman"/>
          <w:sz w:val="24"/>
          <w:szCs w:val="24"/>
        </w:rPr>
        <w:t xml:space="preserve"> smoke status</w:t>
      </w:r>
      <w:r>
        <w:rPr>
          <w:rFonts w:ascii="Times New Roman" w:hAnsi="Times New Roman"/>
          <w:sz w:val="24"/>
          <w:szCs w:val="24"/>
        </w:rPr>
        <w:t xml:space="preserve">, </w:t>
      </w:r>
      <w:r w:rsidR="001E2213">
        <w:rPr>
          <w:rFonts w:ascii="Times New Roman" w:hAnsi="Times New Roman"/>
          <w:sz w:val="24"/>
          <w:szCs w:val="24"/>
        </w:rPr>
        <w:t>drink status</w:t>
      </w:r>
      <w:bookmarkEnd w:id="3"/>
      <w:r>
        <w:rPr>
          <w:rFonts w:ascii="Times New Roman" w:hAnsi="Times New Roman"/>
          <w:sz w:val="24"/>
          <w:szCs w:val="24"/>
        </w:rPr>
        <w:t xml:space="preserve">, </w:t>
      </w:r>
      <w:r w:rsidR="001E2213" w:rsidRPr="003D154B">
        <w:rPr>
          <w:rFonts w:ascii="Times New Roman" w:hAnsi="Times New Roman" w:hint="eastAsia"/>
          <w:sz w:val="24"/>
          <w:szCs w:val="24"/>
        </w:rPr>
        <w:t>TC, LDL,</w:t>
      </w:r>
      <w:r w:rsidR="001E2213" w:rsidRPr="003D154B">
        <w:rPr>
          <w:rFonts w:ascii="Times New Roman" w:hAnsi="Times New Roman"/>
          <w:sz w:val="24"/>
          <w:szCs w:val="24"/>
        </w:rPr>
        <w:t xml:space="preserve"> HbA1c,</w:t>
      </w:r>
      <w:r w:rsidR="001E2213" w:rsidRPr="003D154B">
        <w:rPr>
          <w:rFonts w:ascii="Times New Roman" w:hAnsi="Times New Roman" w:hint="eastAsia"/>
          <w:sz w:val="24"/>
          <w:szCs w:val="24"/>
        </w:rPr>
        <w:t xml:space="preserve"> </w:t>
      </w:r>
      <w:r w:rsidR="001E2213">
        <w:rPr>
          <w:rFonts w:ascii="Times New Roman" w:hAnsi="Times New Roman"/>
          <w:sz w:val="24"/>
          <w:szCs w:val="24"/>
        </w:rPr>
        <w:t xml:space="preserve">eGFR (only in CVD and DR group), </w:t>
      </w:r>
      <w:r w:rsidR="001E2213">
        <w:rPr>
          <w:rFonts w:ascii="Times New Roman" w:hAnsi="Times New Roman" w:hint="eastAsia"/>
          <w:sz w:val="24"/>
          <w:szCs w:val="24"/>
        </w:rPr>
        <w:t>sys</w:t>
      </w:r>
      <w:r w:rsidR="001E2213">
        <w:rPr>
          <w:rFonts w:ascii="Times New Roman" w:hAnsi="Times New Roman"/>
          <w:sz w:val="24"/>
          <w:szCs w:val="24"/>
        </w:rPr>
        <w:t xml:space="preserve">tolic blood pressure, diastolic blood pressure, </w:t>
      </w:r>
      <w:r w:rsidR="001E2213" w:rsidRPr="003D154B">
        <w:rPr>
          <w:rFonts w:ascii="Times New Roman" w:hAnsi="Times New Roman" w:hint="eastAsia"/>
          <w:sz w:val="24"/>
          <w:szCs w:val="24"/>
        </w:rPr>
        <w:t>anti-diabetes agents</w:t>
      </w:r>
      <w:r w:rsidR="001E2213">
        <w:rPr>
          <w:rFonts w:ascii="Times New Roman" w:hAnsi="Times New Roman"/>
          <w:sz w:val="24"/>
          <w:szCs w:val="24"/>
        </w:rPr>
        <w:t>,</w:t>
      </w:r>
      <w:r w:rsidR="001E2213" w:rsidRPr="003D154B">
        <w:rPr>
          <w:rFonts w:ascii="Times New Roman" w:hAnsi="Times New Roman"/>
          <w:sz w:val="24"/>
          <w:szCs w:val="24"/>
        </w:rPr>
        <w:t xml:space="preserve"> </w:t>
      </w:r>
      <w:r w:rsidR="001E2213">
        <w:rPr>
          <w:rFonts w:ascii="Times New Roman" w:hAnsi="Times New Roman"/>
          <w:sz w:val="24"/>
          <w:szCs w:val="24"/>
        </w:rPr>
        <w:t xml:space="preserve">hypertension, </w:t>
      </w:r>
      <w:r w:rsidR="001E2213" w:rsidRPr="004D2CB7">
        <w:rPr>
          <w:rFonts w:ascii="Times New Roman" w:hAnsi="Times New Roman"/>
          <w:sz w:val="24"/>
          <w:szCs w:val="24"/>
        </w:rPr>
        <w:t>antihypertension drug</w:t>
      </w:r>
    </w:p>
    <w:p w14:paraId="0C9DC269" w14:textId="77777777" w:rsidR="001E2213" w:rsidRDefault="001E2213">
      <w:pPr>
        <w:rPr>
          <w:rFonts w:ascii="Times New Roman" w:hAnsi="Times New Roman"/>
          <w:sz w:val="24"/>
          <w:szCs w:val="24"/>
        </w:rPr>
      </w:pPr>
    </w:p>
    <w:p w14:paraId="760A144E" w14:textId="24B2341B" w:rsidR="004E21E8" w:rsidRDefault="004E21E8">
      <w:pPr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Supplementary Table </w:t>
      </w:r>
      <w:r w:rsidR="009C5A45">
        <w:rPr>
          <w:rFonts w:ascii="Times New Roman" w:hAnsi="Times New Roman"/>
          <w:sz w:val="24"/>
          <w:szCs w:val="24"/>
        </w:rPr>
        <w:t>2</w:t>
      </w:r>
      <w:r w:rsidRPr="00BA60E1">
        <w:rPr>
          <w:rFonts w:ascii="Times New Roman" w:hAnsi="Times New Roman"/>
          <w:sz w:val="24"/>
          <w:szCs w:val="24"/>
        </w:rPr>
        <w:t>.</w:t>
      </w:r>
      <w:r w:rsidRPr="00AD4051">
        <w:t xml:space="preserve"> </w:t>
      </w:r>
      <w:r w:rsidRPr="00AD4051">
        <w:rPr>
          <w:rFonts w:ascii="Times New Roman" w:hAnsi="Times New Roman"/>
          <w:kern w:val="0"/>
          <w:sz w:val="24"/>
          <w:szCs w:val="24"/>
        </w:rPr>
        <w:t>Relationship between</w:t>
      </w:r>
      <w:r>
        <w:rPr>
          <w:rFonts w:ascii="Times New Roman" w:hAnsi="Times New Roman"/>
          <w:kern w:val="0"/>
          <w:sz w:val="24"/>
          <w:szCs w:val="24"/>
        </w:rPr>
        <w:t xml:space="preserve"> UA and diabetes complications</w:t>
      </w:r>
    </w:p>
    <w:p w14:paraId="6385AE86" w14:textId="77777777" w:rsidR="004548EB" w:rsidRPr="004E21E8" w:rsidRDefault="004548EB">
      <w:pPr>
        <w:rPr>
          <w:rFonts w:ascii="Times New Roman" w:hAnsi="Times New Roman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9"/>
        <w:gridCol w:w="1889"/>
        <w:gridCol w:w="1890"/>
        <w:gridCol w:w="1890"/>
        <w:gridCol w:w="1890"/>
        <w:gridCol w:w="1890"/>
        <w:gridCol w:w="1890"/>
      </w:tblGrid>
      <w:tr w:rsidR="0073020C" w14:paraId="2C03A59E" w14:textId="77777777" w:rsidTr="00804725">
        <w:tc>
          <w:tcPr>
            <w:tcW w:w="1889" w:type="dxa"/>
            <w:vMerge w:val="restart"/>
            <w:tcBorders>
              <w:left w:val="nil"/>
              <w:right w:val="nil"/>
            </w:tcBorders>
          </w:tcPr>
          <w:p w14:paraId="58136CE9" w14:textId="77777777" w:rsidR="0073020C" w:rsidRDefault="0073020C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5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46093F" w14:textId="074E5DF4" w:rsidR="0073020C" w:rsidRDefault="0073020C" w:rsidP="00DA1CC1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UA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91698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</w:t>
            </w:r>
            <w:r w:rsidR="0091698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μ</w:t>
            </w:r>
            <w:r w:rsidR="0091698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mol/l</w:t>
            </w:r>
          </w:p>
        </w:tc>
        <w:tc>
          <w:tcPr>
            <w:tcW w:w="1890" w:type="dxa"/>
            <w:vMerge w:val="restart"/>
            <w:tcBorders>
              <w:left w:val="nil"/>
              <w:right w:val="nil"/>
            </w:tcBorders>
            <w:vAlign w:val="center"/>
          </w:tcPr>
          <w:p w14:paraId="25DDB797" w14:textId="40014498" w:rsidR="0073020C" w:rsidRDefault="007A559C" w:rsidP="00DA1CC1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P </w:t>
            </w:r>
            <w:r w:rsidR="0073020C" w:rsidRPr="00677A19">
              <w:rPr>
                <w:rFonts w:ascii="Times New Roman" w:hAnsi="Times New Roman"/>
                <w:kern w:val="0"/>
                <w:sz w:val="24"/>
                <w:szCs w:val="24"/>
              </w:rPr>
              <w:t>for trend</w:t>
            </w:r>
          </w:p>
        </w:tc>
        <w:tc>
          <w:tcPr>
            <w:tcW w:w="1890" w:type="dxa"/>
            <w:vMerge w:val="restart"/>
            <w:tcBorders>
              <w:left w:val="nil"/>
              <w:right w:val="nil"/>
            </w:tcBorders>
            <w:vAlign w:val="center"/>
          </w:tcPr>
          <w:p w14:paraId="7F8168DB" w14:textId="77777777" w:rsidR="0073020C" w:rsidRDefault="0073020C" w:rsidP="00804725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77A19">
              <w:rPr>
                <w:rFonts w:ascii="Times New Roman" w:hAnsi="Times New Roman"/>
                <w:kern w:val="0"/>
                <w:sz w:val="24"/>
                <w:szCs w:val="24"/>
              </w:rPr>
              <w:t>1‐SD increment</w:t>
            </w:r>
          </w:p>
          <w:p w14:paraId="45D8DF84" w14:textId="3CF2371B" w:rsidR="0073020C" w:rsidRDefault="0073020C" w:rsidP="00804725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Of UA</w:t>
            </w:r>
          </w:p>
        </w:tc>
      </w:tr>
      <w:tr w:rsidR="0073020C" w14:paraId="1AF18FDF" w14:textId="77777777" w:rsidTr="00804725">
        <w:tc>
          <w:tcPr>
            <w:tcW w:w="188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2F56FFF" w14:textId="77777777" w:rsidR="0073020C" w:rsidRDefault="0073020C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nil"/>
              <w:bottom w:val="single" w:sz="4" w:space="0" w:color="auto"/>
              <w:right w:val="nil"/>
            </w:tcBorders>
          </w:tcPr>
          <w:p w14:paraId="58A587F4" w14:textId="77777777" w:rsidR="0073020C" w:rsidRDefault="0073020C" w:rsidP="00DA1CC1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Quartile1</w:t>
            </w:r>
          </w:p>
          <w:p w14:paraId="3CD65C0F" w14:textId="32381F4D" w:rsidR="0073020C" w:rsidRDefault="0073020C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1.02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0D548644" w14:textId="77777777" w:rsidR="0073020C" w:rsidRDefault="0073020C" w:rsidP="00DA1CC1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Quartile2</w:t>
            </w:r>
          </w:p>
          <w:p w14:paraId="06967DCD" w14:textId="1D607103" w:rsidR="0073020C" w:rsidRDefault="0073020C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.02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1.19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76CFA68B" w14:textId="77777777" w:rsidR="0073020C" w:rsidRDefault="0073020C" w:rsidP="00DA1CC1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Quartile3</w:t>
            </w:r>
          </w:p>
          <w:p w14:paraId="5664C67C" w14:textId="6CBD1C60" w:rsidR="0073020C" w:rsidRDefault="0073020C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.20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1.40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65C7D06D" w14:textId="4884FD95" w:rsidR="0073020C" w:rsidRDefault="0073020C" w:rsidP="00DA1CC1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Quartile4</w:t>
            </w:r>
          </w:p>
          <w:p w14:paraId="731F78E8" w14:textId="68F42FDD" w:rsidR="0073020C" w:rsidRPr="0073020C" w:rsidRDefault="0073020C" w:rsidP="00DA1CC1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.41</w:t>
            </w: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96E51C6" w14:textId="77777777" w:rsidR="0073020C" w:rsidRDefault="0073020C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43C537" w14:textId="43B12FBE" w:rsidR="0073020C" w:rsidRDefault="0073020C" w:rsidP="00804725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677A19" w14:paraId="22E89FB6" w14:textId="77777777" w:rsidTr="00DA1CC1">
        <w:tc>
          <w:tcPr>
            <w:tcW w:w="1889" w:type="dxa"/>
            <w:tcBorders>
              <w:left w:val="nil"/>
              <w:bottom w:val="nil"/>
              <w:right w:val="nil"/>
            </w:tcBorders>
          </w:tcPr>
          <w:p w14:paraId="40291D07" w14:textId="77777777" w:rsidR="00677A19" w:rsidRDefault="00677A19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VD</w:t>
            </w:r>
          </w:p>
        </w:tc>
        <w:tc>
          <w:tcPr>
            <w:tcW w:w="1889" w:type="dxa"/>
            <w:tcBorders>
              <w:left w:val="nil"/>
              <w:bottom w:val="nil"/>
              <w:right w:val="nil"/>
            </w:tcBorders>
          </w:tcPr>
          <w:p w14:paraId="044B662B" w14:textId="2D950DD4" w:rsidR="00677A19" w:rsidRDefault="006B2A9E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ef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5B9B442E" w14:textId="0D616F35" w:rsidR="00677A19" w:rsidRDefault="00C1409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.86(0.7,1.04)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6E937A44" w14:textId="7526BC74" w:rsidR="00677A19" w:rsidRDefault="00C1409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.94(0.77,1.15)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2AC66F93" w14:textId="372CA36B" w:rsidR="00677A19" w:rsidRDefault="00C1409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.18(0.97,1.44)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19B33166" w14:textId="104FF7F5" w:rsidR="00677A19" w:rsidRDefault="00C1409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.083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0A7AC51D" w14:textId="035A78C8" w:rsidR="00677A19" w:rsidRDefault="009676B8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.08(</w:t>
            </w:r>
            <w:r w:rsidR="00C14095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="00C14095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1,1.16)</w:t>
            </w:r>
          </w:p>
        </w:tc>
      </w:tr>
      <w:tr w:rsidR="00677A19" w14:paraId="06EB5C09" w14:textId="77777777" w:rsidTr="00DA1CC1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5143C91B" w14:textId="77777777" w:rsidR="00677A19" w:rsidRDefault="00677A19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KD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3086EF4B" w14:textId="36F9632C" w:rsidR="00677A19" w:rsidRDefault="006B2A9E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ef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396EBF5" w14:textId="36095AAB" w:rsidR="00677A19" w:rsidRDefault="00C1409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.83(0.68,1.03)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FE6FC6F" w14:textId="7CCE8383" w:rsidR="00677A19" w:rsidRDefault="00C1409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.14(0.93,1.40)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B6EED6A" w14:textId="5A90E36E" w:rsidR="00677A19" w:rsidRDefault="00C1409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.61(1.32,1.96)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996D319" w14:textId="530FC854" w:rsidR="00677A19" w:rsidRDefault="00C1409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A2D4CE3" w14:textId="0BE53B8A" w:rsidR="00677A19" w:rsidRDefault="009676B8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.25(1.16,1.34)</w:t>
            </w:r>
          </w:p>
        </w:tc>
      </w:tr>
      <w:tr w:rsidR="00677A19" w14:paraId="7BD7D927" w14:textId="77777777" w:rsidTr="00166F23"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68842" w14:textId="77777777" w:rsidR="00677A19" w:rsidRDefault="00677A19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60E49" w14:textId="0E100935" w:rsidR="00677A19" w:rsidRDefault="006B2A9E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ef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EFD35" w14:textId="382EC870" w:rsidR="00677A19" w:rsidRDefault="000E7F7F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.86(0.7,1.04)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4A94D" w14:textId="4562817A" w:rsidR="00677A19" w:rsidRDefault="000E7F7F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.94(0.77,1.15)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FE103" w14:textId="5C252169" w:rsidR="00677A19" w:rsidRDefault="000E7F7F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.18(0.97,1.44)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81B77" w14:textId="42698BAD" w:rsidR="00677A19" w:rsidRDefault="000E7F7F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.109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262DF" w14:textId="31549F1D" w:rsidR="00677A19" w:rsidRDefault="009676B8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.91(0.83,1.11)</w:t>
            </w:r>
          </w:p>
        </w:tc>
      </w:tr>
    </w:tbl>
    <w:p w14:paraId="265F335C" w14:textId="77777777" w:rsidR="00E8318D" w:rsidRPr="001E2213" w:rsidRDefault="00E8318D" w:rsidP="00E8318D">
      <w:pPr>
        <w:autoSpaceDE w:val="0"/>
        <w:ind w:rightChars="-170" w:right="-357"/>
        <w:rPr>
          <w:rFonts w:ascii="Times New Roman" w:hAnsi="Times New Roman"/>
          <w:sz w:val="24"/>
          <w:szCs w:val="24"/>
        </w:rPr>
      </w:pPr>
      <w:r w:rsidRPr="00E8318D">
        <w:rPr>
          <w:rFonts w:ascii="Times New Roman" w:hAnsi="Times New Roman"/>
          <w:sz w:val="24"/>
          <w:szCs w:val="24"/>
        </w:rPr>
        <w:t>Data are expressed as regression coefficients or odds ratios (95% CI).</w:t>
      </w:r>
      <w:r>
        <w:rPr>
          <w:rFonts w:ascii="Times New Roman" w:hAnsi="Times New Roman"/>
          <w:sz w:val="24"/>
          <w:szCs w:val="24"/>
        </w:rPr>
        <w:t xml:space="preserve"> The M</w:t>
      </w:r>
      <w:r w:rsidRPr="00BA60E1">
        <w:rPr>
          <w:rFonts w:ascii="Times New Roman" w:hAnsi="Times New Roman"/>
          <w:sz w:val="24"/>
          <w:szCs w:val="24"/>
        </w:rPr>
        <w:t xml:space="preserve">odel was adjusted for </w:t>
      </w:r>
      <w:r>
        <w:rPr>
          <w:rFonts w:ascii="Times New Roman" w:hAnsi="Times New Roman"/>
          <w:sz w:val="24"/>
          <w:szCs w:val="24"/>
        </w:rPr>
        <w:t xml:space="preserve">model age, sex, BMI, smoke status, drink status, </w:t>
      </w:r>
      <w:r w:rsidRPr="003D154B">
        <w:rPr>
          <w:rFonts w:ascii="Times New Roman" w:hAnsi="Times New Roman" w:hint="eastAsia"/>
          <w:sz w:val="24"/>
          <w:szCs w:val="24"/>
        </w:rPr>
        <w:t>TC, LDL,</w:t>
      </w:r>
      <w:r w:rsidRPr="003D154B">
        <w:rPr>
          <w:rFonts w:ascii="Times New Roman" w:hAnsi="Times New Roman"/>
          <w:sz w:val="24"/>
          <w:szCs w:val="24"/>
        </w:rPr>
        <w:t xml:space="preserve"> HbA1c,</w:t>
      </w:r>
      <w:r w:rsidRPr="003D154B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eGFR (only in CVD and DR group), </w:t>
      </w:r>
      <w:r>
        <w:rPr>
          <w:rFonts w:ascii="Times New Roman" w:hAnsi="Times New Roman" w:hint="eastAsia"/>
          <w:sz w:val="24"/>
          <w:szCs w:val="24"/>
        </w:rPr>
        <w:t>sys</w:t>
      </w:r>
      <w:r>
        <w:rPr>
          <w:rFonts w:ascii="Times New Roman" w:hAnsi="Times New Roman"/>
          <w:sz w:val="24"/>
          <w:szCs w:val="24"/>
        </w:rPr>
        <w:t xml:space="preserve">tolic blood pressure, diastolic blood pressure, </w:t>
      </w:r>
      <w:r w:rsidRPr="003D154B">
        <w:rPr>
          <w:rFonts w:ascii="Times New Roman" w:hAnsi="Times New Roman" w:hint="eastAsia"/>
          <w:sz w:val="24"/>
          <w:szCs w:val="24"/>
        </w:rPr>
        <w:t>anti-diabetes agents</w:t>
      </w:r>
      <w:r>
        <w:rPr>
          <w:rFonts w:ascii="Times New Roman" w:hAnsi="Times New Roman"/>
          <w:sz w:val="24"/>
          <w:szCs w:val="24"/>
        </w:rPr>
        <w:t>,</w:t>
      </w:r>
      <w:r w:rsidRPr="003D15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hypertension, </w:t>
      </w:r>
      <w:r w:rsidRPr="004D2CB7">
        <w:rPr>
          <w:rFonts w:ascii="Times New Roman" w:hAnsi="Times New Roman"/>
          <w:sz w:val="24"/>
          <w:szCs w:val="24"/>
        </w:rPr>
        <w:t>antihypertension drug</w:t>
      </w:r>
    </w:p>
    <w:p w14:paraId="04943AD7" w14:textId="77777777" w:rsidR="00677A19" w:rsidRPr="00E8318D" w:rsidRDefault="00677A19" w:rsidP="00677A19">
      <w:pPr>
        <w:rPr>
          <w:rFonts w:ascii="Times New Roman" w:hAnsi="Times New Roman"/>
          <w:kern w:val="0"/>
          <w:sz w:val="24"/>
          <w:szCs w:val="24"/>
        </w:rPr>
      </w:pPr>
    </w:p>
    <w:p w14:paraId="2BA54F86" w14:textId="7FE88B30" w:rsidR="004E21E8" w:rsidRDefault="004E21E8">
      <w:pPr>
        <w:rPr>
          <w:rFonts w:ascii="Times New Roman" w:hAnsi="Times New Roman"/>
          <w:kern w:val="0"/>
          <w:sz w:val="24"/>
          <w:szCs w:val="24"/>
        </w:rPr>
      </w:pPr>
    </w:p>
    <w:p w14:paraId="1730A388" w14:textId="1A8525CC" w:rsidR="004E21E8" w:rsidRDefault="004E21E8">
      <w:pPr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Supplementary Table </w:t>
      </w:r>
      <w:r w:rsidR="009C5A45">
        <w:rPr>
          <w:rFonts w:ascii="Times New Roman" w:hAnsi="Times New Roman"/>
          <w:sz w:val="24"/>
          <w:szCs w:val="24"/>
        </w:rPr>
        <w:t>3</w:t>
      </w:r>
      <w:r w:rsidRPr="00BA60E1">
        <w:rPr>
          <w:rFonts w:ascii="Times New Roman" w:hAnsi="Times New Roman"/>
          <w:sz w:val="24"/>
          <w:szCs w:val="24"/>
        </w:rPr>
        <w:t>.</w:t>
      </w:r>
      <w:r w:rsidRPr="00AD4051">
        <w:t xml:space="preserve"> </w:t>
      </w:r>
      <w:r w:rsidRPr="00AD4051">
        <w:rPr>
          <w:rFonts w:ascii="Times New Roman" w:hAnsi="Times New Roman"/>
          <w:kern w:val="0"/>
          <w:sz w:val="24"/>
          <w:szCs w:val="24"/>
        </w:rPr>
        <w:t>Relationship between</w:t>
      </w:r>
      <w:r>
        <w:rPr>
          <w:rFonts w:ascii="Times New Roman" w:hAnsi="Times New Roman"/>
          <w:kern w:val="0"/>
          <w:sz w:val="24"/>
          <w:szCs w:val="24"/>
        </w:rPr>
        <w:t xml:space="preserve"> HDL</w:t>
      </w:r>
      <w:r>
        <w:rPr>
          <w:rFonts w:ascii="Times New Roman" w:hAnsi="Times New Roman" w:hint="eastAsia"/>
          <w:kern w:val="0"/>
          <w:sz w:val="24"/>
          <w:szCs w:val="24"/>
        </w:rPr>
        <w:t>-c</w:t>
      </w:r>
      <w:r>
        <w:rPr>
          <w:rFonts w:ascii="Times New Roman" w:hAnsi="Times New Roman"/>
          <w:kern w:val="0"/>
          <w:sz w:val="24"/>
          <w:szCs w:val="24"/>
        </w:rPr>
        <w:t xml:space="preserve"> and diabetes complications</w:t>
      </w:r>
    </w:p>
    <w:p w14:paraId="0107B1CB" w14:textId="77777777" w:rsidR="004548EB" w:rsidRPr="004E21E8" w:rsidRDefault="004548EB">
      <w:pPr>
        <w:rPr>
          <w:rFonts w:ascii="Times New Roman" w:hAnsi="Times New Roman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9"/>
        <w:gridCol w:w="1889"/>
        <w:gridCol w:w="1890"/>
        <w:gridCol w:w="1890"/>
        <w:gridCol w:w="1890"/>
        <w:gridCol w:w="1890"/>
        <w:gridCol w:w="1890"/>
      </w:tblGrid>
      <w:tr w:rsidR="00804725" w14:paraId="3AD25912" w14:textId="77777777" w:rsidTr="00804725">
        <w:tc>
          <w:tcPr>
            <w:tcW w:w="1889" w:type="dxa"/>
            <w:vMerge w:val="restart"/>
            <w:tcBorders>
              <w:left w:val="nil"/>
              <w:right w:val="nil"/>
            </w:tcBorders>
          </w:tcPr>
          <w:p w14:paraId="45A1FF61" w14:textId="77777777" w:rsidR="00804725" w:rsidRDefault="0080472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5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CF0BB2" w14:textId="45227660" w:rsidR="00804725" w:rsidRDefault="00804725" w:rsidP="00DA1CC1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HDL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-c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, mmol/l </w:t>
            </w:r>
          </w:p>
        </w:tc>
        <w:tc>
          <w:tcPr>
            <w:tcW w:w="1890" w:type="dxa"/>
            <w:vMerge w:val="restart"/>
            <w:tcBorders>
              <w:left w:val="nil"/>
              <w:right w:val="nil"/>
            </w:tcBorders>
            <w:vAlign w:val="center"/>
          </w:tcPr>
          <w:p w14:paraId="0C00953E" w14:textId="19DA18CF" w:rsidR="00804725" w:rsidRDefault="007A559C" w:rsidP="00DA1CC1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P </w:t>
            </w:r>
            <w:r w:rsidR="00804725" w:rsidRPr="00677A19">
              <w:rPr>
                <w:rFonts w:ascii="Times New Roman" w:hAnsi="Times New Roman"/>
                <w:kern w:val="0"/>
                <w:sz w:val="24"/>
                <w:szCs w:val="24"/>
              </w:rPr>
              <w:t>for trend</w:t>
            </w:r>
          </w:p>
        </w:tc>
        <w:tc>
          <w:tcPr>
            <w:tcW w:w="1890" w:type="dxa"/>
            <w:vMerge w:val="restart"/>
            <w:tcBorders>
              <w:left w:val="nil"/>
              <w:right w:val="nil"/>
            </w:tcBorders>
            <w:vAlign w:val="center"/>
          </w:tcPr>
          <w:p w14:paraId="5D87C308" w14:textId="77777777" w:rsidR="00804725" w:rsidRDefault="00804725" w:rsidP="00804725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77A19">
              <w:rPr>
                <w:rFonts w:ascii="Times New Roman" w:hAnsi="Times New Roman"/>
                <w:kern w:val="0"/>
                <w:sz w:val="24"/>
                <w:szCs w:val="24"/>
              </w:rPr>
              <w:t>1‐SD increment</w:t>
            </w:r>
          </w:p>
          <w:p w14:paraId="0D6A1C74" w14:textId="54E47CAA" w:rsidR="00804725" w:rsidRDefault="00804725" w:rsidP="00804725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Of HDL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-c</w:t>
            </w:r>
          </w:p>
        </w:tc>
      </w:tr>
      <w:tr w:rsidR="00804725" w14:paraId="0F2C0F42" w14:textId="77777777" w:rsidTr="00804725">
        <w:tc>
          <w:tcPr>
            <w:tcW w:w="188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2AFD398" w14:textId="77777777" w:rsidR="00804725" w:rsidRDefault="0080472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nil"/>
              <w:bottom w:val="single" w:sz="4" w:space="0" w:color="auto"/>
              <w:right w:val="nil"/>
            </w:tcBorders>
          </w:tcPr>
          <w:p w14:paraId="0D84D65A" w14:textId="77777777" w:rsidR="00804725" w:rsidRDefault="00804725" w:rsidP="00DA1CC1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Quartile1</w:t>
            </w:r>
          </w:p>
          <w:p w14:paraId="1E552FB5" w14:textId="1F1F0FE3" w:rsidR="00804725" w:rsidRDefault="0080472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29CDA57B" w14:textId="77777777" w:rsidR="00804725" w:rsidRDefault="00804725" w:rsidP="00DA1CC1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Quartile2</w:t>
            </w:r>
          </w:p>
          <w:p w14:paraId="45140327" w14:textId="64996B48" w:rsidR="00804725" w:rsidRDefault="0080472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70-317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0C85EA42" w14:textId="77777777" w:rsidR="00804725" w:rsidRDefault="00804725" w:rsidP="00DA1CC1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Quartile3</w:t>
            </w:r>
          </w:p>
          <w:p w14:paraId="2BC9C530" w14:textId="3B8A09A4" w:rsidR="00804725" w:rsidRDefault="0080472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18-375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56B5868C" w14:textId="77777777" w:rsidR="00804725" w:rsidRDefault="00804725" w:rsidP="00DA1CC1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Quartile4</w:t>
            </w:r>
          </w:p>
          <w:p w14:paraId="769E89FE" w14:textId="71F7FB8C" w:rsidR="00804725" w:rsidRDefault="0080472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≥</w:t>
            </w:r>
            <w:r w:rsidRPr="00916983"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  <w:r w:rsidRPr="00916983">
              <w:rPr>
                <w:rFonts w:ascii="Times New Roman" w:hAnsi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B20C105" w14:textId="77777777" w:rsidR="00804725" w:rsidRDefault="0080472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99BE72" w14:textId="090D47CA" w:rsidR="00804725" w:rsidRDefault="00804725" w:rsidP="00804725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677A19" w14:paraId="582FD791" w14:textId="77777777" w:rsidTr="00DA1CC1">
        <w:tc>
          <w:tcPr>
            <w:tcW w:w="1889" w:type="dxa"/>
            <w:tcBorders>
              <w:left w:val="nil"/>
              <w:bottom w:val="nil"/>
              <w:right w:val="nil"/>
            </w:tcBorders>
          </w:tcPr>
          <w:p w14:paraId="28520390" w14:textId="77777777" w:rsidR="00677A19" w:rsidRDefault="00677A19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VD</w:t>
            </w:r>
          </w:p>
        </w:tc>
        <w:tc>
          <w:tcPr>
            <w:tcW w:w="1889" w:type="dxa"/>
            <w:tcBorders>
              <w:left w:val="nil"/>
              <w:bottom w:val="nil"/>
              <w:right w:val="nil"/>
            </w:tcBorders>
          </w:tcPr>
          <w:p w14:paraId="6D5F61B5" w14:textId="4B90B790" w:rsidR="00677A19" w:rsidRDefault="006B2A9E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ef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7F345802" w14:textId="3EB581FB" w:rsidR="00677A19" w:rsidRDefault="00A961AF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.99(0.83,1.21)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16213D4A" w14:textId="150A3409" w:rsidR="00677A19" w:rsidRDefault="00A961AF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.93(0.77,1.13)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1438FD67" w14:textId="66281905" w:rsidR="00677A19" w:rsidRDefault="00A961AF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0.83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0.67.1.02)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695E10C3" w14:textId="0D2B21FD" w:rsidR="00677A19" w:rsidRDefault="00A961AF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.083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58B5F975" w14:textId="2C82F9F1" w:rsidR="00677A19" w:rsidRDefault="00D1116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.95(0.88,1.01)</w:t>
            </w:r>
          </w:p>
        </w:tc>
      </w:tr>
      <w:tr w:rsidR="00677A19" w14:paraId="1082242A" w14:textId="77777777" w:rsidTr="00DA1CC1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3E6DBC41" w14:textId="77777777" w:rsidR="00677A19" w:rsidRDefault="00677A19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KD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14:paraId="12DBD6A5" w14:textId="5381E606" w:rsidR="00677A19" w:rsidRDefault="006B2A9E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ef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6C620EE" w14:textId="3D243454" w:rsidR="00677A19" w:rsidRDefault="00A961AF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.86(0.71,1.04)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9EA0BA6" w14:textId="21E60645" w:rsidR="00677A19" w:rsidRDefault="00A961AF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.82(0.67,0.88)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2CDBA32" w14:textId="565F85FB" w:rsidR="00677A19" w:rsidRDefault="00A961AF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0.68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0.55,0.85)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96CD04E" w14:textId="31292A7C" w:rsidR="00677A19" w:rsidRDefault="00A961AF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.011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E800664" w14:textId="1E1DEBDD" w:rsidR="00677A19" w:rsidRDefault="005A3EF7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.85(0.78,0.93)</w:t>
            </w:r>
          </w:p>
        </w:tc>
      </w:tr>
      <w:tr w:rsidR="00677A19" w14:paraId="7525D6CC" w14:textId="77777777" w:rsidTr="00166F23"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22038" w14:textId="77777777" w:rsidR="00677A19" w:rsidRDefault="00677A19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AF0B1" w14:textId="45E29432" w:rsidR="00677A19" w:rsidRDefault="006B2A9E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ef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082F5" w14:textId="2E61CA11" w:rsidR="00677A19" w:rsidRDefault="006B2A9E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.13(0.88,1.47)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C9D83" w14:textId="209B036C" w:rsidR="00677A19" w:rsidRDefault="006B2A9E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.04(0.8,1.36)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38063" w14:textId="486724EF" w:rsidR="00677A19" w:rsidRDefault="006B2A9E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.21(0.91,1.60)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1089E" w14:textId="04906022" w:rsidR="00677A19" w:rsidRDefault="006B2A9E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.106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46726" w14:textId="06EC7199" w:rsidR="00677A19" w:rsidRDefault="00D11165" w:rsidP="00DA1CC1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.03(0.93,1.14)</w:t>
            </w:r>
          </w:p>
        </w:tc>
      </w:tr>
    </w:tbl>
    <w:p w14:paraId="2D422A90" w14:textId="77777777" w:rsidR="00E8318D" w:rsidRPr="001E2213" w:rsidRDefault="00E8318D" w:rsidP="00E8318D">
      <w:pPr>
        <w:autoSpaceDE w:val="0"/>
        <w:ind w:rightChars="-170" w:right="-357"/>
        <w:rPr>
          <w:rFonts w:ascii="Times New Roman" w:hAnsi="Times New Roman"/>
          <w:sz w:val="24"/>
          <w:szCs w:val="24"/>
        </w:rPr>
      </w:pPr>
      <w:r w:rsidRPr="00E8318D">
        <w:rPr>
          <w:rFonts w:ascii="Times New Roman" w:hAnsi="Times New Roman"/>
          <w:sz w:val="24"/>
          <w:szCs w:val="24"/>
        </w:rPr>
        <w:t>Data are expressed as regression coefficients or odds ratios (95% CI).</w:t>
      </w:r>
      <w:r>
        <w:rPr>
          <w:rFonts w:ascii="Times New Roman" w:hAnsi="Times New Roman"/>
          <w:sz w:val="24"/>
          <w:szCs w:val="24"/>
        </w:rPr>
        <w:t xml:space="preserve"> The M</w:t>
      </w:r>
      <w:r w:rsidRPr="00BA60E1">
        <w:rPr>
          <w:rFonts w:ascii="Times New Roman" w:hAnsi="Times New Roman"/>
          <w:sz w:val="24"/>
          <w:szCs w:val="24"/>
        </w:rPr>
        <w:t xml:space="preserve">odel was adjusted for </w:t>
      </w:r>
      <w:r>
        <w:rPr>
          <w:rFonts w:ascii="Times New Roman" w:hAnsi="Times New Roman"/>
          <w:sz w:val="24"/>
          <w:szCs w:val="24"/>
        </w:rPr>
        <w:t xml:space="preserve">model age, sex, BMI, smoke status, drink status, </w:t>
      </w:r>
      <w:r w:rsidRPr="003D154B">
        <w:rPr>
          <w:rFonts w:ascii="Times New Roman" w:hAnsi="Times New Roman" w:hint="eastAsia"/>
          <w:sz w:val="24"/>
          <w:szCs w:val="24"/>
        </w:rPr>
        <w:t>TC, LDL,</w:t>
      </w:r>
      <w:r w:rsidRPr="003D154B">
        <w:rPr>
          <w:rFonts w:ascii="Times New Roman" w:hAnsi="Times New Roman"/>
          <w:sz w:val="24"/>
          <w:szCs w:val="24"/>
        </w:rPr>
        <w:t xml:space="preserve"> HbA1c,</w:t>
      </w:r>
      <w:r w:rsidRPr="003D154B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eGFR (only in CVD and DR group), </w:t>
      </w:r>
      <w:r>
        <w:rPr>
          <w:rFonts w:ascii="Times New Roman" w:hAnsi="Times New Roman" w:hint="eastAsia"/>
          <w:sz w:val="24"/>
          <w:szCs w:val="24"/>
        </w:rPr>
        <w:t>sys</w:t>
      </w:r>
      <w:r>
        <w:rPr>
          <w:rFonts w:ascii="Times New Roman" w:hAnsi="Times New Roman"/>
          <w:sz w:val="24"/>
          <w:szCs w:val="24"/>
        </w:rPr>
        <w:t xml:space="preserve">tolic blood pressure, diastolic blood pressure, </w:t>
      </w:r>
      <w:r w:rsidRPr="003D154B">
        <w:rPr>
          <w:rFonts w:ascii="Times New Roman" w:hAnsi="Times New Roman" w:hint="eastAsia"/>
          <w:sz w:val="24"/>
          <w:szCs w:val="24"/>
        </w:rPr>
        <w:t>anti-diabetes agents</w:t>
      </w:r>
      <w:r>
        <w:rPr>
          <w:rFonts w:ascii="Times New Roman" w:hAnsi="Times New Roman"/>
          <w:sz w:val="24"/>
          <w:szCs w:val="24"/>
        </w:rPr>
        <w:t>,</w:t>
      </w:r>
      <w:r w:rsidRPr="003D15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hypertension, </w:t>
      </w:r>
      <w:r w:rsidRPr="004D2CB7">
        <w:rPr>
          <w:rFonts w:ascii="Times New Roman" w:hAnsi="Times New Roman"/>
          <w:sz w:val="24"/>
          <w:szCs w:val="24"/>
        </w:rPr>
        <w:t>antihypertension drug</w:t>
      </w:r>
    </w:p>
    <w:p w14:paraId="0945BEA7" w14:textId="77777777" w:rsidR="00677A19" w:rsidRPr="00E8318D" w:rsidRDefault="00677A19" w:rsidP="00677A19">
      <w:pPr>
        <w:rPr>
          <w:rFonts w:ascii="Times New Roman" w:hAnsi="Times New Roman"/>
          <w:kern w:val="0"/>
          <w:sz w:val="24"/>
          <w:szCs w:val="24"/>
        </w:rPr>
      </w:pPr>
    </w:p>
    <w:p w14:paraId="19B1EEC7" w14:textId="77777777" w:rsidR="004E21E8" w:rsidRPr="00A10C92" w:rsidRDefault="004E21E8">
      <w:pPr>
        <w:rPr>
          <w:rFonts w:ascii="Times New Roman" w:hAnsi="Times New Roman"/>
          <w:kern w:val="0"/>
          <w:sz w:val="24"/>
          <w:szCs w:val="24"/>
        </w:rPr>
      </w:pPr>
    </w:p>
    <w:sectPr w:rsidR="004E21E8" w:rsidRPr="00A10C92" w:rsidSect="00C100B6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453B" w14:textId="77777777" w:rsidR="00321A10" w:rsidRDefault="00321A10" w:rsidP="00561CB2">
      <w:r>
        <w:separator/>
      </w:r>
    </w:p>
  </w:endnote>
  <w:endnote w:type="continuationSeparator" w:id="0">
    <w:p w14:paraId="55692C89" w14:textId="77777777" w:rsidR="00321A10" w:rsidRDefault="00321A10" w:rsidP="0056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81E0" w14:textId="77777777" w:rsidR="00321A10" w:rsidRDefault="00321A10" w:rsidP="00561CB2">
      <w:r>
        <w:separator/>
      </w:r>
    </w:p>
  </w:footnote>
  <w:footnote w:type="continuationSeparator" w:id="0">
    <w:p w14:paraId="6C6EC6A7" w14:textId="77777777" w:rsidR="00321A10" w:rsidRDefault="00321A10" w:rsidP="00561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B6"/>
    <w:rsid w:val="000327F9"/>
    <w:rsid w:val="000E7F7F"/>
    <w:rsid w:val="00166F23"/>
    <w:rsid w:val="001E2213"/>
    <w:rsid w:val="002047EA"/>
    <w:rsid w:val="00321A10"/>
    <w:rsid w:val="00374187"/>
    <w:rsid w:val="003C429F"/>
    <w:rsid w:val="00401E4B"/>
    <w:rsid w:val="004548EB"/>
    <w:rsid w:val="0046636F"/>
    <w:rsid w:val="004A25A5"/>
    <w:rsid w:val="004E21E8"/>
    <w:rsid w:val="005041F9"/>
    <w:rsid w:val="0052611C"/>
    <w:rsid w:val="00561CB2"/>
    <w:rsid w:val="005A3EF7"/>
    <w:rsid w:val="005F2DF8"/>
    <w:rsid w:val="00655AA5"/>
    <w:rsid w:val="00677A19"/>
    <w:rsid w:val="006B2A9E"/>
    <w:rsid w:val="0073020C"/>
    <w:rsid w:val="007A559C"/>
    <w:rsid w:val="007E2B23"/>
    <w:rsid w:val="00804725"/>
    <w:rsid w:val="0082762D"/>
    <w:rsid w:val="00843B17"/>
    <w:rsid w:val="00872D74"/>
    <w:rsid w:val="008C295E"/>
    <w:rsid w:val="00916983"/>
    <w:rsid w:val="009676B8"/>
    <w:rsid w:val="009C2576"/>
    <w:rsid w:val="009C5A45"/>
    <w:rsid w:val="00A10C92"/>
    <w:rsid w:val="00A31A39"/>
    <w:rsid w:val="00A625EC"/>
    <w:rsid w:val="00A81BF7"/>
    <w:rsid w:val="00A961AF"/>
    <w:rsid w:val="00AD4051"/>
    <w:rsid w:val="00AF2397"/>
    <w:rsid w:val="00C100B6"/>
    <w:rsid w:val="00C14095"/>
    <w:rsid w:val="00D11165"/>
    <w:rsid w:val="00D30D6B"/>
    <w:rsid w:val="00D321C8"/>
    <w:rsid w:val="00E77353"/>
    <w:rsid w:val="00E8318D"/>
    <w:rsid w:val="00EA726C"/>
    <w:rsid w:val="00EB0BB4"/>
    <w:rsid w:val="00EE6A4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9C74"/>
  <w15:chartTrackingRefBased/>
  <w15:docId w15:val="{6A1907CC-FCE0-4233-9C6A-828F7FBF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0B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CB2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CB2"/>
    <w:rPr>
      <w:rFonts w:ascii="等线" w:eastAsia="等线" w:hAnsi="等线" w:cs="Times New Roman"/>
      <w:sz w:val="18"/>
      <w:szCs w:val="18"/>
    </w:rPr>
  </w:style>
  <w:style w:type="table" w:styleId="a7">
    <w:name w:val="Table Grid"/>
    <w:basedOn w:val="a1"/>
    <w:uiPriority w:val="39"/>
    <w:rsid w:val="00AD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elaine</dc:creator>
  <cp:keywords/>
  <dc:description/>
  <cp:lastModifiedBy>xy elaine</cp:lastModifiedBy>
  <cp:revision>36</cp:revision>
  <dcterms:created xsi:type="dcterms:W3CDTF">2022-08-20T06:59:00Z</dcterms:created>
  <dcterms:modified xsi:type="dcterms:W3CDTF">2022-11-20T09:12:00Z</dcterms:modified>
</cp:coreProperties>
</file>