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2A971" w14:textId="5DCD8CCD" w:rsidR="00FD0E74" w:rsidRPr="00B600DF" w:rsidRDefault="00FD0E74" w:rsidP="00FD0E74">
      <w:pPr>
        <w:pStyle w:val="MDPI41tablecaption"/>
        <w:ind w:left="0"/>
        <w:jc w:val="left"/>
        <w:rPr>
          <w:rFonts w:ascii="Times New Roman" w:hAnsi="Times New Roman"/>
          <w:sz w:val="24"/>
          <w:szCs w:val="24"/>
        </w:rPr>
      </w:pPr>
      <w:r w:rsidRPr="00B600DF">
        <w:rPr>
          <w:rFonts w:ascii="Times New Roman" w:hAnsi="Times New Roman"/>
          <w:b/>
          <w:sz w:val="24"/>
          <w:szCs w:val="24"/>
        </w:rPr>
        <w:t>Ta</w:t>
      </w:r>
      <w:r w:rsidRPr="00F605BC">
        <w:rPr>
          <w:rFonts w:ascii="Times New Roman" w:hAnsi="Times New Roman"/>
          <w:b/>
          <w:sz w:val="24"/>
          <w:szCs w:val="24"/>
        </w:rPr>
        <w:t xml:space="preserve">ble S1. </w:t>
      </w:r>
      <w:r w:rsidR="00F605BC" w:rsidRPr="00F605BC">
        <w:rPr>
          <w:rFonts w:ascii="Times New Roman" w:eastAsia="新細明體" w:hAnsi="Times New Roman"/>
          <w:sz w:val="24"/>
          <w:szCs w:val="24"/>
          <w:lang w:eastAsia="zh-TW"/>
        </w:rPr>
        <w:t xml:space="preserve">The </w:t>
      </w:r>
      <w:r w:rsidR="009E1C35">
        <w:rPr>
          <w:rFonts w:ascii="Times New Roman" w:eastAsia="新細明體" w:hAnsi="Times New Roman"/>
          <w:sz w:val="24"/>
          <w:szCs w:val="24"/>
          <w:lang w:eastAsia="zh-TW"/>
        </w:rPr>
        <w:t xml:space="preserve">Taiwan </w:t>
      </w:r>
      <w:r w:rsidRPr="00F605BC">
        <w:rPr>
          <w:rFonts w:ascii="Times New Roman" w:hAnsi="Times New Roman"/>
          <w:sz w:val="24"/>
          <w:szCs w:val="24"/>
        </w:rPr>
        <w:t xml:space="preserve">Daily </w:t>
      </w:r>
      <w:r w:rsidRPr="00B600DF">
        <w:rPr>
          <w:rFonts w:ascii="Times New Roman" w:hAnsi="Times New Roman"/>
          <w:sz w:val="24"/>
          <w:szCs w:val="24"/>
        </w:rPr>
        <w:t>Food Guide for adults.</w:t>
      </w:r>
    </w:p>
    <w:tbl>
      <w:tblPr>
        <w:tblW w:w="5241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7"/>
        <w:gridCol w:w="711"/>
        <w:gridCol w:w="711"/>
        <w:gridCol w:w="710"/>
        <w:gridCol w:w="710"/>
        <w:gridCol w:w="710"/>
        <w:gridCol w:w="717"/>
        <w:gridCol w:w="710"/>
      </w:tblGrid>
      <w:tr w:rsidR="00FD0E74" w:rsidRPr="00B600DF" w14:paraId="7FD9373E" w14:textId="77777777" w:rsidTr="000F0B8B">
        <w:trPr>
          <w:jc w:val="center"/>
        </w:trPr>
        <w:tc>
          <w:tcPr>
            <w:tcW w:w="2140" w:type="pct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B129F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rFonts w:eastAsia="新細明體"/>
                <w:sz w:val="20"/>
              </w:rPr>
              <w:t xml:space="preserve">　</w:t>
            </w:r>
          </w:p>
        </w:tc>
        <w:tc>
          <w:tcPr>
            <w:tcW w:w="2452" w:type="pct"/>
            <w:gridSpan w:val="6"/>
            <w:tcBorders>
              <w:top w:val="single" w:sz="8" w:space="0" w:color="auto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860493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sz w:val="20"/>
              </w:rPr>
              <w:t>Daily energy needs (kcal/day)</w:t>
            </w:r>
          </w:p>
        </w:tc>
        <w:tc>
          <w:tcPr>
            <w:tcW w:w="408" w:type="pct"/>
            <w:tcBorders>
              <w:top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A58AF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</w:p>
        </w:tc>
      </w:tr>
      <w:tr w:rsidR="00FD0E74" w:rsidRPr="00B600DF" w14:paraId="5D43C678" w14:textId="77777777" w:rsidTr="000F0B8B">
        <w:trPr>
          <w:jc w:val="center"/>
        </w:trPr>
        <w:tc>
          <w:tcPr>
            <w:tcW w:w="2140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94786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sz w:val="20"/>
              </w:rPr>
              <w:t>Index item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9BF38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rFonts w:eastAsia="新細明體"/>
                <w:sz w:val="20"/>
              </w:rPr>
              <w:t xml:space="preserve">≥ </w:t>
            </w:r>
            <w:r w:rsidRPr="00ED618F">
              <w:rPr>
                <w:sz w:val="20"/>
              </w:rPr>
              <w:t>1200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196B29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rFonts w:eastAsia="新細明體"/>
                <w:sz w:val="20"/>
              </w:rPr>
              <w:t xml:space="preserve">≥ </w:t>
            </w:r>
            <w:r w:rsidRPr="00ED618F">
              <w:rPr>
                <w:sz w:val="20"/>
              </w:rPr>
              <w:t>1500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30D6FD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sz w:val="20"/>
              </w:rPr>
              <w:t>&gt; 1800</w:t>
            </w:r>
          </w:p>
        </w:tc>
        <w:tc>
          <w:tcPr>
            <w:tcW w:w="408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4929C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rFonts w:eastAsia="新細明體"/>
                <w:sz w:val="20"/>
              </w:rPr>
              <w:t xml:space="preserve">≥ </w:t>
            </w:r>
            <w:r w:rsidRPr="00ED618F">
              <w:rPr>
                <w:sz w:val="20"/>
              </w:rPr>
              <w:t>2000</w:t>
            </w:r>
          </w:p>
        </w:tc>
        <w:tc>
          <w:tcPr>
            <w:tcW w:w="408" w:type="pc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93753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rFonts w:eastAsia="新細明體"/>
                <w:sz w:val="20"/>
              </w:rPr>
              <w:t xml:space="preserve">≥ </w:t>
            </w:r>
            <w:r w:rsidRPr="00ED618F">
              <w:rPr>
                <w:sz w:val="20"/>
              </w:rPr>
              <w:t>2200</w:t>
            </w:r>
          </w:p>
        </w:tc>
        <w:tc>
          <w:tcPr>
            <w:tcW w:w="412" w:type="pct"/>
            <w:tcBorders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C3E06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rFonts w:eastAsia="新細明體"/>
                <w:sz w:val="20"/>
              </w:rPr>
              <w:t xml:space="preserve">≥ </w:t>
            </w:r>
            <w:r w:rsidRPr="00ED618F">
              <w:rPr>
                <w:sz w:val="20"/>
              </w:rPr>
              <w:t>2500</w:t>
            </w:r>
          </w:p>
        </w:tc>
        <w:tc>
          <w:tcPr>
            <w:tcW w:w="408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441F8" w14:textId="77777777" w:rsidR="00FD0E74" w:rsidRPr="00ED618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ED618F">
              <w:rPr>
                <w:sz w:val="20"/>
              </w:rPr>
              <w:t>&gt; 2700</w:t>
            </w:r>
          </w:p>
        </w:tc>
      </w:tr>
      <w:tr w:rsidR="00FD0E74" w:rsidRPr="00B600DF" w14:paraId="64AA4BC2" w14:textId="77777777" w:rsidTr="000F0B8B">
        <w:trPr>
          <w:jc w:val="center"/>
        </w:trPr>
        <w:tc>
          <w:tcPr>
            <w:tcW w:w="214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1E1B5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Minimal servings from cereals and whole grains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C96C1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1.5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00DDB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2.5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056AF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A6665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6FD0C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3.5</w:t>
            </w:r>
          </w:p>
        </w:tc>
        <w:tc>
          <w:tcPr>
            <w:tcW w:w="41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566C5C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4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87C556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4</w:t>
            </w:r>
          </w:p>
        </w:tc>
      </w:tr>
      <w:tr w:rsidR="00FD0E74" w:rsidRPr="00B600DF" w14:paraId="723BED68" w14:textId="77777777" w:rsidTr="000F0B8B">
        <w:trPr>
          <w:jc w:val="center"/>
        </w:trPr>
        <w:tc>
          <w:tcPr>
            <w:tcW w:w="214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9314F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Minimal servings from protein-rich foods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589C0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273E0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4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42C38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4400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6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7DCE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6</w:t>
            </w:r>
          </w:p>
        </w:tc>
        <w:tc>
          <w:tcPr>
            <w:tcW w:w="41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91E75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7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22115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8</w:t>
            </w:r>
          </w:p>
        </w:tc>
      </w:tr>
      <w:tr w:rsidR="00FD0E74" w:rsidRPr="00B600DF" w14:paraId="19BA88C7" w14:textId="77777777" w:rsidTr="000F0B8B">
        <w:trPr>
          <w:jc w:val="center"/>
        </w:trPr>
        <w:tc>
          <w:tcPr>
            <w:tcW w:w="214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0F9344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Minimal servings from dairy products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13B24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1.5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6D110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1.5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DF132D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1.5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F804F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1.5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1A442C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1.5</w:t>
            </w:r>
          </w:p>
        </w:tc>
        <w:tc>
          <w:tcPr>
            <w:tcW w:w="41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60DFE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1.5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43CA73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2</w:t>
            </w:r>
          </w:p>
        </w:tc>
      </w:tr>
      <w:tr w:rsidR="00FD0E74" w:rsidRPr="00B600DF" w14:paraId="111875B2" w14:textId="77777777" w:rsidTr="000F0B8B">
        <w:trPr>
          <w:jc w:val="center"/>
        </w:trPr>
        <w:tc>
          <w:tcPr>
            <w:tcW w:w="214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DFC75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Minimal servings from vegetables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6AD6E4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C2C01E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13031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293DA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4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EFA0B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4</w:t>
            </w:r>
          </w:p>
        </w:tc>
        <w:tc>
          <w:tcPr>
            <w:tcW w:w="41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B6EC2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44DE7E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5</w:t>
            </w:r>
          </w:p>
        </w:tc>
      </w:tr>
      <w:tr w:rsidR="00FD0E74" w:rsidRPr="00B600DF" w14:paraId="761AABDA" w14:textId="77777777" w:rsidTr="000F0B8B">
        <w:trPr>
          <w:jc w:val="center"/>
        </w:trPr>
        <w:tc>
          <w:tcPr>
            <w:tcW w:w="214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7F31F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Minimal servings from fruits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6D4B7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2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B2C0C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2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5B1B6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2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8F556D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D2D49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3.5</w:t>
            </w:r>
          </w:p>
        </w:tc>
        <w:tc>
          <w:tcPr>
            <w:tcW w:w="41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F1891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4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E64B8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4</w:t>
            </w:r>
          </w:p>
        </w:tc>
      </w:tr>
      <w:tr w:rsidR="00FD0E74" w:rsidRPr="00B600DF" w14:paraId="184E050F" w14:textId="77777777" w:rsidTr="000F0B8B">
        <w:trPr>
          <w:jc w:val="center"/>
        </w:trPr>
        <w:tc>
          <w:tcPr>
            <w:tcW w:w="214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FAF32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Minimal servings from fats, oils, and nuts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10BAC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999EB9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B05DB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CC9D12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26E6A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41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2BF2A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C5BE4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</w:p>
        </w:tc>
      </w:tr>
      <w:tr w:rsidR="00FD0E74" w:rsidRPr="00B600DF" w14:paraId="4317B678" w14:textId="77777777" w:rsidTr="000F0B8B">
        <w:trPr>
          <w:jc w:val="center"/>
        </w:trPr>
        <w:tc>
          <w:tcPr>
            <w:tcW w:w="2140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4D204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Fats and oils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99476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11E68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3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81D5A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4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AC78E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5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685D4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5</w:t>
            </w:r>
          </w:p>
        </w:tc>
        <w:tc>
          <w:tcPr>
            <w:tcW w:w="412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F8D76D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6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D6065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7</w:t>
            </w:r>
          </w:p>
        </w:tc>
      </w:tr>
      <w:tr w:rsidR="00FD0E74" w:rsidRPr="00B600DF" w14:paraId="5EDF04A2" w14:textId="77777777" w:rsidTr="000F0B8B">
        <w:trPr>
          <w:jc w:val="center"/>
        </w:trPr>
        <w:tc>
          <w:tcPr>
            <w:tcW w:w="2140" w:type="pct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FE0C6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Nuts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EFB32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97A353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9239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38434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637D28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</w:t>
            </w:r>
          </w:p>
        </w:tc>
        <w:tc>
          <w:tcPr>
            <w:tcW w:w="412" w:type="pct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53F32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</w:t>
            </w:r>
          </w:p>
        </w:tc>
        <w:tc>
          <w:tcPr>
            <w:tcW w:w="408" w:type="pct"/>
            <w:tcBorders>
              <w:bottom w:val="single" w:sz="8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64EEF" w14:textId="77777777" w:rsidR="00FD0E74" w:rsidRPr="00B600DF" w:rsidRDefault="00FD0E74" w:rsidP="000F0B8B">
            <w:pPr>
              <w:autoSpaceDE w:val="0"/>
              <w:autoSpaceDN w:val="0"/>
              <w:adjustRightInd w:val="0"/>
              <w:snapToGrid w:val="0"/>
              <w:contextualSpacing/>
              <w:jc w:val="center"/>
              <w:rPr>
                <w:sz w:val="20"/>
              </w:rPr>
            </w:pPr>
            <w:r w:rsidRPr="00B600DF">
              <w:rPr>
                <w:sz w:val="20"/>
              </w:rPr>
              <w:t>1</w:t>
            </w:r>
          </w:p>
        </w:tc>
      </w:tr>
    </w:tbl>
    <w:p w14:paraId="2CC1A494" w14:textId="77777777" w:rsidR="00FD0E74" w:rsidRPr="00B600DF" w:rsidRDefault="00FD0E74" w:rsidP="00FD0E74">
      <w:pPr>
        <w:spacing w:before="100" w:beforeAutospacing="1" w:after="100" w:afterAutospacing="1" w:line="480" w:lineRule="auto"/>
        <w:contextualSpacing/>
        <w:rPr>
          <w:szCs w:val="24"/>
        </w:rPr>
      </w:pPr>
    </w:p>
    <w:p w14:paraId="31EF5E63" w14:textId="77777777" w:rsidR="00FD0E74" w:rsidRDefault="00FD0E74">
      <w:pPr>
        <w:rPr>
          <w:rFonts w:ascii="Times New Roman" w:hAnsi="Times New Roman" w:cs="Times New Roman"/>
        </w:rPr>
      </w:pPr>
    </w:p>
    <w:p w14:paraId="1F31F585" w14:textId="77777777" w:rsidR="00FD0E74" w:rsidRDefault="00FD0E74">
      <w:pPr>
        <w:rPr>
          <w:rFonts w:ascii="Times New Roman" w:hAnsi="Times New Roman" w:cs="Times New Roman"/>
        </w:rPr>
      </w:pPr>
    </w:p>
    <w:p w14:paraId="7ADAA256" w14:textId="77777777" w:rsidR="00FD0E74" w:rsidRDefault="00FD0E74">
      <w:pPr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3409838" w14:textId="7145365C" w:rsidR="00455784" w:rsidRPr="00D84923" w:rsidRDefault="00455784">
      <w:pPr>
        <w:rPr>
          <w:rFonts w:ascii="Times New Roman" w:hAnsi="Times New Roman" w:cs="Times New Roman"/>
        </w:rPr>
      </w:pPr>
      <w:r w:rsidRPr="00FD0E74">
        <w:rPr>
          <w:rFonts w:ascii="Times New Roman" w:hAnsi="Times New Roman" w:cs="Times New Roman"/>
        </w:rPr>
        <w:lastRenderedPageBreak/>
        <w:t>Table S2</w:t>
      </w:r>
      <w:r w:rsidR="00FD0E74" w:rsidRPr="00FD0E74">
        <w:rPr>
          <w:rFonts w:ascii="Times New Roman" w:hAnsi="Times New Roman" w:cs="Times New Roman"/>
        </w:rPr>
        <w:t xml:space="preserve"> </w:t>
      </w:r>
      <w:r w:rsidR="00D84923" w:rsidRPr="00D84923">
        <w:rPr>
          <w:rFonts w:ascii="Times New Roman" w:hAnsi="Times New Roman" w:cs="Times New Roman"/>
        </w:rPr>
        <w:t xml:space="preserve">Associations between the levels of adherence to individual food group and the </w:t>
      </w:r>
      <w:r w:rsidR="007537CB">
        <w:rPr>
          <w:rFonts w:ascii="Times New Roman" w:hAnsi="Times New Roman" w:cs="Times New Roman"/>
        </w:rPr>
        <w:t xml:space="preserve">risk of having </w:t>
      </w:r>
      <w:r w:rsidR="007537CB" w:rsidRPr="007537CB">
        <w:rPr>
          <w:rFonts w:ascii="Times New Roman" w:hAnsi="Times New Roman" w:cs="Times New Roman"/>
        </w:rPr>
        <w:t>osteoporosis</w:t>
      </w:r>
      <w:r w:rsidR="00D84923" w:rsidRPr="00D84923">
        <w:rPr>
          <w:rFonts w:ascii="Times New Roman" w:hAnsi="Times New Roman" w:cs="Times New Roman"/>
        </w:rPr>
        <w:t>.</w:t>
      </w:r>
    </w:p>
    <w:tbl>
      <w:tblPr>
        <w:tblW w:w="51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1494"/>
      </w:tblGrid>
      <w:tr w:rsidR="00345854" w:rsidRPr="00FD0E74" w14:paraId="168300CD" w14:textId="77777777" w:rsidTr="004528B1">
        <w:trPr>
          <w:trHeight w:val="300"/>
        </w:trPr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D73AC" w14:textId="77777777" w:rsidR="00345854" w:rsidRPr="00ED618F" w:rsidRDefault="00345854" w:rsidP="004528B1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Variable</w:t>
            </w:r>
          </w:p>
        </w:tc>
        <w:tc>
          <w:tcPr>
            <w:tcW w:w="14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BB6E4B" w14:textId="4CD287F3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n=2,532</w:t>
            </w:r>
          </w:p>
        </w:tc>
      </w:tr>
      <w:tr w:rsidR="00345854" w:rsidRPr="00FD0E74" w14:paraId="5D344BC6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6BE0" w14:textId="77777777" w:rsidR="00345854" w:rsidRPr="00ED618F" w:rsidRDefault="00345854" w:rsidP="004528B1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Food group 1 (cereals and whole grains)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3B14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345854" w:rsidRPr="00FD0E74" w14:paraId="54641610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BDF25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&lt; 0.5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C5DB8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Reference</w:t>
            </w:r>
          </w:p>
        </w:tc>
      </w:tr>
      <w:tr w:rsidR="00345854" w:rsidRPr="00FD0E74" w14:paraId="4983CA73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42D3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0.5 ≤ Score ≤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3586B" w14:textId="2B8E47FB" w:rsidR="00345854" w:rsidRPr="00ED618F" w:rsidRDefault="0018368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0.8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4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0.5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1.28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345854" w:rsidRPr="00FD0E74" w14:paraId="48F0B527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A85DA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&gt;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E180" w14:textId="7BCEE5F4" w:rsidR="00345854" w:rsidRPr="00ED618F" w:rsidRDefault="0018368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1.29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0.7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2.3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3)</w:t>
            </w:r>
          </w:p>
        </w:tc>
      </w:tr>
      <w:tr w:rsidR="00345854" w:rsidRPr="00FD0E74" w14:paraId="4F5E6280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28836" w14:textId="77777777" w:rsidR="00345854" w:rsidRPr="00ED618F" w:rsidRDefault="00345854" w:rsidP="004528B1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Food group 2 (protein-rich foods)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060CD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345854" w:rsidRPr="00FD0E74" w14:paraId="6C5DDC87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5B405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&lt; 0.5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816C1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Reference</w:t>
            </w:r>
          </w:p>
        </w:tc>
      </w:tr>
      <w:tr w:rsidR="00345854" w:rsidRPr="00FD0E74" w14:paraId="6101319D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0EE4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0.5 ≤ Score ≤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237BD" w14:textId="4DD5E4DD" w:rsidR="00345854" w:rsidRPr="00ED618F" w:rsidRDefault="0018368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0.9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8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0.77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1.25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345854" w:rsidRPr="00FD0E74" w14:paraId="6DCD4C79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39B7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&gt;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7E79C" w14:textId="5136F2B3" w:rsidR="00345854" w:rsidRPr="00ED618F" w:rsidRDefault="0018368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1.55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(1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.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00-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2.4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2)</w:t>
            </w:r>
          </w:p>
        </w:tc>
      </w:tr>
      <w:tr w:rsidR="00345854" w:rsidRPr="00FD0E74" w14:paraId="70C2826E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A116" w14:textId="77777777" w:rsidR="00345854" w:rsidRPr="00ED618F" w:rsidRDefault="00345854" w:rsidP="004528B1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Food group 3 (dairy products)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AED3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345854" w:rsidRPr="00FD0E74" w14:paraId="48E49CA7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2B57C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&lt; 0.5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95C3E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Reference</w:t>
            </w:r>
          </w:p>
        </w:tc>
      </w:tr>
      <w:tr w:rsidR="00345854" w:rsidRPr="00FD0E74" w14:paraId="373D8090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A7C54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0.5 ≤ Score ≤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044D4" w14:textId="3A945A8F" w:rsidR="00345854" w:rsidRPr="00ED618F" w:rsidRDefault="001C3D3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90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0.6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9-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1.17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345854" w:rsidRPr="00FD0E74" w14:paraId="2BB97775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9DE6B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&gt;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567AFF" w14:textId="30ACBA24" w:rsidR="00345854" w:rsidRPr="00ED618F" w:rsidRDefault="001C3D3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0.71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0.35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1.43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345854" w:rsidRPr="00FD0E74" w14:paraId="03C130C3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88FC9" w14:textId="77777777" w:rsidR="00345854" w:rsidRPr="00ED618F" w:rsidRDefault="00345854" w:rsidP="004528B1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Food group 4 (vegetables)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0C20E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345854" w:rsidRPr="00FD0E74" w14:paraId="132C4E9A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8599F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&lt; 0.5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F421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Reference</w:t>
            </w:r>
          </w:p>
        </w:tc>
      </w:tr>
      <w:tr w:rsidR="00345854" w:rsidRPr="00FD0E74" w14:paraId="127018D1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130C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0.5 ≤ Score ≤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76BD2" w14:textId="179F145B" w:rsidR="00345854" w:rsidRPr="00ED618F" w:rsidRDefault="001C3D3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0.85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ab/>
              <w:t>0.61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1.19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345854" w:rsidRPr="00FD0E74" w14:paraId="2BDA8478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4CAA9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&gt;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FB333" w14:textId="79435CFC" w:rsidR="00345854" w:rsidRPr="00ED618F" w:rsidRDefault="001C3D3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70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50-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0.99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345854" w:rsidRPr="00FD0E74" w14:paraId="16898415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8BA5E" w14:textId="77777777" w:rsidR="00345854" w:rsidRPr="00ED618F" w:rsidRDefault="00345854" w:rsidP="004528B1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Food group 5 (fruits)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2B2FE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345854" w:rsidRPr="00FD0E74" w14:paraId="70AFBCC6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C9E2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&lt; 0.5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BC0A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Reference</w:t>
            </w:r>
          </w:p>
        </w:tc>
      </w:tr>
      <w:tr w:rsidR="00345854" w:rsidRPr="00FD0E74" w14:paraId="2FE221AD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9DC90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0.5 ≤ Score ≤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BF31B1" w14:textId="02F631FA" w:rsidR="00345854" w:rsidRPr="00ED618F" w:rsidRDefault="001C3D3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1.1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2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70-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1.79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345854" w:rsidRPr="00FD0E74" w14:paraId="64EC4E47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2C38A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&gt; 1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448DE" w14:textId="4D2B26A3" w:rsidR="00345854" w:rsidRPr="00ED618F" w:rsidRDefault="001C3D3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0.84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0.57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1.23</w:t>
            </w:r>
            <w:r w:rsidR="00C80BA6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345854" w:rsidRPr="00FD0E74" w14:paraId="31E3D921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3EDA2" w14:textId="77777777" w:rsidR="00345854" w:rsidRPr="00ED618F" w:rsidRDefault="00345854" w:rsidP="004528B1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Food group 6 (nuts)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32A5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</w:p>
        </w:tc>
      </w:tr>
      <w:tr w:rsidR="00345854" w:rsidRPr="00FD0E74" w14:paraId="3B8A8A84" w14:textId="77777777" w:rsidTr="004528B1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A421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&lt; 0.5</w:t>
            </w: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E30FF" w14:textId="77777777" w:rsidR="00345854" w:rsidRPr="00ED618F" w:rsidRDefault="00345854" w:rsidP="00C80BA6">
            <w:pPr>
              <w:widowControl/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bCs/>
                <w:kern w:val="0"/>
                <w:sz w:val="20"/>
                <w:szCs w:val="20"/>
              </w:rPr>
              <w:t>Reference</w:t>
            </w:r>
          </w:p>
        </w:tc>
      </w:tr>
      <w:tr w:rsidR="00345854" w:rsidRPr="00FD0E74" w14:paraId="0AC10928" w14:textId="77777777" w:rsidTr="00183680">
        <w:trPr>
          <w:trHeight w:val="330"/>
        </w:trPr>
        <w:tc>
          <w:tcPr>
            <w:tcW w:w="36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0C8A9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0.5 ≤ Score ≤ 1</w:t>
            </w:r>
          </w:p>
        </w:tc>
        <w:tc>
          <w:tcPr>
            <w:tcW w:w="149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4EEC03" w14:textId="6967C461" w:rsidR="00345854" w:rsidRPr="00ED618F" w:rsidRDefault="001C3D3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0.85</w:t>
            </w:r>
            <w:r w:rsidR="00A3215E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0.51</w:t>
            </w:r>
            <w:r w:rsidR="00A3215E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1.42</w:t>
            </w:r>
            <w:r w:rsidR="00A3215E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  <w:tr w:rsidR="00345854" w:rsidRPr="00FD0E74" w14:paraId="68FB48DB" w14:textId="77777777" w:rsidTr="00ED618F">
        <w:trPr>
          <w:trHeight w:val="330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903BF" w14:textId="77777777" w:rsidR="00345854" w:rsidRPr="00ED618F" w:rsidRDefault="00345854" w:rsidP="004528B1">
            <w:pPr>
              <w:widowControl/>
              <w:ind w:firstLineChars="100" w:firstLine="200"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Score &gt; 1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618369" w14:textId="20011F02" w:rsidR="00345854" w:rsidRPr="00ED618F" w:rsidRDefault="001C3D30" w:rsidP="00C80BA6">
            <w:pPr>
              <w:widowControl/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</w:pP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0.86</w:t>
            </w:r>
            <w:r w:rsidR="00A3215E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 xml:space="preserve"> (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0.62</w:t>
            </w:r>
            <w:r w:rsidR="00A3215E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-</w:t>
            </w:r>
            <w:r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1.20</w:t>
            </w:r>
            <w:r w:rsidR="00A3215E" w:rsidRPr="00ED618F">
              <w:rPr>
                <w:rFonts w:ascii="Times New Roman" w:eastAsia="新細明體" w:hAnsi="Times New Roman" w:cs="Times New Roman"/>
                <w:kern w:val="0"/>
                <w:sz w:val="20"/>
                <w:szCs w:val="20"/>
              </w:rPr>
              <w:t>)</w:t>
            </w:r>
          </w:p>
        </w:tc>
      </w:tr>
    </w:tbl>
    <w:p w14:paraId="0B26E11D" w14:textId="37392F06" w:rsidR="00345854" w:rsidRPr="00FD0E74" w:rsidRDefault="00345854" w:rsidP="00345854">
      <w:pPr>
        <w:spacing w:before="100" w:beforeAutospacing="1" w:after="100" w:afterAutospacing="1" w:line="480" w:lineRule="auto"/>
        <w:contextualSpacing/>
        <w:rPr>
          <w:rFonts w:ascii="Times New Roman" w:hAnsi="Times New Roman" w:cs="Times New Roman"/>
          <w:szCs w:val="24"/>
        </w:rPr>
      </w:pPr>
      <w:r w:rsidRPr="00FD0E74">
        <w:rPr>
          <w:rFonts w:ascii="Times New Roman" w:hAnsi="Times New Roman" w:cs="Times New Roman"/>
          <w:szCs w:val="24"/>
        </w:rPr>
        <w:t>Score = 1 means that the participants consume</w:t>
      </w:r>
      <w:r w:rsidR="009D7493">
        <w:rPr>
          <w:rFonts w:ascii="Times New Roman" w:hAnsi="Times New Roman" w:cs="Times New Roman"/>
          <w:szCs w:val="24"/>
        </w:rPr>
        <w:t>d</w:t>
      </w:r>
      <w:r w:rsidRPr="00FD0E74">
        <w:rPr>
          <w:rFonts w:ascii="Times New Roman" w:hAnsi="Times New Roman" w:cs="Times New Roman"/>
          <w:szCs w:val="24"/>
        </w:rPr>
        <w:t xml:space="preserve"> </w:t>
      </w:r>
      <w:r w:rsidR="00EF1E6B" w:rsidRPr="00FD0E74">
        <w:rPr>
          <w:rFonts w:ascii="Times New Roman" w:hAnsi="Times New Roman" w:cs="Times New Roman"/>
          <w:szCs w:val="24"/>
        </w:rPr>
        <w:t xml:space="preserve">exactly </w:t>
      </w:r>
      <w:r w:rsidRPr="00FD0E74">
        <w:rPr>
          <w:rFonts w:ascii="Times New Roman" w:hAnsi="Times New Roman" w:cs="Times New Roman"/>
          <w:szCs w:val="24"/>
        </w:rPr>
        <w:t xml:space="preserve">recommended servings of the food group; </w:t>
      </w:r>
      <w:r w:rsidR="009F4E41">
        <w:rPr>
          <w:rFonts w:ascii="Times New Roman" w:hAnsi="Times New Roman" w:cs="Times New Roman" w:hint="eastAsia"/>
          <w:szCs w:val="24"/>
        </w:rPr>
        <w:t>S</w:t>
      </w:r>
      <w:r w:rsidRPr="00FD0E74">
        <w:rPr>
          <w:rFonts w:ascii="Times New Roman" w:hAnsi="Times New Roman" w:cs="Times New Roman"/>
          <w:szCs w:val="24"/>
        </w:rPr>
        <w:t xml:space="preserve">core = 0.5 means that the </w:t>
      </w:r>
      <w:bookmarkStart w:id="0" w:name="_Hlk110263097"/>
      <w:r w:rsidRPr="00FD0E74">
        <w:rPr>
          <w:rFonts w:ascii="Times New Roman" w:hAnsi="Times New Roman" w:cs="Times New Roman"/>
          <w:szCs w:val="24"/>
        </w:rPr>
        <w:t>participants consume</w:t>
      </w:r>
      <w:r w:rsidR="009D7493">
        <w:rPr>
          <w:rFonts w:ascii="Times New Roman" w:hAnsi="Times New Roman" w:cs="Times New Roman"/>
          <w:szCs w:val="24"/>
        </w:rPr>
        <w:t>d</w:t>
      </w:r>
      <w:bookmarkStart w:id="1" w:name="_GoBack"/>
      <w:bookmarkEnd w:id="1"/>
      <w:r w:rsidRPr="00FD0E74">
        <w:rPr>
          <w:rFonts w:ascii="Times New Roman" w:hAnsi="Times New Roman" w:cs="Times New Roman"/>
          <w:szCs w:val="24"/>
        </w:rPr>
        <w:t xml:space="preserve"> half of recommended servings of the food group.</w:t>
      </w:r>
      <w:bookmarkEnd w:id="0"/>
    </w:p>
    <w:p w14:paraId="199B728E" w14:textId="780306CE" w:rsidR="00856D7A" w:rsidRPr="00FD0E74" w:rsidRDefault="00856D7A">
      <w:pPr>
        <w:rPr>
          <w:rFonts w:ascii="Times New Roman" w:hAnsi="Times New Roman" w:cs="Times New Roman"/>
        </w:rPr>
      </w:pPr>
    </w:p>
    <w:p w14:paraId="272906AC" w14:textId="6BF1B572" w:rsidR="00183680" w:rsidRPr="00FD0E74" w:rsidRDefault="00183680">
      <w:pPr>
        <w:rPr>
          <w:rFonts w:ascii="Times New Roman" w:hAnsi="Times New Roman" w:cs="Times New Roman"/>
        </w:rPr>
      </w:pPr>
    </w:p>
    <w:p w14:paraId="32CAC2C3" w14:textId="77777777" w:rsidR="00183680" w:rsidRPr="00FD0E74" w:rsidRDefault="00183680">
      <w:pPr>
        <w:rPr>
          <w:rFonts w:ascii="Times New Roman" w:hAnsi="Times New Roman" w:cs="Times New Roman"/>
        </w:rPr>
      </w:pPr>
    </w:p>
    <w:sectPr w:rsidR="00183680" w:rsidRPr="00FD0E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4FCC6" w14:textId="77777777" w:rsidR="004246DB" w:rsidRDefault="004246DB" w:rsidP="00455784">
      <w:r>
        <w:separator/>
      </w:r>
    </w:p>
  </w:endnote>
  <w:endnote w:type="continuationSeparator" w:id="0">
    <w:p w14:paraId="0FCCD0F9" w14:textId="77777777" w:rsidR="004246DB" w:rsidRDefault="004246DB" w:rsidP="00455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177E9B" w14:textId="77777777" w:rsidR="004246DB" w:rsidRDefault="004246DB" w:rsidP="00455784">
      <w:r>
        <w:separator/>
      </w:r>
    </w:p>
  </w:footnote>
  <w:footnote w:type="continuationSeparator" w:id="0">
    <w:p w14:paraId="5B70E81D" w14:textId="77777777" w:rsidR="004246DB" w:rsidRDefault="004246DB" w:rsidP="00455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7A"/>
    <w:rsid w:val="00177156"/>
    <w:rsid w:val="00183680"/>
    <w:rsid w:val="001C3D30"/>
    <w:rsid w:val="002D39AB"/>
    <w:rsid w:val="00345854"/>
    <w:rsid w:val="004246DB"/>
    <w:rsid w:val="00455784"/>
    <w:rsid w:val="007537CB"/>
    <w:rsid w:val="007C3518"/>
    <w:rsid w:val="00856D7A"/>
    <w:rsid w:val="009D7493"/>
    <w:rsid w:val="009E1C35"/>
    <w:rsid w:val="009F4E41"/>
    <w:rsid w:val="00A3215E"/>
    <w:rsid w:val="00A849FD"/>
    <w:rsid w:val="00C80BA6"/>
    <w:rsid w:val="00D84923"/>
    <w:rsid w:val="00ED618F"/>
    <w:rsid w:val="00EF1E6B"/>
    <w:rsid w:val="00F605BC"/>
    <w:rsid w:val="00FD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1596D"/>
  <w15:chartTrackingRefBased/>
  <w15:docId w15:val="{C92149A5-5C69-439D-9843-6B17DA5A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578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57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5784"/>
    <w:rPr>
      <w:sz w:val="20"/>
      <w:szCs w:val="20"/>
    </w:rPr>
  </w:style>
  <w:style w:type="paragraph" w:customStyle="1" w:styleId="MDPI41tablecaption">
    <w:name w:val="MDPI_4.1_table_caption"/>
    <w:basedOn w:val="a"/>
    <w:qFormat/>
    <w:rsid w:val="00FD0E74"/>
    <w:pPr>
      <w:widowControl/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eastAsia="Times New Roman" w:hAnsi="Palatino Linotype" w:cs="Times New Roman"/>
      <w:color w:val="000000"/>
      <w:kern w:val="0"/>
      <w:sz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2022-08-01T07:55:00Z</dcterms:created>
  <dcterms:modified xsi:type="dcterms:W3CDTF">2022-10-04T19:07:00Z</dcterms:modified>
</cp:coreProperties>
</file>