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hint="default" w:ascii="Arial" w:hAnsi="Arial" w:cs="Arial"/>
          <w:b w:val="0"/>
        </w:rPr>
      </w:pPr>
      <w:r>
        <w:rPr>
          <w:rFonts w:hint="default" w:ascii="Arial" w:hAnsi="Arial" w:cs="Arial"/>
        </w:rPr>
        <w:t>Supplementary Material</w:t>
      </w:r>
    </w:p>
    <w:p>
      <w:pPr>
        <w:pStyle w:val="2"/>
        <w:rPr>
          <w:rFonts w:hint="default" w:ascii="Arial" w:hAnsi="Arial" w:cs="Arial"/>
        </w:rPr>
      </w:pPr>
      <w:r>
        <w:rPr>
          <w:rFonts w:hint="default" w:ascii="Arial" w:hAnsi="Arial" w:cs="Arial"/>
        </w:rPr>
        <w:t>Supplementary Figures and Tables</w:t>
      </w:r>
    </w:p>
    <w:p>
      <w:pPr>
        <w:pStyle w:val="4"/>
        <w:rPr>
          <w:rFonts w:hint="default" w:ascii="Arial" w:hAnsi="Arial" w:cs="Arial"/>
        </w:rPr>
      </w:pPr>
      <w:r>
        <w:rPr>
          <w:rFonts w:hint="default" w:ascii="Arial" w:hAnsi="Arial" w:cs="Arial"/>
        </w:rPr>
        <w:t>Supplementary Figures</w:t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b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 w:eastAsiaTheme="minorHAnsi"/>
          <w:b/>
          <w:kern w:val="0"/>
          <w:sz w:val="20"/>
          <w:szCs w:val="20"/>
          <w:lang w:val="en-US" w:eastAsia="zh-CN"/>
        </w:rPr>
        <w:drawing>
          <wp:inline distT="0" distB="0" distL="114300" distR="114300">
            <wp:extent cx="5273675" cy="4547870"/>
            <wp:effectExtent l="0" t="0" r="14605" b="8890"/>
            <wp:docPr id="1" name="图片 1" descr="SYD_Z1成分分析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YD_Z1成分分析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left"/>
        <w:rPr>
          <w:rFonts w:hint="default" w:ascii="Arial" w:hAnsi="Arial" w:cs="Arial" w:eastAsiaTheme="minorHAnsi"/>
          <w:b/>
          <w:kern w:val="0"/>
          <w:sz w:val="20"/>
          <w:szCs w:val="20"/>
          <w:lang w:val="en-US" w:eastAsia="zh-CN"/>
        </w:rPr>
      </w:pPr>
      <w:r>
        <w:rPr>
          <w:rFonts w:hint="default" w:ascii="Arial" w:hAnsi="Arial" w:cs="Arial"/>
          <w:b/>
          <w:sz w:val="20"/>
          <w:szCs w:val="20"/>
        </w:rPr>
        <w:t xml:space="preserve">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S</w:t>
      </w:r>
      <w:r>
        <w:rPr>
          <w:rFonts w:hint="default" w:ascii="Arial" w:hAnsi="Arial" w:cs="Arial"/>
          <w:b/>
          <w:sz w:val="20"/>
          <w:szCs w:val="20"/>
        </w:rPr>
        <w:fldChar w:fldCharType="begin"/>
      </w:r>
      <w:r>
        <w:rPr>
          <w:rFonts w:hint="default" w:ascii="Arial" w:hAnsi="Arial" w:cs="Arial"/>
          <w:b/>
          <w:sz w:val="20"/>
          <w:szCs w:val="20"/>
        </w:rPr>
        <w:instrText xml:space="preserve"> SEQ Figure \* ARABIC </w:instrText>
      </w:r>
      <w:r>
        <w:rPr>
          <w:rFonts w:hint="default" w:ascii="Arial" w:hAnsi="Arial" w:cs="Arial"/>
          <w:b/>
          <w:sz w:val="20"/>
          <w:szCs w:val="20"/>
        </w:rPr>
        <w:fldChar w:fldCharType="separate"/>
      </w:r>
      <w:r>
        <w:rPr>
          <w:rFonts w:hint="default" w:ascii="Arial" w:hAnsi="Arial" w:cs="Arial"/>
          <w:b/>
          <w:sz w:val="20"/>
          <w:szCs w:val="20"/>
        </w:rPr>
        <w:t>1</w:t>
      </w:r>
      <w:r>
        <w:rPr>
          <w:rFonts w:hint="default" w:ascii="Arial" w:hAnsi="Arial" w:cs="Arial"/>
          <w:b/>
          <w:sz w:val="20"/>
          <w:szCs w:val="20"/>
        </w:rPr>
        <w:fldChar w:fldCharType="end"/>
      </w:r>
      <w:r>
        <w:rPr>
          <w:rFonts w:hint="eastAsia" w:ascii="Arial" w:hAnsi="Arial" w:cs="Arial" w:eastAsiaTheme="minorHAnsi"/>
          <w:b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 xml:space="preserve">Identification of chemical components of </w:t>
      </w:r>
      <w:r>
        <w:rPr>
          <w:rFonts w:hint="eastAsia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>SYD</w:t>
      </w:r>
      <w:r>
        <w:rPr>
          <w:rFonts w:hint="default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 xml:space="preserve">. (A) Total ion chromatogram (TIC) in positive ion mode for </w:t>
      </w:r>
      <w:r>
        <w:rPr>
          <w:rFonts w:hint="eastAsia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>SYD</w:t>
      </w:r>
      <w:r>
        <w:rPr>
          <w:rFonts w:hint="default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 xml:space="preserve">; (B) TIC in negative ion mode for </w:t>
      </w:r>
      <w:r>
        <w:rPr>
          <w:rFonts w:hint="eastAsia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>SYD</w:t>
      </w:r>
      <w:r>
        <w:rPr>
          <w:rFonts w:hint="default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>; (C) Molecular structure of constituents</w:t>
      </w:r>
      <w:r>
        <w:rPr>
          <w:rFonts w:hint="eastAsia" w:ascii="Arial" w:hAnsi="Arial" w:cs="Arial" w:eastAsiaTheme="minorHAnsi"/>
          <w:b w:val="0"/>
          <w:bCs/>
          <w:kern w:val="0"/>
          <w:sz w:val="20"/>
          <w:szCs w:val="20"/>
          <w:lang w:val="en-US" w:eastAsia="zh-CN"/>
        </w:rPr>
        <w:t>.</w:t>
      </w:r>
    </w:p>
    <w:p>
      <w:pPr>
        <w:widowControl/>
        <w:spacing w:before="120" w:after="120" w:line="240" w:lineRule="auto"/>
        <w:jc w:val="left"/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</w:pPr>
    </w:p>
    <w:p>
      <w:pPr>
        <w:widowControl/>
        <w:spacing w:before="120" w:after="120" w:line="240" w:lineRule="auto"/>
        <w:jc w:val="left"/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  <w:drawing>
          <wp:inline distT="0" distB="0" distL="114300" distR="114300">
            <wp:extent cx="3999230" cy="4777740"/>
            <wp:effectExtent l="0" t="0" r="8890" b="7620"/>
            <wp:docPr id="3" name="图片 3" descr="Z2中药成分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2中药成分分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center"/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Arial" w:hAnsi="Arial" w:cs="Arial"/>
          <w:b/>
          <w:sz w:val="20"/>
          <w:szCs w:val="20"/>
        </w:rPr>
        <w:t xml:space="preserve">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S</w:t>
      </w: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>2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 xml:space="preserve">Identification of chemical components of 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>the second batch of SYD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>.</w:t>
      </w:r>
    </w:p>
    <w:p>
      <w:pPr>
        <w:widowControl/>
        <w:spacing w:before="120" w:after="120" w:line="240" w:lineRule="auto"/>
        <w:jc w:val="left"/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  <w:drawing>
          <wp:inline distT="0" distB="0" distL="114300" distR="114300">
            <wp:extent cx="3986530" cy="4777740"/>
            <wp:effectExtent l="0" t="0" r="6350" b="7620"/>
            <wp:docPr id="4" name="图片 4" descr="Z3中药成分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3中药成分分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center"/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Arial" w:hAnsi="Arial" w:cs="Arial"/>
          <w:b/>
          <w:sz w:val="20"/>
          <w:szCs w:val="20"/>
        </w:rPr>
        <w:t xml:space="preserve">Figure </w:t>
      </w:r>
      <w:r>
        <w:rPr>
          <w:rFonts w:hint="eastAsia" w:ascii="Arial" w:hAnsi="Arial" w:cs="Arial"/>
          <w:b/>
          <w:sz w:val="20"/>
          <w:szCs w:val="20"/>
          <w:lang w:val="en-US" w:eastAsia="zh-CN"/>
        </w:rPr>
        <w:t>S3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 xml:space="preserve">Identification of chemical components of 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>the three batch of SYD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lang w:val="en-US" w:eastAsia="zh-CN" w:bidi="ar"/>
        </w:rPr>
        <w:t>.</w:t>
      </w:r>
    </w:p>
    <w:p>
      <w:pPr>
        <w:widowControl/>
        <w:spacing w:before="120" w:after="120" w:line="240" w:lineRule="auto"/>
        <w:jc w:val="left"/>
        <w:rPr>
          <w:rFonts w:hint="default" w:ascii="Times New Roman" w:hAnsi="Times New Roman" w:eastAsia="仿宋" w:cs="Times New Roman"/>
          <w:b/>
          <w:color w:val="000000"/>
          <w:kern w:val="0"/>
          <w:sz w:val="24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4354195"/>
            <wp:effectExtent l="0" t="0" r="6350" b="4445"/>
            <wp:docPr id="2" name="图片 2" descr="PCAloading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CAloading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20" w:after="240" w:line="240" w:lineRule="auto"/>
        <w:jc w:val="center"/>
        <w:rPr>
          <w:rFonts w:hint="default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</w:pPr>
      <w:r>
        <w:rPr>
          <w:rFonts w:hint="default" w:ascii="Arial" w:hAnsi="Arial" w:cs="Arial"/>
          <w:b/>
          <w:sz w:val="20"/>
          <w:szCs w:val="20"/>
          <w:highlight w:val="green"/>
        </w:rPr>
        <w:t xml:space="preserve">Figure </w:t>
      </w:r>
      <w:r>
        <w:rPr>
          <w:rFonts w:hint="eastAsia" w:ascii="Arial" w:hAnsi="Arial" w:cs="Arial"/>
          <w:b/>
          <w:sz w:val="20"/>
          <w:szCs w:val="20"/>
          <w:highlight w:val="green"/>
          <w:lang w:val="en-US" w:eastAsia="zh-CN"/>
        </w:rPr>
        <w:t>S4</w:t>
      </w:r>
      <w:bookmarkStart w:id="0" w:name="_GoBack"/>
      <w:bookmarkEnd w:id="0"/>
      <w:r>
        <w:rPr>
          <w:rFonts w:hint="eastAsia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 The loading maps of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>principal component analysis (PCA)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in mice of each group. (A, B) 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The loading maps of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PCA of distal colon metabolic profile in mice of each group under negative and positive ion mode; (C, D) </w:t>
      </w:r>
      <w:r>
        <w:rPr>
          <w:rFonts w:hint="eastAsia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 xml:space="preserve">The loading maps of </w:t>
      </w:r>
      <w:r>
        <w:rPr>
          <w:rFonts w:hint="default" w:ascii="Arial" w:hAnsi="Arial" w:eastAsia="仿宋" w:cs="Arial"/>
          <w:color w:val="000000"/>
          <w:kern w:val="0"/>
          <w:sz w:val="20"/>
          <w:szCs w:val="20"/>
          <w:highlight w:val="green"/>
          <w:lang w:val="en-US" w:eastAsia="zh-CN" w:bidi="ar"/>
        </w:rPr>
        <w:t>PCA of proximal colon metabolic profile in mice of each group under negative and positive ion mode.</w:t>
      </w: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120" w:beforeAutospacing="0" w:after="120" w:afterAutospacing="0" w:line="240" w:lineRule="auto"/>
        <w:ind w:left="0" w:right="0"/>
        <w:jc w:val="left"/>
        <w:rPr>
          <w:rFonts w:hint="default" w:ascii="Times New Roman" w:hAnsi="Times New Roman" w:eastAsia="仿宋" w:cs="Times New Roman"/>
          <w:b/>
          <w:bCs w:val="0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4"/>
        <w:rPr>
          <w:rFonts w:hint="default" w:ascii="Arial" w:hAnsi="Arial" w:cs="Arial"/>
        </w:rPr>
      </w:pPr>
      <w:r>
        <w:rPr>
          <w:rFonts w:hint="default" w:ascii="Arial" w:hAnsi="Arial" w:cs="Arial"/>
        </w:rPr>
        <w:t xml:space="preserve">Supplementary </w:t>
      </w:r>
      <w:r>
        <w:rPr>
          <w:rFonts w:hint="default" w:ascii="Arial" w:hAnsi="Arial" w:eastAsia="宋体" w:cs="Arial"/>
          <w:lang w:val="en-US" w:eastAsia="zh-CN"/>
        </w:rPr>
        <w:t>Table</w:t>
      </w: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 xml:space="preserve">Table 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S</w:t>
      </w: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>1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Identification results of the 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>major chemical components of SYD</w:t>
      </w:r>
    </w:p>
    <w:tbl>
      <w:tblPr>
        <w:tblStyle w:val="7"/>
        <w:tblpPr w:leftFromText="180" w:rightFromText="180" w:vertAnchor="text" w:tblpXSpec="center" w:tblpY="1"/>
        <w:tblOverlap w:val="never"/>
        <w:tblW w:w="11153" w:type="dxa"/>
        <w:tblInd w:w="-333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792"/>
        <w:gridCol w:w="1128"/>
        <w:gridCol w:w="1764"/>
        <w:gridCol w:w="1380"/>
        <w:gridCol w:w="936"/>
        <w:gridCol w:w="1200"/>
        <w:gridCol w:w="198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96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Compound</w:t>
            </w:r>
          </w:p>
        </w:tc>
        <w:tc>
          <w:tcPr>
            <w:tcW w:w="792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RT (min)</w:t>
            </w:r>
          </w:p>
        </w:tc>
        <w:tc>
          <w:tcPr>
            <w:tcW w:w="112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m/z</w:t>
            </w:r>
          </w:p>
        </w:tc>
        <w:tc>
          <w:tcPr>
            <w:tcW w:w="176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Adducts</w:t>
            </w:r>
          </w:p>
        </w:tc>
        <w:tc>
          <w:tcPr>
            <w:tcW w:w="138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Formula</w:t>
            </w:r>
          </w:p>
        </w:tc>
        <w:tc>
          <w:tcPr>
            <w:tcW w:w="93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Mass Error (ppm)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Isotope Similarity</w:t>
            </w:r>
          </w:p>
        </w:tc>
        <w:tc>
          <w:tcPr>
            <w:tcW w:w="1989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Theoretical Isotope Distribution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arecoline</w:t>
            </w:r>
          </w:p>
        </w:tc>
        <w:tc>
          <w:tcPr>
            <w:tcW w:w="79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1.57</w:t>
            </w:r>
          </w:p>
        </w:tc>
        <w:tc>
          <w:tcPr>
            <w:tcW w:w="112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156.1017</w:t>
            </w:r>
          </w:p>
        </w:tc>
        <w:tc>
          <w:tcPr>
            <w:tcW w:w="176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38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C8H13NO2</w:t>
            </w:r>
          </w:p>
        </w:tc>
        <w:tc>
          <w:tcPr>
            <w:tcW w:w="93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-1.44</w:t>
            </w:r>
          </w:p>
        </w:tc>
        <w:tc>
          <w:tcPr>
            <w:tcW w:w="120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95.94</w:t>
            </w:r>
          </w:p>
        </w:tc>
        <w:tc>
          <w:tcPr>
            <w:tcW w:w="198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100 - 9.24 - 0.791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gallic acid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2.57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171.0286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C7H6O5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-1.23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95.16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100 - 7.83 - 1.29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chiorogenic acid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7.30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353.0877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C16H18O9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-0.23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94.33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100 - 17.9 - 3.35 - 0.408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trans-ferulic acid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7.82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193.0505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C10H10O4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-0.88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94.86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100 - 11.1 - 1.38 - 0.107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trans-ferulic acid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10.46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177.0545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C10H10O4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-0.45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95.50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100 - 11.1 - 1.38 - 0.107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liquiritin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12.57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417.1179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M+Cl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C21H22O9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-2.77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96.96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100 - 23.3 - 4.44 - 0.614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berberine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14.42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381.1223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C20H18NO4+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1.54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83.88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100 - 22.4 - 3.2 - 0.344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baicalin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16.22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447.0928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2M+H, M+Na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C21H18O11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1.30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96.82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100 - 23.3 - 4.86 - 0.711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kaempferol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16.24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267.0291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C15H10O6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-2.71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96.09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100 - 16.6 - 2.52 - 0.266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baicalin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16.29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445.0769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C21H18O11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-1.70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97.84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100 - 23.3 - 4.86 - 0.711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kaempferol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17.44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269.0448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C15H10O6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1.34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83.79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100 - 16.6 - 2.52 - 0.266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formononetin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17.56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313.0713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C16H12O4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-1.80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94.85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100 - 17.6 - 2.28 - 0.219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quercetin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17.57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283.0239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C15H10O7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-2.90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90.47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100 - 16.6 - 2.73 - 0.301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glycyrrhizin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18.69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823.4114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2M+H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C42H62O16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0.39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96.40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100 - 46.7 - 14 - 3.13 - 0.575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glycyrrhizin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18.70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821.3953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C42H62O16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-1.42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97.87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100 - 46.7 - 14 - 3.13 - 0.575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formononetin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18.73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269.0801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C16H12O4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-2.76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93.64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100 - 17.6 - 2.28 - 0.219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quercetin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19.60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285.0390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C15H10O7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-1.25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91.30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100 - 16.6 - 2.73 - 0.301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licoisoflavone A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20.14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353.1047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C20H18O6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4.65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91.42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100 - 22.1 - 3.55 - 0.426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liquiritin</w:t>
            </w:r>
          </w:p>
        </w:tc>
        <w:tc>
          <w:tcPr>
            <w:tcW w:w="79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24.08</w:t>
            </w:r>
          </w:p>
        </w:tc>
        <w:tc>
          <w:tcPr>
            <w:tcW w:w="112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837.2567</w:t>
            </w:r>
          </w:p>
        </w:tc>
        <w:tc>
          <w:tcPr>
            <w:tcW w:w="1764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2M+H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C21H22O9</w:t>
            </w:r>
          </w:p>
        </w:tc>
        <w:tc>
          <w:tcPr>
            <w:tcW w:w="936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-3.97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87.65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100 - 23.3 - 4.44 - 0.614</w:t>
            </w:r>
          </w:p>
        </w:tc>
      </w:tr>
    </w:tbl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en-US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eastAsia="en-US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 xml:space="preserve">Table 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S2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>Identification results of the main altered metabolites in distal colon between NC group and UC group</w:t>
      </w:r>
    </w:p>
    <w:tbl>
      <w:tblPr>
        <w:tblStyle w:val="7"/>
        <w:tblpPr w:leftFromText="180" w:rightFromText="180" w:vertAnchor="text" w:tblpXSpec="center" w:tblpY="1"/>
        <w:tblOverlap w:val="never"/>
        <w:tblW w:w="11670" w:type="dxa"/>
        <w:tblInd w:w="-3855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7"/>
        <w:gridCol w:w="816"/>
        <w:gridCol w:w="1188"/>
        <w:gridCol w:w="1428"/>
        <w:gridCol w:w="1824"/>
        <w:gridCol w:w="804"/>
        <w:gridCol w:w="1224"/>
        <w:gridCol w:w="138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2997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Compound</w:t>
            </w:r>
          </w:p>
        </w:tc>
        <w:tc>
          <w:tcPr>
            <w:tcW w:w="81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RT (min)</w:t>
            </w:r>
          </w:p>
        </w:tc>
        <w:tc>
          <w:tcPr>
            <w:tcW w:w="118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m/z</w:t>
            </w:r>
          </w:p>
        </w:tc>
        <w:tc>
          <w:tcPr>
            <w:tcW w:w="142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Adducts</w:t>
            </w:r>
          </w:p>
        </w:tc>
        <w:tc>
          <w:tcPr>
            <w:tcW w:w="182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Formula</w:t>
            </w:r>
          </w:p>
        </w:tc>
        <w:tc>
          <w:tcPr>
            <w:tcW w:w="80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Mass Error (ppm)</w:t>
            </w:r>
          </w:p>
        </w:tc>
        <w:tc>
          <w:tcPr>
            <w:tcW w:w="122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Isotope Similarity</w:t>
            </w:r>
          </w:p>
        </w:tc>
        <w:tc>
          <w:tcPr>
            <w:tcW w:w="1389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Theoretical Isotope Distribution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9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N-Methylnicotinium</w:t>
            </w:r>
          </w:p>
        </w:tc>
        <w:tc>
          <w:tcPr>
            <w:tcW w:w="81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0.70 </w:t>
            </w:r>
          </w:p>
        </w:tc>
        <w:tc>
          <w:tcPr>
            <w:tcW w:w="118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160.1359 </w:t>
            </w:r>
          </w:p>
        </w:tc>
        <w:tc>
          <w:tcPr>
            <w:tcW w:w="142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C11H17N2+</w:t>
            </w:r>
          </w:p>
        </w:tc>
        <w:tc>
          <w:tcPr>
            <w:tcW w:w="80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0.00 </w:t>
            </w:r>
          </w:p>
        </w:tc>
        <w:tc>
          <w:tcPr>
            <w:tcW w:w="122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93.62 </w:t>
            </w:r>
          </w:p>
        </w:tc>
        <w:tc>
          <w:tcPr>
            <w:tcW w:w="138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100 - 12.8 - 0.757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Galactonic acid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195.0503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C6H12O7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-3.85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97.35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100 - 6.89 - 1.64 - 0.102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Diethyl disulfide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167.0202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C4H10S2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-3.47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83.80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100 - 6.04 - 9.19 - 0.476 - 0.256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Sedoheptulose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245.0429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C7H14O7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97.18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100 - 8 - 1.72 - 0.12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N-Acetyl-D-Glucosamine 6-Phosphate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300.0446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C8H16NO9P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96.76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100 - 9.54 - 2.26 - 0.186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Methyl 5-(1-Propynyl)-2-thiophenepropanoate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243.0256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C11H12O2S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2.00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90.90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100 - 12.9 - 5.7 - 0.628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Fructose 6-phosphate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241.0110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C6H13O9P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100 - 6.98 - 2.06 - 0.132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4-Hydroxy-5-(phenyl)-valeric acid-O-sulphate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275.0591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C11H14O6S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2.57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91.16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100 - 13.1 - 6.54 - 0.745 - 0.125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Uridine diphosphate glucose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565.0471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C15H24N2O17P2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100 - 17.9 - 5 - 0.703 - 0.113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Hallacridone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306.0762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C18H13NO4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4.65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100 - 20.1 - 2.74 - 0.281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Citric acid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191.0189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C6H8O7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-1.83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97.94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100 - 6.85 - 1.64 - 0.101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Phenol sulphate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2.02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172.9910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C6H6O4S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93.37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100 - 7.51 - 5.58 - 0.369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Apigenin 7-sulfate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6.15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349.0032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C15H10O8S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2.37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97.45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100 - 17.4 - 7.59 - 1.11 - 0.192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Isopropyl apiosylglucoside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6.26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393.1163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C14H26O10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1.56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93.31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100 - 15.8 - 3.22 - 0.378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Taraxacoside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8.53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421.1095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M+NH4, M+Na,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C18H22O10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96.27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100 - 20.1 - 3.97 - 0.527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Cervonoyl ethanolamide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9.44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355.2628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C24H36O3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-1.01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96.16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100 - 26.5 - 3.98 - 0.437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PIP(16:0/20:2(11Z,14Z))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10.81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987.5195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C45H84O16P2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96.41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100 - 50.2 - 15.6 - 3.63 - 0.69 - 0.112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Soyasaponin II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11.26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957.5112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C47H76O17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4.75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92.69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100 - 52.4 - 16.9 - 4.08 - 0.803 - 0.135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N-Palmitoyl phenylalanine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11.88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438.2794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C25H41NO3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3.34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86.33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100 - 28 - 4.39 - 0.498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3-Hydroxy-1-phenyl-1-heptadecanone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11.88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391.2868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C23H38O2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3.97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95.80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100 - 25.4 - 3.5 - 0.344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Pelargonidin 3-sophoroside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12.16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616.1755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C28H33O14+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90.63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100 - 31.2 - 7.58 - 1.35 - 0.205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Soyasaponin bg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12.37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1113.5527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C54H84O21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3.29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89.61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100 - 60.2 - 22.1 - 6.04 - 1.35 - 0.257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Chenodeoxycholic acid sulfate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13.26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471.2435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C24H40O7S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97.18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100 - 27.5 - 9.59 - 1.91 - 0.32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Alpha-Trisaccharide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14.58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550.1893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C20H37NO14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-3.00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83.23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100 - 23 - 5.39 - 0.835 - 0.119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3b,12a-Dihydroxy-5a-cholanoic acid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14.88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391.2850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M+FA-H, 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96.89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100 - 26.6 - 4.21 - 0.494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Lepidiumterpenyl ester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14.99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400.3431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C23H42O4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2.42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98.84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100 - 25.5 - 3.94 - 0.453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Oleoylcarnitine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15.62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426.3580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C25H47NO4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100 - 28.1 - 4.62 - 0.56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Acrimarine J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15.64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576.2051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C35H33NO8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3.94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90.50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100 - 38.9 - 9.01 - 1.54 - 0.213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Fexofenadine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15.76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502.2960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C32H39NO4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1.56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92.39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100 - 35.6 - 6.96 - 0.977 - 0.108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LysoPE(0:0/24:6(6Z,9Z,12Z,15Z,18Z,21Z))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15.93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552.3113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C29H48NO7P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3.08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77.79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100 - 32.5 - 6.57 - 0.988 - 0.121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LysoPC(22:6(4Z,7Z,10Z,13Z,16Z,19Z))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15.95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568.3404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C30H50NO7P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100 - 33.7 - 6.93 - 1.06 - 0.132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LysoPE(0:0/16:0)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16.61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454.2940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C21H44NO7P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2.60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100 - 23.9 - 4.16 - 0.54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Chenodeoxycholic acid disulfate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16.63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597.2020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M+Cl, M+FA-H, 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C24H40O10S2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85.74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100 - 28.4 - 15 - 3.42 - 0.884 - 0.159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Janthitrem C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16.72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614.3466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M+Cl, 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C37H47NO4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90.29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100 - 41.1 - 9.04 - 1.4 - 0.171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Tangeraxanthin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16.86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523.2988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C34H44O2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3.13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68.35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100 - 37.4 - 7.19 - 0.949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Tridodecylamine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17.21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522.5952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C36H75N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-3.89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71.03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100 - 40.2 - 7.85 - 0.997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Polysorbate 20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17.23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523.3597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C26H50O10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-0.01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90.35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100 - 29.1 - 6.13 - 0.963 - 0.126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MG(0:0/18:1(11Z)/0:0)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17.54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339.2896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C21H40O4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96.12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100 - 23.3 - 3.42 - 0.375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Pentigetide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17.55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623.2190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C22H36N8O11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93.76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100 - 27.6 - 5.92 - 0.934 - 0.125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LysoPE(0:0/18:1(11Z))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17.55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478.2933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C23H46NO7P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97.50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100 - 26 - 4.69 - 0.634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PE(P-16:0e/0:0)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17.57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438.2993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C21H44NO6P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3.30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96.37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100 - 23.8 - 3.94 - 0.49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Daphniphylline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526.3519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C32H49NO5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-3.65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86.11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100 - 35.7 - 7.22 - 1.06 - 0.124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LysoPC(P-16:0)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17.85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524.3344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C24H50NO6P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-2.95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91.84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100 - 27.1 - 4.77 - 0.629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LysoPE(20:5(5Z,8Z,11Z,14Z,17Z)/0:0)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18.23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544.2706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C25H42NO7P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4.97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95.16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100 - 28.2 - 5.25 - 0.736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LysoPE(18:0/0:0)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18.49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462.2984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C23H48NO7P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100 - 26.1 - 4.7 - 0.635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LysoPC(P-18:0)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18.70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508.3750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C26H54NO6P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-2.27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92.50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100 - 29.3 - 5.38 - 0.738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LysoPC(P-18:1(9Z))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18.76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550.3533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C26H52NO6P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3.69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94.86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100 - 29.3 - 5.38 - 0.737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LysoPE(0:0/22:6(4Z,7Z,10Z,13Z,16Z,19Z))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19.32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570.2860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C27H44NO7P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4.31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98.85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100 - 30.3 - 5.88 - 0.854 - 0.101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7-Dehydrocholesterol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19.95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367.3344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C27H44O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-3.97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92.99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100 - 29.7 - 4.47 - 0.454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LysoPC(17:0)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20.14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508.3403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C25H52NO7P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100 - 28.3 - 5.29 - 0.742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Ganglioside GM3 (d18:1/18:1(11Z))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20.14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1159.7165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C59H106N2O21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4.72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90.26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100 - 66.6 - 26.1 - 7.56 - 1.77 - 0.354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Ganglioside GA2 (d18:1/18:0)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20.14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1091.7227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C56H104N2O18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1.46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88.85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100 - 63.2 - 23.3 - 6.33 - 1.39 - 0.259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Avenestergenin A1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20.25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618.3809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C38H55NO7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84.31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100 - 42.4 - 10.2 - 1.78 - 0.25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1-Oleoylglycerophosphoserine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524.2937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M+H, 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C24H46NO9P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4.32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94.14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100 - 27.2 - 5.41 - 0.8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LysoPE(0:0/18:2(9Z,12Z))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20.83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522.2835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C23H44NO7P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93.60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100 - 26 - 4.69 - 0.633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PC(14:0/18:2(9Z,12Z))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20.98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730.5347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C40H76NO8P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-4.69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68.68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100 - 44.8 - 11.4 - 2.13 - 0.318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LysoPC(22:2(13Z,16Z))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21.47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620.3949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C30H58NO7P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97.97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100 - 33.7 - 6.96 - 1.07 - 0.133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Medroxyprogesterone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21.59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325.2175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C22H32O3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0.66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95.72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100 - 24.3 - 3.43 - 0.358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LysoPE(0:0/22:5(4Z,7Z,10Z,13Z,16Z))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21.62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572.3017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C27H46NO7P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98.51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100 - 30.4 - 5.89 - 0.856 - 0.101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MG(0:0/20:3(11Z,14Z,17Z)/0:0)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381.3006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C23H40O4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98.62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100 - 25.5 - 3.94 - 0.452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Erythrodiol 3-palmitate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715.5779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C46H80O3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79.30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100 - 50.8 - 13.2 - 2.36 - 0.323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PC(18:1(11Z)/20:3(5Z,8Z,11Z))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832.5792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34.35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100 - 51.4 - 14.6 - 2.97 - 0.48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Cardanolmonoene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283.2429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C21H34O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-0.61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95.91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100 - 23.1 - 2.76 - 0.226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PE(18:4(6Z,9Z,12Z,15Z)/P-18:0)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724.5260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C41H74NO7P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-2.11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74.76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100 - 45.8 - 11.7 - 2.15 - 0.316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MG(0:0/16:0/0:0)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22.60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313.2749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C19H38O4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3.68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97.85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100 - 21.1 - 2.95 - 0.308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PC(14:0/22:4(7Z,10Z,13Z,16Z))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804.5496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-2.24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86.80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100 - 49.2 - 13.5 - 2.67 - 0.42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PA(20:0/12:0)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629.4554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C35H69O8P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97.12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100 - 39 - 9.03 - 1.55 - 0.214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DG(18:2n6/0:0/18:4n3)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607.4746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C40H66O5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2.33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100 - 44.2 - 10.6 - 1.79 - 0.239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Glycerol 1,3-didodecanoate 2-decanoate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22.63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628.5494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C37H70O6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-2.73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86.20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100 - 41.1 - 9.44 - 1.57 - 0.208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PC(15:0/20:5(5Z,8Z,11Z,14Z,17Z))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748.5268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C43H76NO8P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89.97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100 - 48.1 - 12.9 - 2.52 - 0.391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PC(14:0/18:1(11Z))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732.5540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C40H78NO8P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0.26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89.31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100 - 44.8 - 11.5 - 2.13 - 0.319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Norfloxacin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337.1666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C16H18FN3O3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-1.54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100 - 18.7 - 2.27 - 0.207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Peltatol C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661.4015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C42H58O4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65.06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100 - 46.2 - 11.3 - 1.92 - 0.254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PC(16:0/22:5(4Z,7Z,10Z,13Z,16Z))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808.5813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M+K, 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C46H82NO8P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-4.65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100 - 51.4 - 14.6 - 2.97 - 0.48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Lactosylceramide (d18:1/12:0)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806.5652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C42H79NO13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87.70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100 - 47.2 - 13.6 - 2.9 - 0.504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PG(18:0/18:2(9Z,12Z))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792.5740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C42H79O10P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88.86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100 - 46.7 - 12.7 - 2.55 - 0.411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PE-NMe(18:1(11Z)/20:1(11Z))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786.5978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C44H84NO8P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88.25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100 - 49.2 - 13.5 - 2.67 - 0.421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PC(16:0/18:2(9Z,12Z))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758.5694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-0.09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88.89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100 - 47 - 12.5 - 2.39 - 0.367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SM C16:1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754.5398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C40H80N2O6P+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1.75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88.80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100 - 45.1 - 11.2 - 1.98 - 0.279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PC(16:0/16:0)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734.5672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-3.09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97.44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100 - 44.9 - 11.5 - 2.14 - 0.319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PC(15:0/18:3(6Z,9Z,12Z))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724.5247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C41H76NO8P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-3.93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50.11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100 - 45.9 - 11.9 - 2.26 - 0.341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6,10,14-Trimethyl-5,9,13-pentadecatrien-2-one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263.2379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C18H30O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2.46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97.36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100 - 19.9 - 2.07 - 0.151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PC(18:1(11Z)/22:6(4Z,7Z,10Z,13Z,16Z,19Z))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22.80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854.5636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C48H82NO8P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76.47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100 - 53.5 - 15.7 - 3.29 - 0.546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PC(16:0/24:1(15Z))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22.80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844.6794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C48H94NO8P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79.94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100 - 53.7 - 15.8 - 3.31 - 0.55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PE(16:0/22:5(4Z,7Z,10Z,13Z,16Z))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746.5158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M+FA-H, 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C43H76NO8P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3.67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86.70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100 - 48.1 - 12.9 - 2.52 - 0.391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PC(DiMe(9,3)/MonoMe(11,3))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22.99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869.5389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C45H79NO10P+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59.41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100 - 50.3 - 14.5 - 3.03 - 0.509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Licoricesaponin F3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23.01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933.4531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C48H72O19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4.35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70.16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100 - 53.5 - 17.9 - 4.49 - 0.92 - 0.162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DG(16:0/22:4(7Z,10Z,13Z,16Z)/0:0)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23.05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627.5340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C41H72O5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-1.09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68.74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100 - 45.4 - 11.1 - 1.91 - 0.26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PE(16:0/P-18:1(11Z))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724.5249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C39H76NO7P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44.09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100 - 43.7 - 10.8 - 1.92 - 0.274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PG(a-13:0/i-16:0)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698.4994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C35H69O10P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4.00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90.47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100 - 39 - 9.47 - 1.71 - 0.253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N-Palmitoylsphingosine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560.5007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C34H67NO3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87.95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100 - 38 - 7.65 - 1.08 - 0.118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PC(16:0/22:6(4Z,7Z,10Z,13Z,16Z,19Z))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828.5501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-1.63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87.78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100 - 51.3 - 14.6 - 2.96 - 0.479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Araliacerebroside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754.5434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C40H77NO10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87.63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100 - 44.9 - 11.9 - 2.33 - 0.368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SM(d18:0/16:1(9Z))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703.5734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C39H79N2O6P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-2.08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91.47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100 - 44 - 10.7 - 1.87 - 0.258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Lathosterol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23.31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369.3518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C27H46O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100 - 29.8 - 4.48 - 0.455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LysoPC(22:1(13Z))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23.44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578.4167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C30H60NO7P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-2.20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94.55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100 - 33.8 - 6.96 - 1.07 - 0.133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20-Dihydrodydrogesterone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23.48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355.2642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-0.14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98.60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100 - 25.3 - 3.06 - 0.236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PA(16:0/18:2(9Z,12Z))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23.54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671.4675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C37H69O8P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2.68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80.11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100 - 41.1 - 9.88 - 1.75 - 0.249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Ginkgoic acid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23.80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369.2391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C22H34O3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-2.65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96.89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100 - 24.3 - 3.44 - 0.358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Neriantogenin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23.96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395.2202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C23H32O4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2.56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95.49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100 - 25.4 - 3.91 - 0.448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Kinetensin 1-3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24.17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397.1958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C15H30N6O4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92.02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100 - 18.9 - 2.52 - 0.251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Digoxigenin monodigitoxoside</w:t>
            </w:r>
          </w:p>
        </w:tc>
        <w:tc>
          <w:tcPr>
            <w:tcW w:w="8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24.42 </w:t>
            </w:r>
          </w:p>
        </w:tc>
        <w:tc>
          <w:tcPr>
            <w:tcW w:w="11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555.2753 </w:t>
            </w:r>
          </w:p>
        </w:tc>
        <w:tc>
          <w:tcPr>
            <w:tcW w:w="14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8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C29H44O8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4.31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97.70 </w:t>
            </w:r>
          </w:p>
        </w:tc>
        <w:tc>
          <w:tcPr>
            <w:tcW w:w="13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100 - 32.2 - 6.65 - 1.03 - 0.13</w:t>
            </w:r>
          </w:p>
        </w:tc>
      </w:tr>
    </w:tbl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 xml:space="preserve">Table 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S3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>Identification results of the main altered metabolites in distal colon between UC group and SYD group</w:t>
      </w:r>
    </w:p>
    <w:tbl>
      <w:tblPr>
        <w:tblStyle w:val="7"/>
        <w:tblpPr w:leftFromText="180" w:rightFromText="180" w:vertAnchor="text" w:horzAnchor="page" w:tblpX="218" w:tblpY="865"/>
        <w:tblOverlap w:val="never"/>
        <w:tblW w:w="11715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756"/>
        <w:gridCol w:w="1248"/>
        <w:gridCol w:w="1356"/>
        <w:gridCol w:w="1752"/>
        <w:gridCol w:w="804"/>
        <w:gridCol w:w="1236"/>
        <w:gridCol w:w="143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312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Compound</w:t>
            </w:r>
          </w:p>
        </w:tc>
        <w:tc>
          <w:tcPr>
            <w:tcW w:w="75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RT (min)</w:t>
            </w:r>
          </w:p>
        </w:tc>
        <w:tc>
          <w:tcPr>
            <w:tcW w:w="124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m/z</w:t>
            </w:r>
          </w:p>
        </w:tc>
        <w:tc>
          <w:tcPr>
            <w:tcW w:w="135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Adducts</w:t>
            </w:r>
          </w:p>
        </w:tc>
        <w:tc>
          <w:tcPr>
            <w:tcW w:w="1752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Formula</w:t>
            </w:r>
          </w:p>
        </w:tc>
        <w:tc>
          <w:tcPr>
            <w:tcW w:w="80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Mass Error (ppm)</w:t>
            </w:r>
          </w:p>
        </w:tc>
        <w:tc>
          <w:tcPr>
            <w:tcW w:w="123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Isotope Similarity</w:t>
            </w:r>
          </w:p>
        </w:tc>
        <w:tc>
          <w:tcPr>
            <w:tcW w:w="1437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Theoretical Isotope Distribution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2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(S)-Annocherine A</w:t>
            </w:r>
          </w:p>
        </w:tc>
        <w:tc>
          <w:tcPr>
            <w:tcW w:w="7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0.72 </w:t>
            </w:r>
          </w:p>
        </w:tc>
        <w:tc>
          <w:tcPr>
            <w:tcW w:w="124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280.0981 </w:t>
            </w:r>
          </w:p>
        </w:tc>
        <w:tc>
          <w:tcPr>
            <w:tcW w:w="13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M+NH4</w:t>
            </w:r>
          </w:p>
        </w:tc>
        <w:tc>
          <w:tcPr>
            <w:tcW w:w="175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C17H15NO4</w:t>
            </w:r>
          </w:p>
        </w:tc>
        <w:tc>
          <w:tcPr>
            <w:tcW w:w="80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4.14 </w:t>
            </w:r>
          </w:p>
        </w:tc>
        <w:tc>
          <w:tcPr>
            <w:tcW w:w="123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90.49 </w:t>
            </w:r>
          </w:p>
        </w:tc>
        <w:tc>
          <w:tcPr>
            <w:tcW w:w="1437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100 - 19.1 - 2.54 - 0.254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Oxidized glutathione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611.1457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C20H32N6O12S2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1.73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96.56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100 - 26.2 - 14.8 - 3.22 - 0.876 - 0.154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Uridine diphosphate glucose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565.0471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C15H24N2O17P2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-1.12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100 - 17.9 - 5 - 0.703 - 0.113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2,4,6,8-Decatetraenoic acid dehydropiperidide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268.1095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C15H19NO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-1.56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91.26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100 - 16.8 - 1.54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Indoxyl sulfate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2.24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212.0021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C8H7NO4S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94.06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100 - 10.1 - 5.8 - 0.513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7-Hydroxydehydroglaucine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5.44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352.1557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C21H23NO5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3.63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91.02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100 - 23.5 - 3.67 - 0.43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gamma-Glutamyl-S-methylcysteinyl-beta-alanine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5.48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336.1229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C12H21N3O6S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1.66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92.14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100 - 15.3 - 6.85 - 0.895 - 0.143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Isopropyl apiosylglucoside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6.26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393.1163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C14H26O10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1.56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93.31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100 - 15.8 - 3.22 - 0.378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Taraxacoside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8.53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421.1095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M+NH4, M+Na, 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C18H22O10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-1.27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96.27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100 - 20.1 - 3.97 - 0.527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5-(3',5'-Dihydroxyphenyl)-gamma-valerolactone-O-glucuronide-O-methyl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9.41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416.1547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C18H22O10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-0.15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93.21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100 - 20.1 - 3.97 - 0.527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3a,7a,12b-Trihydroxy-5b-cholanoic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453.2859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0.36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97.19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100 - 26.6 - 4.43 - 0.551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Trihexosylceramide (d18:1/9Z-18:1)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11.69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1050.6979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C54H99NO18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4.24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53.65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100 - 60.6 - 21.7 - 5.76 - 1.24 - 0.226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(R)-3-Hydroxy-Octadecanoic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11.98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318.2997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C18H36O3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-1.98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96.69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100 - 20 - 2.51 - 0.236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PIP3(18:1(11Z)/18:1(11Z))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12.06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1120.4931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C45H86O22P4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58.17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100 - 50.5 - 17 - 4.3 - 0.9 - 0.162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Phytyl acetate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14.42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356.3520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C22H42O2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-0.91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90.35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100 - 24.4 - 3.25 - 0.31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Rhodin G7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14.76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593.2412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C34H34N4O7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88.94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100 - 38.9 - 8.8 - 1.46 - 0.195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Physalin K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14.76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539.1572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C28H30O12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2.34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72.13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100 - 31.1 - 7.13 - 1.22 - 0.174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Tangeraxanthin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16.86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523.2988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C34H44O2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3.13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68.35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100 - 37.4 - 7.19 - 0.949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1-Desulfoyessotoxin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17.00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1080.5608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C55H82O18S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4.53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84.21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100 - 61.9 - 27.1 - 8.81 - 2.33 - 0.52 - 0.101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Notoginsenoside H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947.5250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C47H80O19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3.08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91.91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100 - 52.5 - 17.4 - 4.31 - 0.878 - 0.153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LysoPC(20:2(11Z,14Z))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19.09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548.3710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C28H54NO7P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-0.14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93.12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100 - 31.5 - 6.25 - 0.925 - 0.111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Natamycin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19.10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664.2967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C33H47NO13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96.67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100 - 37.1 - 9.36 - 1.77 - 0.277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Phthalic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19.25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149.0239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C8H6O4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3.30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96.66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100 - 8.87 - 1.17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19.92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812.6156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C44H88NO8P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2.02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81.98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100 - 49.3 - 13.5 - 2.68 - 0.422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20.98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730.5347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C40H76NO8P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-4.69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68.68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100 - 44.8 - 11.4 - 2.13 - 0.318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LysoPC(22:2(13Z,16Z))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21.47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620.3949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C30H58NO7P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97.97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100 - 33.7 - 6.96 - 1.07 - 0.133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LysoPE(0:0/22:5(4Z,7Z,10Z,13Z,16Z))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21.62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572.3017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C27H46NO7P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4.41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98.51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100 - 30.4 - 5.89 - 0.856 - 0.101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PE(20:1(11Z)/22:6(4Z,7Z,10Z,13Z,16Z,19Z))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21.95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862.5616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C47H80NO8P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1.53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94.93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100 - 52.4 - 15.1 - 3.12 - 0.511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L-Histidinol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21.95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124.0873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C6H11N3O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2.69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94.98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100 - 7.75 - 0.469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MG(0:0/20:3(11Z,14Z,17Z)/0:0)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381.3006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C23H40O4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98.62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100 - 25.5 - 3.94 - 0.452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Erythrodiol 3-palmitate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715.5779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C46H80O3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-3.37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79.30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100 - 50.8 - 13.2 - 2.36 - 0.323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PG(a-13:0/a-17:0)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693.4678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C36H71O10P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-4.92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87.65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100 - 40.1 - 9.9 - 1.82 - 0.272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PC(18:1(11Z)/20:3(5Z,8Z,11Z))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832.5792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34.35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100 - 51.4 - 14.6 - 2.97 - 0.48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DG(14:0/20:3(5Z,8Z,11Z)/0:0)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573.4871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C37H66O5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-1.10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91.95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100 - 41 - 9.2 - 1.48 - 0.188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Lactosamine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359.1667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C12H23NO10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1.89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92.25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100 - 14 - 2.96 - 0.323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Ginsenoside Rh5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697.4500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C37H64O9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-4.99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95.59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100 - 41.1 - 10.1 - 1.83 - 0.269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PA(20:0/12:0)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629.4554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C35H69O8P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97.12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100 - 39 - 9.03 - 1.55 - 0.214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2-Pentadecylfuran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259.2432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C19H34O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0.42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95.33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100 - 21 - 2.29 - 0.174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Cer(t18:0/16:0)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556.5295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C34H69NO4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87.39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100 - 38.1 - 7.87 - 1.16 - 0.134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Lactosylceramide (d18:1/12:0)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806.5652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C42H79NO13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3.40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87.70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100 - 47.2 - 13.6 - 2.9 - 0.504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PC(18:1(11Z)/22:6(4Z,7Z,10Z,13Z,16Z,19Z))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854.5636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C48H82NO8P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-4.12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76.47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100 - 53.5 - 15.7 - 3.29 - 0.546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N-Undecylbenzenesulfonic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335.1655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C17H28O3S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1.16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90.37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100 - 19.6 - 6.96 - 1.08 - 0.141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TG(14:0/15:0/20:5(5Z,8Z,11Z,14Z,17Z))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22.95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855.6729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C52H90O6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1.24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80.75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100 - 57.5 - 17.5 - 3.71 - 0.613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PC(DiMe(9,3)/MonoMe(11,3))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22.99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869.5389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M+FA-H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C45H79NO10P+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59.41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100 - 50.3 - 14.5 - 3.03 - 0.509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PS(15:0/24:1(15Z))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23.04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830.5940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M+FA-H, 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C45H86NO10P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75.86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100 - 50.4 - 14.5 - 3.04 - 0.511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2-amino-4-({1-[(carboxymethyl)-C-hydroxycarbonimidoyl]-2-{[2-hydroxy-1-(4-methoxyphenyl)-3-oxopentyl]sulfanyl}ethyl}-C-hydroxycarbonimidoyl)butanoic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536.1651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C22H31N3O9S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73.56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100 - 26.4 - 9.72 - 1.92 - 0.34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828.5501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C46H80NO8P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-1.63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87.78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100 - 51.3 - 14.6 - 2.96 - 0.479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Albafuran A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361.1813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C24H26O4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3.85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92.16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100 - 26.4 - 4.17 - 0.488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PA(P-16:0e/18:2(9Z,12Z))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23.45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691.4493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M+Cl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C37H69O7P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2.73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62.41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100 - 41.1 - 9.66 - 1.66 - 0.228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PA(16:0/18:2(9Z,12Z))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23.54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671.4675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C37H69O8P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2.68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80.11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100 - 41.1 - 9.88 - 1.75 - 0.249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PS(18:0/20:3(8Z,11Z,14Z))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23.92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836.5408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C44H80NO10P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-0.47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70.62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100 - 49.3 - 13.9 - 2.88 - 0.478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Cisapride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24.12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446.1636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C23H29ClFN3O4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-3.58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72.79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100 - 26.5 - 36.1 - 8.95 - 1.38 - 0.16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Kinetensin 1-3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24.17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397.1958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C15H30N6O4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-0.56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92.02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100 - 18.9 - 2.52 - 0.251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Swertiajaponin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24.42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443.0973 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7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C22H22O11</w:t>
            </w:r>
          </w:p>
        </w:tc>
        <w:tc>
          <w:tcPr>
            <w:tcW w:w="80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-2.40 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34.26 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100 - 24.5 - 5.12 - 0.766</w:t>
            </w:r>
          </w:p>
        </w:tc>
      </w:tr>
    </w:tbl>
    <w:p/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 xml:space="preserve">Table 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S4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>Identification results of the main altered metabolites in proximal colon between NC group and UC group</w:t>
      </w:r>
    </w:p>
    <w:tbl>
      <w:tblPr>
        <w:tblStyle w:val="7"/>
        <w:tblpPr w:leftFromText="180" w:rightFromText="180" w:vertAnchor="text" w:tblpXSpec="center" w:tblpY="1"/>
        <w:tblOverlap w:val="never"/>
        <w:tblW w:w="11705" w:type="dxa"/>
        <w:tblInd w:w="-389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756"/>
        <w:gridCol w:w="1248"/>
        <w:gridCol w:w="1380"/>
        <w:gridCol w:w="1800"/>
        <w:gridCol w:w="852"/>
        <w:gridCol w:w="1176"/>
        <w:gridCol w:w="144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304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Compound</w:t>
            </w:r>
          </w:p>
        </w:tc>
        <w:tc>
          <w:tcPr>
            <w:tcW w:w="75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RT (min)</w:t>
            </w:r>
          </w:p>
        </w:tc>
        <w:tc>
          <w:tcPr>
            <w:tcW w:w="124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m/z</w:t>
            </w:r>
          </w:p>
        </w:tc>
        <w:tc>
          <w:tcPr>
            <w:tcW w:w="138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Adducts</w:t>
            </w:r>
          </w:p>
        </w:tc>
        <w:tc>
          <w:tcPr>
            <w:tcW w:w="180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Formula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Mass Error (ppm)</w:t>
            </w:r>
          </w:p>
        </w:tc>
        <w:tc>
          <w:tcPr>
            <w:tcW w:w="117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Isotope Similarity</w:t>
            </w:r>
          </w:p>
        </w:tc>
        <w:tc>
          <w:tcPr>
            <w:tcW w:w="1449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Theoretical Isotope Distribution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04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Oxidized glutathione</w:t>
            </w:r>
          </w:p>
        </w:tc>
        <w:tc>
          <w:tcPr>
            <w:tcW w:w="7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0.73 </w:t>
            </w:r>
          </w:p>
        </w:tc>
        <w:tc>
          <w:tcPr>
            <w:tcW w:w="124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611.1427 </w:t>
            </w:r>
          </w:p>
        </w:tc>
        <w:tc>
          <w:tcPr>
            <w:tcW w:w="138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C20H32N6O12S2</w:t>
            </w:r>
          </w:p>
        </w:tc>
        <w:tc>
          <w:tcPr>
            <w:tcW w:w="85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-3.23 </w:t>
            </w:r>
          </w:p>
        </w:tc>
        <w:tc>
          <w:tcPr>
            <w:tcW w:w="117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97.08 </w:t>
            </w:r>
          </w:p>
        </w:tc>
        <w:tc>
          <w:tcPr>
            <w:tcW w:w="1449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100 - 26.2 - 14.8 - 3.22 - 0.876 - 0.154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Hydrogen phosphate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78.9593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H3O4P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86.40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100 - 0.187 - 0.822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Acetyl citrate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467.0677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C8H10O8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93.95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100 - 9.07 - 2.01 - 0.157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p-Cresol glucuronide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2.43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283.0814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C13H16O7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-3.19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97.04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100 - 14.5 - 2.42 - 0.249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5-L-Glutamyl-taurine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5.73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253.0493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C7H14N2O6S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93.43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100 - 9.49 - 6.16 - 0.52 - 0.103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Apigenin 7-sulfate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6.16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349.0008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C15H10O8S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-4.52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96.24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100 - 17.4 - 7.59 - 1.11 - 0.192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Isopropyl apiosylglucoside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6.39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393.1161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C14H26O10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95.68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100 - 15.8 - 3.22 - 0.378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Aromadendrin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7.65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269.0442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C15H12O6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-4.57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95.34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100 - 16.6 - 2.52 - 0.266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Alpha-Linolenoyl-CoA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1050.3163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C39H64N7O17P3S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-2.04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58.11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100 - 46.9 - 18.8 - 5.33 - 1.26 - 0.25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Cyclolinopeptide G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1120.4943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C56H75N9O10S2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-2.55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46.23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100 - 66.7 - 33 - 12 - 3.58 - 0.898 - 0.194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3-Hydroxyhexacosanoyl-CoA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1200.4613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C47H86N7O18P3S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1.63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53.17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100 - 55.9 - 23.5 - 7.3 - 1.85 - 0.398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CDP-DG(18:2(9Z,12Z)/22:6(4Z,7Z,10Z,13Z,16Z,19Z))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1050.5226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C52H81N3O15P2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0.95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54.72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100 - 58.8 - 20.1 - 5.03 - 1.02 - 0.174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Cervonoyl ethanolamide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9.44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355.2645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C24H36O3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3.54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94.57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100 - 26.5 - 3.98 - 0.437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Eucaglobulin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9.59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497.1644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C23H30O12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95.06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100 - 25.7 - 5.63 - 0.881 - 0.12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Austalide I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9.68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485.2205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C27H34O8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90.14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100 - 29.9 - 5.96 - 0.89 - 0.109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7-Sulfocholic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9.97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487.2369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C24H40O8S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92.74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100 - 27.5 - 9.81 - 1.97 - 0.341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Ceanothine 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11.05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451.2694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C26H38N4O4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-4.36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88.93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100 - 30.2 - 5.22 - 0.66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Miglustat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11.82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437.2881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C10H21NO4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2.92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100 - 11.6 - 1.43 - 0.114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Lucidenic acid J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13.09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471.2398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C27H38O8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1.96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97.08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100 - 29.9 - 5.97 - 0.893 - 0.11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2-[4,6-Bis(2,4-dimethylphenyl)-1,3,5-triazin-2-yl]-5-(octyloxy)phenol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14.68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1017.6046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C33H39N3O2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3.38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75.77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100 - 37.3 - 7.18 - 0.948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3b,12a-Dihydroxy-5a-cholanoic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14.83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391.2853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-0.09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96.83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100 - 26.6 - 4.21 - 0.494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3a,7a,12b-Trihydroxy-5b-cholanoic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14.89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389.2682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92.97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100 - 26.6 - 4.43 - 0.551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Blumenol C glucoside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15.15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353.1969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C19H32O7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-0.25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85.64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100 - 21.2 - 3.57 - 0.44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LysoPA(22:5(7Z,10Z,13Z,16Z,19Z)/0:0)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15.33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502.2934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C25H41O7P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1.15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100 - 27.8 - 5.15 - 0.717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15.55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476.2787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C23H44NO7P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100 - 26 - 4.69 - 0.633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N-(1-Deoxy-1-fructosyl)methionine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15.56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621.1980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C11H21NO7S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-3.90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81.21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100 - 13.6 - 6.81 - 0.805 - 0.142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LysoPE(0:0/18:1(11Z))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16.41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460.2836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C23H46NO7P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96.12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100 - 26 - 4.69 - 0.634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Debenzoylzucchini factor B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16.65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540.3837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C37H53NO3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-1.85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89.08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100 - 41.1 - 8.85 - 1.32 - 0.153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Almotriptan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16.70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336.1746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C17H25N3O2S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1.68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89.02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100 - 20.6 - 6.96 - 1.11 - 0.138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C.I. Food Black 1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16.98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1556.9907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C28H21N5O14S4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73.82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100 - 36.1 - 27.3 - 8.14 - 3.2 - 0.795 - 0.215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13S-hydroxyoctadecadienoic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16.99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295.2269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C18H32O3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96.39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100 - 20 - 2.5 - 0.235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Isorhamnetin 3-O-[b-D-glucopyranosyl-(1-&gt;2)-a-L-rhamnopyranoside]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17.44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623.2145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C28H32O16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4.58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90.51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100 - 31.3 - 8.01 - 1.49 - 0.238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Dehydroisocoproporphyrinogen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651.2447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C36H36N4O8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-1.98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90.97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100 - 41.1 - 9.88 - 1.75 - 0.249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Neoacrimarine B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666.2685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C39H41NO9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-3.49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95.27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100 - 43.4 - 11 - 2.06 - 0.311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Kaempferol 3-gentiobioside 7-rhamnoside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17.82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737.1918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C33H40O20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-2.16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74.15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100 - 36.9 - 10.7 - 2.28 - 0.417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Hydrocortamate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18.34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498.2816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C27H41NO6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-2.02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94.23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100 - 30.3 - 5.66 - 0.788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norcisapride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625.2304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C14H20ClN3O3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-1.60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72.61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100 - 16.6 - 33.9 - 5.46 - 0.621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Stearic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283.2633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C18H36O2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100 - 20 - 2.3 - 0.194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xi-10-Hydroxyoctadecanoic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19.97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299.2582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C18H36O3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95.86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100 - 20 - 2.51 - 0.236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LysoPC(17:0)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508.3411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C25H52NO7P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0.40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94.73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100 - 28.3 - 5.29 - 0.742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Ganglioside GA2 (d18:1/18:0)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1091.7174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C56H104N2O18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-3.45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88.05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100 - 63.2 - 23.3 - 6.33 - 1.39 - 0.259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S-(9-deoxy-delta9,12-PGD2)-glutathione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640.2913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C30H47N3O10S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97.56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100 - 35.3 - 12.6 - 2.95 - 0.571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PC(15:0/22:6(4Z,7Z,10Z,13Z,16Z,19Z))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20.88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774.5429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C45H78NO8P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83.32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100 - 50.2 - 14 - 2.81 - 0.448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1-Oleoylglycerophosphoserine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20.94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522.2831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C24H46NO9P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92.23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100 - 27.2 - 5.41 - 0.8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MG(0:0/20:4(8Z,11Z,14Z,17Z)/0:0)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21.35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379.2855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C23H38O4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3.60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96.46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100 - 25.5 - 3.93 - 0.451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AS 1-5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21.50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698.5536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C40H77NO9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-4.06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73.13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100 - 44.9 - 11.7 - 2.23 - 0.343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1b-Hydroxycholic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21.51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423.2734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C24H40O6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94.83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100 - 26.6 - 4.64 - 0.607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17-HDoHE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21.53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325.2157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C22H32O3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-4.58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98.48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100 - 24.3 - 3.43 - 0.358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Palmitoyl glucuronide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21.65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399.2739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C22H42O7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94.20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100 - 24.5 - 4.32 - 0.568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MG(0:0/18:2(9Z,12Z)/0:0)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21.70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355.2859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C21H38O4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95.15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100 - 23.3 - 3.41 - 0.374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PS(22:2(13Z,16Z)/15:0)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800.5429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C43H80NO10P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88.15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100 - 48.2 - 13.4 - 2.73 - 0.448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Sirolimus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894.5413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C51H79NO13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71.73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100 - 56.9 - 18.6 - 4.43 - 0.848 - 0.137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PS(DiMe(11,3)/DiMe(11,3))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848.5079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C46H78NO12P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83.75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100 - 51.5 - 15.4 - 3.4 - 0.605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Nelfinavir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548.2980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C32H45N3O4S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84.38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100 - 37.2 - 12.1 - 2.74 - 0.473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Docosahexaenoic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327.2327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2M-H, 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C22H32O2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-0.77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95.41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100 - 24.2 - 3.22 - 0.307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Cardanolmonoene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22.31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283.2428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C21H34O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96.22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100 - 23.1 - 2.76 - 0.226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1,2-Di-(9Z,12Z-octadecadienoyl)-sn-glycero-3-phosphate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677.4538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C39H69O8P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-1.95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98.64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100 - 43.3 - 10.8 - 1.96 - 0.288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(9S,10S)-10-hydroxy-9-(phosphonooxy)octadecanoate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395.2202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C18H37O7P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-0.61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99.05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100 - 20.2 - 3.37 - 0.406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24-Acetyl- 25-cinnamoylvulgaroside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609.3418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C36H48O8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-0.68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89.12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100 - 39.8 - 9.35 - 1.62 - 0.227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PC(16:0/20:4(5Z,8Z,11Z,14Z))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804.5502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-1.50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78.57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100 - 49.2 - 13.5 - 2.67 - 0.42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602.4173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C30H62NO7P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91.15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100 - 33.8 - 6.97 - 1.07 - 0.133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PG(a-13:0/i-20:0)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754.5586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C39H77O10P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85.88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100 - 43.4 - 11.3 - 2.16 - 0.336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Liquoric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967.6263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C30H44O5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52.21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100 - 33.1 - 6.34 - 0.89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PA(16:0/16:0)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629.4539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C35H69O8P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-1.93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96.87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100 - 39 - 9.03 - 1.55 - 0.214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MG(0:0/16:0/0:0)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313.2753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M+H, 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C19H38O4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4.69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97.53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100 - 21.1 - 2.95 - 0.308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804.5488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86.89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100 - 49.2 - 13.5 - 2.67 - 0.42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780.5510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86.62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100 - 47 - 12.5 - 2.39 - 0.367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PE(15:0/20:0)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756.5504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-1.37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88.58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100 - 44.9 - 11.5 - 2.14 - 0.319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PGP(18:0/22:4(7Z,10Z,13Z,16Z))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905.5340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C46H84O13P2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72.79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100 - 51.2 - 15.5 - 3.47 - 0.628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Gluten exorphin 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666.3927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C29H57N5O12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79.78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100 - 34.3 - 8.18 - 1.46 - 0.216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PC(16:0/24:1(15Z))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844.6792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C48H94NO8P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0.26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82.90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100 - 53.7 - 15.8 - 3.31 - 0.55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PE(18:0/22:5(4Z,7Z,10Z,13Z,16Z))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776.5557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M+Na,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-3.95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60.40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100 - 50.3 - 14 - 2.81 - 0.449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SM(d18:0/16:1(9Z))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703.5736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C39H79N2O6P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-1.77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96.57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100 - 44 - 10.7 - 1.87 - 0.258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DG(14:0/20:2(11Z,14Z)/0:0)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575.5012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C37H68O5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27.57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100 - 41 - 9.21 - 1.48 - 0.188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N-Palmitoylsphingosine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538.5189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C34H67NO3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89.59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100 - 38 - 7.65 - 1.08 - 0.118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Norfloxacin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337.1681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C16H18FN3O3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3.22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96.10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100 - 18.7 - 2.27 - 0.207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856.5793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-4.07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65.04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100 - 53.6 - 15.7 - 3.29 - 0.546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PC(15:0/20:5(5Z,8Z,11Z,14Z,17Z))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748.5255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C43H76NO8P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-2.64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100 - 48.1 - 12.9 - 2.52 - 0.391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PC(16:0/16:0)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756.5508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C40H80NO8P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-0.75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89.45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100 - 44.9 - 11.5 - 2.14 - 0.319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DG(22:5(4Z,7Z,10Z,13Z,16Z)/22:6(4Z,7Z,10Z,13Z,16Z,19Z)/0:0)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732.5575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C47H70O5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82.72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100 - 51.8 - 14.2 - 2.71 - 0.404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DG(18:2n6/0:0/22:2n6)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725.5489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C44H78O5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1.22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76.42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100 - 48.7 - 12.6 - 2.3 - 0.328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DG(16:0/22:4(7Z,10Z,13Z,16Z)/0:0)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627.5343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C41H72O5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78.71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100 - 45.4 - 11.1 - 1.91 - 0.26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LysoPC(24:1(15Z))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606.4483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C32H64NO7P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-1.63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73.15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100 - 36 - 7.72 - 1.23 - 0.157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LysoPC(20:0/0:0)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574.3842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C28H58NO7P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-0.19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96.96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100 - 31.6 - 6.26 - 0.928 - 0.112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5-(3',4'-dihydroxyphenyl)-gamma-valerolactone-3'-O-glucuronide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421.1104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C18H22O10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90.02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100 - 20.1 - 3.97 - 0.527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Docosapentaenoic acid (22n-6)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22.83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329.2483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C22H34O2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-1.00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96.43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100 - 24.3 - 3.23 - 0.307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MG(0:0/18:1(11Z)/0:0)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22.98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357.3014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C21H40O4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4.30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100 - 23.3 - 3.42 - 0.375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PC-M6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841.5192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C27H35NO3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3.70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31.54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100 - 30.1 - 4.98 - 0.592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Lathosterol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369.3527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C27H46O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100 - 29.8 - 4.48 - 0.455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PE(18:0/18:3(6Z,9Z,12Z))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724.5247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C41H76NO8P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-3.81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44.49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100 - 45.9 - 11.9 - 2.26 - 0.341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PS(18:0/22:6(4Z,7Z,10Z,13Z,16Z,19Z))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834.5299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C46H78NO10P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100 - 51.4 - 15 - 3.18 - 0.541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N-Heptanoylglycine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373.2351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C9H17NO3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1.71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90.43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100 - 10.4 - 1.1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8,11,14-Eicosatrienoic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305.2482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C20H34O2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-1.22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96.73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100 - 22.1 - 2.74 - 0.246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PC(18:4(6Z,9Z,12Z,15Z)/22:2(13Z,16Z))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856.5807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-2.35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46.03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100 - 53.6 - 15.7 - 3.29 - 0.546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832.5794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M+Na, M+K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-4.08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45.69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100 - 51.4 - 14.6 - 2.97 - 0.48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Lactosylceramide (d18:1/12:0)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806.5652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C42H79NO13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3.40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87.91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100 - 47.2 - 13.6 - 2.9 - 0.504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PC(14:0/22:5(4Z,7Z,10Z,13Z,16Z))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780.5515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C44H78NO8P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-2.94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87.61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100 - 49.2 - 13.5 - 2.66 - 0.419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PC(14:0/20:3(5Z,8Z,11Z))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756.5515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C42H78NO8P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-3.08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88.35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100 - 47 - 12.4 - 2.39 - 0.366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PE-NMe(14:1(9Z)/16:1(9Z))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23.29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672.4602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C36H68NO8P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-1.09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84.03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100 - 40.4 - 9.59 - 1.68 - 0.237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Tetracosahexaenoic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23.36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355.2639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C24H36O2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-0.98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95.43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100 - 26.4 - 3.77 - 0.381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1-Stearoylglycerophosphoinositol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23.42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599.3188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C27H53O12P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100 - 30.3 - 6.89 - 1.16 - 0.165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Antibiotic X 14889C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613.3961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C33H58O10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0.61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73.18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100 - 36.7 - 8.61 - 1.51 - 0.217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Cyclonormammein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23.72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355.1567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C21H26O6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4.22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88.24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100 - 23.2 - 3.81 - 0.468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Palmitic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23.74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255.2320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C16H32O2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96.04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100 - 17.7 - 1.89 - 0.15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Grewinol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526.5534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C34H68O2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-4.71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72.71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100 - 37.6 - 7.29 - 0.969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CDP-DG(i-20:0/18:2(9Z,11Z))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1051.6149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C50H89N3O15P2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4.02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90.19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100 - 56.8 - 18.9 - 4.63 - 0.918 - 0.155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1-Stearoylglycerophosphoserine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526.3152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C24H48NO9P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2.40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95.59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100 - 27.2 - 5.41 - 0.801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MG(18:0/0:0/0:0)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23.78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341.3062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C21H42O4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3.16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95.07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100 - 23.3 - 3.42 - 0.376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PS(14:1(9Z)/14:1(9Z))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23.80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656.3931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C34H62NO10P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-0.32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98.23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100 - 38.2 - 9.16 - 1.64 - 0.24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(E)-Squamosamide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23.93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446.1593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C26H27NO7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91.25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100 - 29.1 - 5.51 - 0.783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Kinetensin 1-3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24.37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397.1944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C15H30N6O4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-4.37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94.32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100 - 18.9 - 2.52 - 0.251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3-Hydroxy-6,8-dimethoxy-7(11)-eremophilen-12,8-olide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25.05 </w:t>
            </w:r>
          </w:p>
        </w:tc>
        <w:tc>
          <w:tcPr>
            <w:tcW w:w="12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309.1711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C17H26O5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1.12 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90.28 </w:t>
            </w:r>
          </w:p>
        </w:tc>
        <w:tc>
          <w:tcPr>
            <w:tcW w:w="144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100 - 18.9 - 2.71 - 0.288</w:t>
            </w:r>
          </w:p>
        </w:tc>
      </w:tr>
    </w:tbl>
    <w:p>
      <w:pPr>
        <w:widowControl/>
        <w:spacing w:before="120" w:after="240" w:line="240" w:lineRule="auto"/>
        <w:jc w:val="center"/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  <w:r>
        <w:rPr>
          <w:rFonts w:hint="default" w:ascii="Arial" w:hAnsi="Arial" w:eastAsia="宋体" w:cs="Arial"/>
          <w:b/>
          <w:sz w:val="20"/>
          <w:szCs w:val="20"/>
          <w:lang w:val="en-US" w:eastAsia="zh-CN"/>
        </w:rPr>
        <w:t xml:space="preserve">Table 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S5</w:t>
      </w:r>
      <w:r>
        <w:rPr>
          <w:rFonts w:hint="default" w:ascii="Arial" w:hAnsi="Arial" w:cs="Arial"/>
          <w:b/>
          <w:sz w:val="20"/>
          <w:szCs w:val="20"/>
        </w:rPr>
        <w:t>.</w:t>
      </w:r>
      <w:r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 xml:space="preserve"> </w:t>
      </w:r>
      <w:r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  <w:t>Identification results of the main altered metabolites in proximal colon between UC group and SYD group</w:t>
      </w:r>
    </w:p>
    <w:tbl>
      <w:tblPr>
        <w:tblStyle w:val="7"/>
        <w:tblpPr w:leftFromText="180" w:rightFromText="180" w:vertAnchor="text" w:tblpXSpec="center" w:tblpY="1"/>
        <w:tblOverlap w:val="never"/>
        <w:tblW w:w="11749" w:type="dxa"/>
        <w:tblInd w:w="-3934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6"/>
        <w:gridCol w:w="756"/>
        <w:gridCol w:w="1320"/>
        <w:gridCol w:w="1380"/>
        <w:gridCol w:w="1848"/>
        <w:gridCol w:w="852"/>
        <w:gridCol w:w="1224"/>
        <w:gridCol w:w="141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295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Compound</w:t>
            </w:r>
          </w:p>
        </w:tc>
        <w:tc>
          <w:tcPr>
            <w:tcW w:w="756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RT (min)</w:t>
            </w:r>
          </w:p>
        </w:tc>
        <w:tc>
          <w:tcPr>
            <w:tcW w:w="132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m/z</w:t>
            </w:r>
          </w:p>
        </w:tc>
        <w:tc>
          <w:tcPr>
            <w:tcW w:w="1380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Adducts</w:t>
            </w:r>
          </w:p>
        </w:tc>
        <w:tc>
          <w:tcPr>
            <w:tcW w:w="1848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Formula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Mass Error (ppm)</w:t>
            </w:r>
          </w:p>
        </w:tc>
        <w:tc>
          <w:tcPr>
            <w:tcW w:w="1224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Isotope Similarity</w:t>
            </w:r>
          </w:p>
        </w:tc>
        <w:tc>
          <w:tcPr>
            <w:tcW w:w="1413" w:type="dxa"/>
            <w:tcBorders>
              <w:bottom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Theoretical Isotope Distribution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Oxidized glutathione</w:t>
            </w:r>
          </w:p>
        </w:tc>
        <w:tc>
          <w:tcPr>
            <w:tcW w:w="7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0.73 </w:t>
            </w:r>
          </w:p>
        </w:tc>
        <w:tc>
          <w:tcPr>
            <w:tcW w:w="132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611.1427 </w:t>
            </w:r>
          </w:p>
        </w:tc>
        <w:tc>
          <w:tcPr>
            <w:tcW w:w="138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C20H32N6O12S2</w:t>
            </w:r>
          </w:p>
        </w:tc>
        <w:tc>
          <w:tcPr>
            <w:tcW w:w="852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-3.23 </w:t>
            </w:r>
          </w:p>
        </w:tc>
        <w:tc>
          <w:tcPr>
            <w:tcW w:w="1224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97.08 </w:t>
            </w:r>
          </w:p>
        </w:tc>
        <w:tc>
          <w:tcPr>
            <w:tcW w:w="141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100 - 26.2 - 14.8 - 3.22 - 0.876 - 0.154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Ascorbic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0.80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175.0240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C6H8O6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-4.78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97.29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100 - 6.81 - 1.43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PG(a-13:0/i-15:0)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5.09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705.4088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C34H67O10P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67.23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100 - 37.9 - 9.05 - 1.61 - 0.235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7-Hydroxydehydroglaucine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5.61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352.1548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C21H23NO5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1.34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95.60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100 - 23.5 - 3.67 - 0.43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Alpha-Linolenoyl-CoA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8.81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1050.3163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C39H64N7O17P3S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-2.04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58.11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100 - 46.9 - 18.8 - 5.33 - 1.26 - 0.25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Cyclolinopeptide G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8.84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1120.4943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C56H75N9O10S2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-2.55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46.23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100 - 66.7 - 33 - 12 - 3.58 - 0.898 - 0.194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9,10,13-TriHOME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8.87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329.2318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C18H34O5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-4.77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95.11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100 - 20 - 2.93 - 0.32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Aurasperone B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10.18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587.1575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C32H30O12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67.23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100 - 35.4 - 8.55 - 1.55 - 0.232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CGP71422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10.18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490.2376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C29H31N7O2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3.01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84.23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100 - 34.4 - 6.14 - 0.758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Ceanothine 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11.05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451.2694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C26H38N4O4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-4.36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88.93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100 - 30.2 - 5.22 - 0.66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12-(3,4-dihydroxyphenyl)-13-hydroxy-6-(4-hydroxy-3-methoxyphenyl)-8-{[3,4,5-trihydroxy-6-(hydroxymethyl)oxan-2-yl]oxy}-3,11-dioxatricyclo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11.07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629.1837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C31H32O14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-4.38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86.72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100 - 34.4 - 8.62 - 1.61 - 0.252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Elenolide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13.49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447.1319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C11H12O5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4.90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93.15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100 - 12.2 - 1.71 - 0.148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3-O-Acetylepisamarcandin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13.49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460.2683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C26H34O6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96.24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100 - 28.7 - 5.21 - 0.707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Dictyoquinazol 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14.68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683.2345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C18H18N2O5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-2.07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90.50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100 - 20.6 - 3.04 - 0.336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2-[4,6-Bis(2,4-dimethylphenyl)-1,3,5-triazin-2-yl]-5-(octyloxy)phenol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14.68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1017.6046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C33H39N3O2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3.38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75.77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100 - 37.3 - 7.18 - 0.948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2-(1-{[(1-{3-[(E)-2-(7-chloroquinolin-2-yl)ethenyl]phenyl}-3-hydroxy-3-[2-(2-hydroxypropan-2-yl)phenyl]propyl)sulfanyl]methyl}cyclopropyl)acetic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15.61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582.1883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C35H36ClNO4S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1.33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71.30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100 - 39.6 - 44.9 - 15.7 - 4.69 - 1.05 - 0.182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6-{[2-(2,4-dihydroxyphenyl)-3-(3,7-dimethylocta-2,6-dien-1-yl)-7-hydroxy-4-oxo-4H-chromen-6-yl]oxy}-3,4,5-trihydroxyoxane-2-carboxylic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16.52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597.1994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C31H34O12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2.69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90.89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100 - 34.4 - 8.19 - 1.46 - 0.217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LysoPE(0:0/16:0)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16.52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452.2787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C21H44NO7P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97.84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100 - 23.9 - 4.16 - 0.54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CL(16:1(9Z)/16:1(9Z)/22:6(4Z,7Z,10Z,13Z,16Z,19Z)/22:6(4Z,7Z,10Z,13Z,16Z,19Z))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16.72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1473.9184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C85H138O17P2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-3.13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63.81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100 - 94.2 - 47.3 - 16.7 - 4.65 - 1.07 - 0.214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PS(18:0/18:0)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16.93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790.5573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C42H82NO10P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-3.88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87.66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100 - 47.1 - 12.9 - 2.6 - 0.421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13S-hydroxyoctadecadienoic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16.99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295.2269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C18H32O3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96.39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100 - 20 - 2.5 - 0.235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Forasartan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17.36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397.2250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C23H28N8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-2.11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74.97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100 - 28.1 - 3.81 - 0.332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Isorhamnetin 3-O-[b-D-glucopyranosyl-(1-&gt;2)-a-L-rhamnopyranoside]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17.44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623.2145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M-H2O-H, 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C28H32O16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4.58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90.51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100 - 31.3 - 8.01 - 1.49 - 0.238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17.56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1057.5390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M-H, 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C27H48NO7P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1.67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85.72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100 - 30.4 - 5.9 - 0.857 - 0.101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Dehydroisocoproporphyrinogen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651.2447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C36H36N4O8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-1.98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90.97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100 - 41.1 - 9.88 - 1.75 - 0.249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Hordatine B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1159.6123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C29H40N8O5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70.58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100 - 34.9 - 6.96 - 1.01 - 0.117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Neoacrimarine B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17.73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666.2685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C39H41NO9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-3.49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95.27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100 - 43.4 - 11 - 2.06 - 0.311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Kaempferol 3-gentiobioside 7-rhamnoside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17.82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737.1918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C33H40O20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-2.16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74.15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100 - 36.9 - 10.7 - 2.28 - 0.417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Niazicinin A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18.70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737.2807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C17H23NO8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87.59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100 - 19.3 - 3.41 - 0.419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norcisapride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625.2304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C14H20ClN3O3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-1.60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72.61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100 - 16.6 - 33.9 - 5.46 - 0.621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delta5-Demissine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19.77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1014.5293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C50H81NO20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1.39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92.70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100 - 56.1 - 19.6 - 5.09 - 1.08 - 0.198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S-(9-deoxy-delta9,12-PGD2)-glutathione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640.2913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C30H47N3O10S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97.56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100 - 35.3 - 12.6 - 2.95 - 0.571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3-Hexaprenyl-4-hydroxybenzoic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1091.8038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C37H54O3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-3.24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86.49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100 - 40.8 - 8.7 - 1.29 - 0.149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20.08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812.6144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C44H88NO8P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0.57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81.68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100 - 49.3 - 13.5 - 2.68 - 0.422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PE(22:6(4Z,7Z,10Z,13Z,16Z,19Z)/18:1(11Z))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20.11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788.5245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C45H76NO8P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1.22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85.67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100 - 50.2 - 14 - 2.8 - 0.447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11-Hydroxyprogesterone 11-glucuronide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20.38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524.2869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C27H38O9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2.87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91.86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100 - 30 - 6.19 - 0.957 - 0.122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CL(8:0/8:0/8:0/20:0)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20.66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1071.6540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C53H102O17P2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1.90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87.13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100 - 59.1 - 20.7 - 5.33 - 1.11 - 0.198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LysoPE(0:0/22:2(13Z,16Z))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21.08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532.3391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C27H52NO7P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94.70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100 - 30.4 - 5.91 - 0.86 - 0.102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MG(0:0/18:2(9Z,12Z)/0:0)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21.70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355.2859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C21H38O4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4.46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95.15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100 - 23.3 - 3.41 - 0.374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Nelfinavir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548.2980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C32H45N3O4S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4.86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84.38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100 - 37.2 - 12.1 - 2.74 - 0.473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16-Hydroxy hexadecanoic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22.19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253.2164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C16H32O3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-3.37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96.96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100 - 17.8 - 2.1 - 0.187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(9S,10S)-10-hydroxy-9-(phosphonooxy)octadecanoate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395.2202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C18H37O7P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-0.61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99.05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100 - 20.2 - 3.37 - 0.406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CL(8:0/8:0/8:0/19:0)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1039.6248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C52H100O17P2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64.31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100 - 58 - 20 - 5.11 - 1.06 - 0.186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24-Acetyl- 25-cinnamoylvulgaroside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609.3418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C36H48O8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-0.68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89.12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100 - 39.8 - 9.35 - 1.62 - 0.227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PG(a-13:0/i-20:0)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22.38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754.5586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C39H77O10P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-0.87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85.88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100 - 43.4 - 11.3 - 2.16 - 0.336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Liquoric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967.6263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C30H44O5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-4.27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52.21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100 - 33.1 - 6.34 - 0.89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PC(16:0/18:2(9Z,12Z))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22.59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780.5510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C42H80NO8P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-0.47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86.62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100 - 47 - 12.5 - 2.39 - 0.367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PGP(18:0/22:4(7Z,10Z,13Z,16Z))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905.5340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C46H84O13P2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2.78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72.79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100 - 51.2 - 15.5 - 3.47 - 0.628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Gluten exorphin C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22.68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666.3927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C29H57N5O12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-0.54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79.78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100 - 34.3 - 8.18 - 1.46 - 0.216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Oxmetidine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22.71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398.1305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C19H21N5O3S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3.19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74.01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100 - 23.5 - 7.79 - 1.36 - 0.188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PE(18:0/22:5(4Z,7Z,10Z,13Z,16Z))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776.5557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M+H-H2O, M+Na, M+H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C45H80NO8P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-3.95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60.40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100 - 50.3 - 14 - 2.81 - 0.449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DG(16:0e/18:0/0:0)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605.5488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C37H74O4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1.50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67.69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100 - 41 - 9.02 - 1.4 - 0.17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DG(14:0/20:2(11Z,14Z)/0:0)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575.5012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C37H68O5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27.57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100 - 41 - 9.21 - 1.48 - 0.188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856.5793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-4.07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65.04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100 - 53.6 - 15.7 - 3.29 - 0.546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PC(20:3(5Z,8Z,11Z)/P-18:0)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813.6447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C46H86NO7P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-4.19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80.43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100 - 51.4 - 14.4 - 2.86 - 0.45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Diethylhexyl adipate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22.77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409.2714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M+K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C22H42O4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-0.23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90.09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100 - 24.4 - 3.68 - 0.413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2-amino-4-({1-[(carboxymethyl)-C-hydroxycarbonimidoyl]-2-{[2-hydroxy-1-(4-methoxyphenyl)-3-oxopentyl]sulfanyl}ethyl}-C-hydroxycarbonimidoyl)butanoic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23.14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536.1649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C22H31N3O9S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-4.73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74.09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100 - 26.4 - 9.72 - 1.92 - 0.34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PS(18:0/22:6(4Z,7Z,10Z,13Z,16Z,19Z))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23.20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834.5299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C46H78NO10P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1.00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100 - 51.4 - 15 - 3.18 - 0.541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DG(14:1(9Z)/22:2(13Z,16Z)/0:0)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599.5069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C39H70O5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3.95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89.21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100 - 43.2 - 10.1 - 1.69 - 0.222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PC(18:4(6Z,9Z,12Z,15Z)/22:2(13Z,16Z))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856.5807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C48H84NO8P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-2.35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46.03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100 - 53.6 - 15.7 - 3.29 - 0.546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PC(16:0/22:4(7Z,10Z,13Z,16Z))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832.5794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M+Na, M+K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C46H84NO8P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-4.08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45.69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100 - 51.4 - 14.6 - 2.97 - 0.48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PC(14:0/22:5(4Z,7Z,10Z,13Z,16Z))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23.27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780.5515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C44H78NO8P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-2.94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87.61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100 - 49.2 - 13.5 - 2.66 - 0.419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Tetracosahexaenoic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23.36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355.2639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C24H36O2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-0.98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95.43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100 - 26.4 - 3.77 - 0.381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1-Stearoylglycerophosphoinositol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23.42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599.3188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C27H53O12P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-2.37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100 - 30.3 - 6.89 - 1.16 - 0.165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Haloperidol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374.1318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C21H23ClFNO2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-2.69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85.36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100 - 23.4 - 35 - 7.77 - 0.989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Cyclonormammein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23.72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355.1567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M-H2O-H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C21H26O6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4.22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88.24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100 - 23.2 - 3.81 - 0.468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LysoPA(0:0/18:0)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23.74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437.2666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C21H43O7P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-1.72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94.70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100 - 23.5 - 4.07 - 0.525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Palmitic acid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23.74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255.2320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C16H32O2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-3.77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96.04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100 - 17.7 - 1.89 - 0.15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Grewinol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526.5534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C34H68O2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-4.71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72.71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100 - 37.6 - 7.29 - 0.969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CDP-DG(i-20:0/18:2(9Z,11Z))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23.75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1051.6149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C50H89N3O15P2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4.02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90.19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100 - 56.8 - 18.9 - 4.63 - 0.918 - 0.155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1-Stearoylglycerophosphoserine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526.3152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M+H, M+Na, M+H-H2O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C24H48NO9P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2.40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95.59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100 - 27.2 - 5.41 - 0.801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Pregnanetriol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354.3003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M+NH4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C21H36O3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0.03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98.05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100 - 23.2 - 3.19 - 0.325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MG(18:0/0:0/0:0)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23.78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341.3062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M+H-H2O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C21H42O4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3.16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95.07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100 - 23.3 - 3.42 - 0.376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9'-Carboxy-gamma-tocotrienol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23.87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395.2193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M+Na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C23H32O4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-0.03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95.92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100 - 25.4 - 3.91 - 0.448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(2-{[3-(3,4-dihydroxyphenyl)prop-2-enoyl]oxy}ethyl)trimethylazanium</w:t>
            </w:r>
          </w:p>
        </w:tc>
        <w:tc>
          <w:tcPr>
            <w:tcW w:w="7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24.73 </w:t>
            </w:r>
          </w:p>
        </w:tc>
        <w:tc>
          <w:tcPr>
            <w:tcW w:w="13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531.2718 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2M-H</w:t>
            </w:r>
          </w:p>
        </w:tc>
        <w:tc>
          <w:tcPr>
            <w:tcW w:w="18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C14H20NO4+</w:t>
            </w:r>
          </w:p>
        </w:tc>
        <w:tc>
          <w:tcPr>
            <w:tcW w:w="85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1.14 </w:t>
            </w:r>
          </w:p>
        </w:tc>
        <w:tc>
          <w:tcPr>
            <w:tcW w:w="12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 xml:space="preserve">93.29 </w:t>
            </w:r>
          </w:p>
        </w:tc>
        <w:tc>
          <w:tcPr>
            <w:tcW w:w="14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120" w:beforeAutospacing="0" w:after="240" w:afterAutospacing="0" w:line="240" w:lineRule="auto"/>
              <w:ind w:left="0" w:right="0"/>
              <w:jc w:val="center"/>
              <w:rPr>
                <w:rFonts w:hint="default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HAnsi"/>
                <w:color w:val="auto"/>
                <w:kern w:val="0"/>
                <w:sz w:val="20"/>
                <w:szCs w:val="20"/>
                <w:vertAlign w:val="baseline"/>
                <w:lang w:val="en-US" w:eastAsia="zh-CN"/>
              </w:rPr>
              <w:t>100 - 15.9 - 2 - 0.185</w:t>
            </w:r>
          </w:p>
        </w:tc>
      </w:tr>
    </w:tbl>
    <w:p>
      <w:pPr>
        <w:widowControl/>
        <w:spacing w:before="120" w:after="240" w:line="240" w:lineRule="auto"/>
        <w:jc w:val="center"/>
        <w:rPr>
          <w:rFonts w:hint="eastAsia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</w:p>
    <w:p>
      <w:pPr>
        <w:widowControl/>
        <w:spacing w:before="120" w:after="240" w:line="240" w:lineRule="auto"/>
        <w:jc w:val="center"/>
        <w:rPr>
          <w:rFonts w:hint="default" w:ascii="Arial" w:hAnsi="Arial" w:cs="Arial" w:eastAsiaTheme="minorHAnsi"/>
          <w:color w:val="auto"/>
          <w:kern w:val="0"/>
          <w:sz w:val="20"/>
          <w:szCs w:val="20"/>
          <w:vertAlign w:val="baseli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4MzgzMWIwMDYyZWQwNjE5YTBjYzM2NmU0MzliZjgifQ=="/>
  </w:docVars>
  <w:rsids>
    <w:rsidRoot w:val="479A0B21"/>
    <w:rsid w:val="0EDF6AF6"/>
    <w:rsid w:val="1AB151B1"/>
    <w:rsid w:val="1CB913ED"/>
    <w:rsid w:val="1DB23C3F"/>
    <w:rsid w:val="299C376C"/>
    <w:rsid w:val="30182170"/>
    <w:rsid w:val="33082FB3"/>
    <w:rsid w:val="36195F56"/>
    <w:rsid w:val="479A0B21"/>
    <w:rsid w:val="758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qFormat/>
    <w:uiPriority w:val="2"/>
    <w:pPr>
      <w:numPr>
        <w:ilvl w:val="1"/>
      </w:numPr>
      <w:spacing w:after="200"/>
      <w:outlineLvl w:val="1"/>
    </w:p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5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7">
    <w:name w:val="Table Grid"/>
    <w:basedOn w:val="6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9">
    <w:name w:val="Supplementary Material"/>
    <w:basedOn w:val="5"/>
    <w:next w:val="5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5981</Words>
  <Characters>31430</Characters>
  <Lines>0</Lines>
  <Paragraphs>0</Paragraphs>
  <TotalTime>5</TotalTime>
  <ScaleCrop>false</ScaleCrop>
  <LinksUpToDate>false</LinksUpToDate>
  <CharactersWithSpaces>35831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2022-03-13T12:52:00Z</dcterms:created>
  <dc:creator>路一直向前</dc:creator>
  <cp:lastModifiedBy>路一直向前</cp:lastModifiedBy>
  <dcterms:modified xsi:type="dcterms:W3CDTF">2022-11-07T11:28:24Z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39BFB72BF24D41B381D92781608C49E6</vt:lpwstr>
  </property>
</Properties>
</file>