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A6F" w:rsidRDefault="00E640A3" w:rsidP="00E640A3">
      <w:pPr>
        <w:rPr>
          <w:color w:val="000000" w:themeColor="text1"/>
          <w:sz w:val="24"/>
          <w:szCs w:val="24"/>
        </w:rPr>
      </w:pPr>
      <w:r w:rsidRPr="00E640A3">
        <w:rPr>
          <w:color w:val="000000" w:themeColor="text1"/>
          <w:sz w:val="24"/>
          <w:szCs w:val="24"/>
        </w:rPr>
        <w:t>SUPPLEMENTARY FIGURE 1</w:t>
      </w:r>
      <w:r w:rsidR="00DA3AFD" w:rsidRPr="008249BD">
        <w:rPr>
          <w:noProof/>
          <w:color w:val="000000" w:themeColor="text1"/>
          <w:sz w:val="24"/>
          <w:szCs w:val="24"/>
        </w:rPr>
        <w:drawing>
          <wp:inline distT="0" distB="0" distL="0" distR="0">
            <wp:extent cx="5926238" cy="8400492"/>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pplementary Material.eps"/>
                    <pic:cNvPicPr/>
                  </pic:nvPicPr>
                  <pic:blipFill>
                    <a:blip r:embed="rId9">
                      <a:extLst>
                        <a:ext uri="{28A0092B-C50C-407E-A947-70E740481C1C}">
                          <a14:useLocalDpi xmlns:a14="http://schemas.microsoft.com/office/drawing/2010/main" val="0"/>
                        </a:ext>
                      </a:extLst>
                    </a:blip>
                    <a:stretch>
                      <a:fillRect/>
                    </a:stretch>
                  </pic:blipFill>
                  <pic:spPr>
                    <a:xfrm>
                      <a:off x="0" y="0"/>
                      <a:ext cx="5933963" cy="8411442"/>
                    </a:xfrm>
                    <a:prstGeom prst="rect">
                      <a:avLst/>
                    </a:prstGeom>
                  </pic:spPr>
                </pic:pic>
              </a:graphicData>
            </a:graphic>
          </wp:inline>
        </w:drawing>
      </w:r>
      <w:bookmarkStart w:id="0" w:name="_GoBack"/>
      <w:bookmarkEnd w:id="0"/>
    </w:p>
    <w:p w:rsidR="00C77A6F" w:rsidRDefault="00C77A6F">
      <w:pPr>
        <w:rPr>
          <w:color w:val="000000" w:themeColor="text1"/>
          <w:sz w:val="24"/>
          <w:szCs w:val="24"/>
        </w:rPr>
      </w:pPr>
      <w:r>
        <w:rPr>
          <w:color w:val="000000" w:themeColor="text1"/>
          <w:sz w:val="24"/>
          <w:szCs w:val="24"/>
        </w:rPr>
        <w:br w:type="page"/>
      </w:r>
    </w:p>
    <w:p w:rsidR="0088696E" w:rsidRPr="00094350" w:rsidRDefault="0088696E" w:rsidP="00085A30">
      <w:pPr>
        <w:spacing w:line="360" w:lineRule="auto"/>
        <w:jc w:val="center"/>
        <w:rPr>
          <w:b/>
          <w:color w:val="000000" w:themeColor="text1"/>
          <w:sz w:val="24"/>
          <w:szCs w:val="24"/>
        </w:rPr>
      </w:pPr>
      <w:r w:rsidRPr="00094350">
        <w:rPr>
          <w:b/>
          <w:color w:val="000000" w:themeColor="text1"/>
          <w:sz w:val="24"/>
          <w:szCs w:val="24"/>
        </w:rPr>
        <w:lastRenderedPageBreak/>
        <w:t>INTERVIEW SCRIPT FOR ASSESSMENT OF UNDERSTANDING AND ACCEPTANCE RATES OF FND DIAGNOSIS</w:t>
      </w:r>
    </w:p>
    <w:p w:rsidR="0088696E" w:rsidRDefault="0088696E" w:rsidP="00085A30">
      <w:pPr>
        <w:spacing w:line="360" w:lineRule="auto"/>
        <w:rPr>
          <w:color w:val="000000" w:themeColor="text1"/>
          <w:sz w:val="24"/>
          <w:szCs w:val="24"/>
        </w:rPr>
      </w:pPr>
    </w:p>
    <w:p w:rsidR="00094350" w:rsidRPr="00094350" w:rsidRDefault="00094350" w:rsidP="00085A30">
      <w:pPr>
        <w:spacing w:line="360" w:lineRule="auto"/>
        <w:rPr>
          <w:b/>
          <w:color w:val="000000" w:themeColor="text1"/>
          <w:sz w:val="24"/>
          <w:szCs w:val="24"/>
        </w:rPr>
      </w:pPr>
      <w:r w:rsidRPr="00094350">
        <w:rPr>
          <w:b/>
          <w:color w:val="000000" w:themeColor="text1"/>
          <w:sz w:val="24"/>
          <w:szCs w:val="24"/>
        </w:rPr>
        <w:t>FUNCTIONAL SEIZURES</w:t>
      </w:r>
    </w:p>
    <w:p w:rsidR="003733AE" w:rsidRPr="003733AE" w:rsidRDefault="003733AE" w:rsidP="00085A30">
      <w:pPr>
        <w:spacing w:line="360" w:lineRule="auto"/>
        <w:jc w:val="both"/>
        <w:rPr>
          <w:color w:val="000000" w:themeColor="text1"/>
          <w:sz w:val="24"/>
          <w:szCs w:val="24"/>
        </w:rPr>
      </w:pPr>
      <w:r>
        <w:rPr>
          <w:color w:val="000000" w:themeColor="text1"/>
          <w:sz w:val="24"/>
          <w:szCs w:val="24"/>
        </w:rPr>
        <w:tab/>
      </w:r>
      <w:r w:rsidRPr="003733AE">
        <w:rPr>
          <w:color w:val="000000" w:themeColor="text1"/>
          <w:sz w:val="24"/>
          <w:szCs w:val="24"/>
        </w:rPr>
        <w:t>Dear participant, Functional Neurological Disorders are conditions in which patients have symptoms of neurological diseases, but the etiology of the disease is functional. In your case, the FND is of the seizure subtype.</w:t>
      </w:r>
      <w:r>
        <w:rPr>
          <w:color w:val="000000" w:themeColor="text1"/>
          <w:sz w:val="24"/>
          <w:szCs w:val="24"/>
        </w:rPr>
        <w:t xml:space="preserve"> </w:t>
      </w:r>
      <w:r w:rsidRPr="003733AE">
        <w:rPr>
          <w:color w:val="000000" w:themeColor="text1"/>
          <w:sz w:val="24"/>
          <w:szCs w:val="24"/>
        </w:rPr>
        <w:t xml:space="preserve">Functional seizures are disabling attacks that look very similar to epilepsy or faints. People can experience shaking attacks or attacks when they simply ’blackout’ often for quite a long time. Unlike epilepsy, functional seizures are not due to abnormal electrical activity in the brain or another neurological disease. They are however due to a temporary problem in the way the nervous system </w:t>
      </w:r>
      <w:proofErr w:type="gramStart"/>
      <w:r w:rsidRPr="003733AE">
        <w:rPr>
          <w:color w:val="000000" w:themeColor="text1"/>
          <w:sz w:val="24"/>
          <w:szCs w:val="24"/>
        </w:rPr>
        <w:t>are</w:t>
      </w:r>
      <w:proofErr w:type="gramEnd"/>
      <w:r w:rsidRPr="003733AE">
        <w:rPr>
          <w:color w:val="000000" w:themeColor="text1"/>
          <w:sz w:val="24"/>
          <w:szCs w:val="24"/>
        </w:rPr>
        <w:t xml:space="preserve"> working. Often the symptoms are accompanied by feelings of frustration, fear, worry and low mood but these are not the cause of the problem. Risk factors found in patients with FS involve stress, pain and a history of trauma in their life history, although these risk factors are not always present. They are potentially treatable and </w:t>
      </w:r>
      <w:proofErr w:type="spellStart"/>
      <w:r w:rsidRPr="003733AE">
        <w:rPr>
          <w:color w:val="000000" w:themeColor="text1"/>
          <w:sz w:val="24"/>
          <w:szCs w:val="24"/>
        </w:rPr>
        <w:t>reversibles</w:t>
      </w:r>
      <w:proofErr w:type="spellEnd"/>
      <w:r w:rsidRPr="003733AE">
        <w:rPr>
          <w:color w:val="000000" w:themeColor="text1"/>
          <w:sz w:val="24"/>
          <w:szCs w:val="24"/>
        </w:rPr>
        <w:t xml:space="preserve"> from the appropriate medical and </w:t>
      </w:r>
      <w:proofErr w:type="spellStart"/>
      <w:r w:rsidRPr="003733AE">
        <w:rPr>
          <w:color w:val="000000" w:themeColor="text1"/>
          <w:sz w:val="24"/>
          <w:szCs w:val="24"/>
        </w:rPr>
        <w:t>multiprofessional</w:t>
      </w:r>
      <w:proofErr w:type="spellEnd"/>
      <w:r w:rsidRPr="003733AE">
        <w:rPr>
          <w:color w:val="000000" w:themeColor="text1"/>
          <w:sz w:val="24"/>
          <w:szCs w:val="24"/>
        </w:rPr>
        <w:t xml:space="preserve"> follow-up.</w:t>
      </w:r>
      <w:r>
        <w:rPr>
          <w:color w:val="000000" w:themeColor="text1"/>
          <w:sz w:val="24"/>
          <w:szCs w:val="24"/>
        </w:rPr>
        <w:t xml:space="preserve"> (</w:t>
      </w:r>
      <w:r w:rsidRPr="003733AE">
        <w:rPr>
          <w:color w:val="000000" w:themeColor="text1"/>
          <w:sz w:val="24"/>
          <w:szCs w:val="24"/>
        </w:rPr>
        <w:t>Text adapted from fndhope.org and www.neurosymptoms.org</w:t>
      </w:r>
      <w:r>
        <w:rPr>
          <w:color w:val="000000" w:themeColor="text1"/>
          <w:sz w:val="24"/>
          <w:szCs w:val="24"/>
        </w:rPr>
        <w:t>)</w:t>
      </w:r>
    </w:p>
    <w:p w:rsidR="003733AE" w:rsidRPr="003733AE" w:rsidRDefault="003733AE" w:rsidP="00085A30">
      <w:pPr>
        <w:spacing w:line="360" w:lineRule="auto"/>
        <w:rPr>
          <w:color w:val="000000" w:themeColor="text1"/>
          <w:sz w:val="24"/>
          <w:szCs w:val="24"/>
        </w:rPr>
      </w:pPr>
    </w:p>
    <w:p w:rsidR="003733AE" w:rsidRDefault="003733AE" w:rsidP="00B82F53">
      <w:pPr>
        <w:jc w:val="both"/>
        <w:rPr>
          <w:color w:val="000000" w:themeColor="text1"/>
          <w:sz w:val="24"/>
          <w:szCs w:val="24"/>
        </w:rPr>
      </w:pPr>
      <w:r w:rsidRPr="003733AE">
        <w:rPr>
          <w:color w:val="000000" w:themeColor="text1"/>
          <w:sz w:val="24"/>
          <w:szCs w:val="24"/>
        </w:rPr>
        <w:t>1) Could you say how well you understand what Functional Seizures are?</w:t>
      </w:r>
    </w:p>
    <w:p w:rsidR="003733AE" w:rsidRDefault="003733AE" w:rsidP="00B82F53">
      <w:pPr>
        <w:jc w:val="both"/>
        <w:rPr>
          <w:i/>
          <w:color w:val="000000" w:themeColor="text1"/>
          <w:sz w:val="24"/>
          <w:szCs w:val="24"/>
        </w:rPr>
      </w:pPr>
      <w:r w:rsidRPr="003733AE">
        <w:rPr>
          <w:i/>
          <w:color w:val="000000" w:themeColor="text1"/>
          <w:sz w:val="24"/>
          <w:szCs w:val="24"/>
        </w:rPr>
        <w:t>* Wait for participant to talk openly about the issue.</w:t>
      </w:r>
    </w:p>
    <w:p w:rsidR="003733AE" w:rsidRDefault="003733AE" w:rsidP="00B82F53">
      <w:pPr>
        <w:jc w:val="both"/>
        <w:rPr>
          <w:color w:val="000000" w:themeColor="text1"/>
          <w:sz w:val="24"/>
          <w:szCs w:val="24"/>
        </w:rPr>
      </w:pPr>
    </w:p>
    <w:p w:rsidR="003733AE" w:rsidRPr="003733AE" w:rsidRDefault="003733AE" w:rsidP="00B82F53">
      <w:pPr>
        <w:jc w:val="both"/>
        <w:rPr>
          <w:color w:val="000000" w:themeColor="text1"/>
          <w:sz w:val="24"/>
          <w:szCs w:val="24"/>
        </w:rPr>
      </w:pPr>
      <w:r w:rsidRPr="003733AE">
        <w:rPr>
          <w:color w:val="000000" w:themeColor="text1"/>
          <w:sz w:val="24"/>
          <w:szCs w:val="24"/>
        </w:rPr>
        <w:t xml:space="preserve">2) On a scale of zero to ten, could you measure how well you understand what of Functional Seizures are? </w:t>
      </w:r>
    </w:p>
    <w:p w:rsidR="003733AE" w:rsidRPr="003733AE" w:rsidRDefault="003733AE" w:rsidP="00B82F53">
      <w:pPr>
        <w:jc w:val="both"/>
        <w:rPr>
          <w:color w:val="000000" w:themeColor="text1"/>
          <w:sz w:val="24"/>
          <w:szCs w:val="24"/>
        </w:rPr>
      </w:pPr>
      <w:r w:rsidRPr="003733AE">
        <w:rPr>
          <w:color w:val="000000" w:themeColor="text1"/>
          <w:sz w:val="24"/>
          <w:szCs w:val="24"/>
        </w:rPr>
        <w:t>Remember that "</w:t>
      </w:r>
      <w:r w:rsidR="00B82F53">
        <w:rPr>
          <w:color w:val="000000" w:themeColor="text1"/>
          <w:sz w:val="24"/>
          <w:szCs w:val="24"/>
        </w:rPr>
        <w:t>zero</w:t>
      </w:r>
      <w:r w:rsidRPr="003733AE">
        <w:rPr>
          <w:color w:val="000000" w:themeColor="text1"/>
          <w:sz w:val="24"/>
          <w:szCs w:val="24"/>
        </w:rPr>
        <w:t xml:space="preserve">" signify "I don't understand anything about Functional Seizures" and </w:t>
      </w:r>
      <w:r w:rsidR="00B82F53">
        <w:rPr>
          <w:color w:val="000000" w:themeColor="text1"/>
          <w:sz w:val="24"/>
          <w:szCs w:val="24"/>
        </w:rPr>
        <w:t>“ten”</w:t>
      </w:r>
      <w:r w:rsidRPr="003733AE">
        <w:rPr>
          <w:color w:val="000000" w:themeColor="text1"/>
          <w:sz w:val="24"/>
          <w:szCs w:val="24"/>
        </w:rPr>
        <w:t xml:space="preserve"> signify "I have full understanding about Functional Seizures"</w:t>
      </w:r>
    </w:p>
    <w:p w:rsidR="003733AE" w:rsidRPr="003733AE" w:rsidRDefault="003733AE" w:rsidP="00B82F53">
      <w:pPr>
        <w:jc w:val="both"/>
        <w:rPr>
          <w:color w:val="000000" w:themeColor="text1"/>
          <w:sz w:val="24"/>
          <w:szCs w:val="24"/>
        </w:rPr>
      </w:pPr>
    </w:p>
    <w:p w:rsidR="003733AE" w:rsidRDefault="003733AE" w:rsidP="00B82F53">
      <w:pPr>
        <w:jc w:val="both"/>
        <w:rPr>
          <w:color w:val="000000" w:themeColor="text1"/>
          <w:sz w:val="24"/>
          <w:szCs w:val="24"/>
        </w:rPr>
      </w:pPr>
      <w:r w:rsidRPr="003733AE">
        <w:rPr>
          <w:color w:val="000000" w:themeColor="text1"/>
          <w:sz w:val="24"/>
          <w:szCs w:val="24"/>
        </w:rPr>
        <w:t>3) Could you tell us how much you accept having the diagnosis of Functional Seizures?</w:t>
      </w:r>
    </w:p>
    <w:p w:rsidR="003733AE" w:rsidRDefault="003733AE" w:rsidP="00B82F53">
      <w:pPr>
        <w:jc w:val="both"/>
        <w:rPr>
          <w:i/>
          <w:color w:val="000000" w:themeColor="text1"/>
          <w:sz w:val="24"/>
          <w:szCs w:val="24"/>
        </w:rPr>
      </w:pPr>
      <w:r w:rsidRPr="003733AE">
        <w:rPr>
          <w:i/>
          <w:color w:val="000000" w:themeColor="text1"/>
          <w:sz w:val="24"/>
          <w:szCs w:val="24"/>
        </w:rPr>
        <w:t>* Wait for participant to talk openly about the issue.</w:t>
      </w:r>
    </w:p>
    <w:p w:rsidR="003733AE" w:rsidRPr="003733AE" w:rsidRDefault="003733AE" w:rsidP="00B82F53">
      <w:pPr>
        <w:jc w:val="both"/>
        <w:rPr>
          <w:color w:val="000000" w:themeColor="text1"/>
          <w:sz w:val="24"/>
          <w:szCs w:val="24"/>
        </w:rPr>
      </w:pPr>
    </w:p>
    <w:p w:rsidR="003733AE" w:rsidRPr="003733AE" w:rsidRDefault="003733AE" w:rsidP="00B82F53">
      <w:pPr>
        <w:jc w:val="both"/>
        <w:rPr>
          <w:color w:val="000000" w:themeColor="text1"/>
          <w:sz w:val="24"/>
          <w:szCs w:val="24"/>
        </w:rPr>
      </w:pPr>
      <w:r w:rsidRPr="003733AE">
        <w:rPr>
          <w:color w:val="000000" w:themeColor="text1"/>
          <w:sz w:val="24"/>
          <w:szCs w:val="24"/>
        </w:rPr>
        <w:t>4) On a scale of zero to ten, could you tell us how acceptable having a diagnosis of Functional Seizures is for you?</w:t>
      </w:r>
    </w:p>
    <w:p w:rsidR="00C77A6F" w:rsidRPr="00C77A6F" w:rsidRDefault="003733AE" w:rsidP="00B82F53">
      <w:pPr>
        <w:jc w:val="both"/>
        <w:rPr>
          <w:color w:val="000000" w:themeColor="text1"/>
          <w:sz w:val="24"/>
          <w:szCs w:val="24"/>
        </w:rPr>
      </w:pPr>
      <w:r w:rsidRPr="003733AE">
        <w:rPr>
          <w:color w:val="000000" w:themeColor="text1"/>
          <w:sz w:val="24"/>
          <w:szCs w:val="24"/>
        </w:rPr>
        <w:t>Remember that "</w:t>
      </w:r>
      <w:r w:rsidR="00B82F53">
        <w:rPr>
          <w:color w:val="000000" w:themeColor="text1"/>
          <w:sz w:val="24"/>
          <w:szCs w:val="24"/>
        </w:rPr>
        <w:t>zero</w:t>
      </w:r>
      <w:r w:rsidRPr="003733AE">
        <w:rPr>
          <w:color w:val="000000" w:themeColor="text1"/>
          <w:sz w:val="24"/>
          <w:szCs w:val="24"/>
        </w:rPr>
        <w:t xml:space="preserve">" signify "Having Functional Seizures is unacceptable to me" and </w:t>
      </w:r>
      <w:r w:rsidR="00B82F53">
        <w:rPr>
          <w:color w:val="000000" w:themeColor="text1"/>
          <w:sz w:val="24"/>
          <w:szCs w:val="24"/>
        </w:rPr>
        <w:t>“ten”</w:t>
      </w:r>
      <w:r w:rsidRPr="003733AE">
        <w:rPr>
          <w:color w:val="000000" w:themeColor="text1"/>
          <w:sz w:val="24"/>
          <w:szCs w:val="24"/>
        </w:rPr>
        <w:t xml:space="preserve"> signify "Having Functional Seizures is totally acceptable to me"</w:t>
      </w:r>
    </w:p>
    <w:p w:rsidR="00B82F53" w:rsidRDefault="00B82F53">
      <w:pPr>
        <w:rPr>
          <w:b/>
          <w:color w:val="000000" w:themeColor="text1"/>
          <w:sz w:val="24"/>
          <w:szCs w:val="24"/>
        </w:rPr>
      </w:pPr>
      <w:r>
        <w:rPr>
          <w:b/>
          <w:color w:val="000000" w:themeColor="text1"/>
          <w:sz w:val="24"/>
          <w:szCs w:val="24"/>
        </w:rPr>
        <w:br w:type="page"/>
      </w:r>
    </w:p>
    <w:p w:rsidR="003733AE" w:rsidRPr="00094350" w:rsidRDefault="003733AE" w:rsidP="00085A30">
      <w:pPr>
        <w:spacing w:line="360" w:lineRule="auto"/>
        <w:rPr>
          <w:b/>
          <w:color w:val="000000" w:themeColor="text1"/>
          <w:sz w:val="24"/>
          <w:szCs w:val="24"/>
        </w:rPr>
      </w:pPr>
      <w:r>
        <w:rPr>
          <w:b/>
          <w:color w:val="000000" w:themeColor="text1"/>
          <w:sz w:val="24"/>
          <w:szCs w:val="24"/>
        </w:rPr>
        <w:lastRenderedPageBreak/>
        <w:t>FUNCTIONAL MOVEMENT DISORDER</w:t>
      </w:r>
    </w:p>
    <w:p w:rsidR="00C77A6F" w:rsidRDefault="003733AE" w:rsidP="00085A30">
      <w:pPr>
        <w:spacing w:line="360" w:lineRule="auto"/>
        <w:jc w:val="both"/>
        <w:rPr>
          <w:color w:val="000000" w:themeColor="text1"/>
          <w:sz w:val="24"/>
          <w:szCs w:val="24"/>
        </w:rPr>
      </w:pPr>
      <w:r>
        <w:rPr>
          <w:color w:val="000000" w:themeColor="text1"/>
          <w:sz w:val="24"/>
          <w:szCs w:val="24"/>
        </w:rPr>
        <w:tab/>
      </w:r>
      <w:r w:rsidR="00085A30" w:rsidRPr="00085A30">
        <w:rPr>
          <w:color w:val="000000" w:themeColor="text1"/>
          <w:sz w:val="24"/>
          <w:szCs w:val="24"/>
        </w:rPr>
        <w:t>Dear participant, Functional Neurological Disorders are conditions in which patients have symptoms of neurological diseases, but the etiology of the disease is functional. In your case, the FND is of the motor subtype. A Functional Movement Disorder means that there is abnormal movement or positioning of part of the body due to the nervous system not working properly, but not due to an underlying neurological disease. Unlike other movement disorders (e.g., Parkinson’s disease), a functional movement disorder is not caused by damage or disease of the nervous system. It is however due to a reversible problem in the way that the nervous system is working. Patients with a functional movement disorder may experience a range of distressing and disabling symptoms, such as: tremors, paralysis, difficulties in gait, weakness in the upper and lower limbs, among others.</w:t>
      </w:r>
      <w:r w:rsidR="00085A30">
        <w:rPr>
          <w:color w:val="000000" w:themeColor="text1"/>
          <w:sz w:val="24"/>
          <w:szCs w:val="24"/>
        </w:rPr>
        <w:t xml:space="preserve"> </w:t>
      </w:r>
      <w:r w:rsidR="00085A30" w:rsidRPr="00085A30">
        <w:rPr>
          <w:color w:val="000000" w:themeColor="text1"/>
          <w:sz w:val="24"/>
          <w:szCs w:val="24"/>
        </w:rPr>
        <w:t xml:space="preserve">Often the symptoms are accompanied by feelings of frustration, fear, worry and low mood but these are not the cause of the problem. Risk factors found in patients with FMD involve stress, lesion, pain and a history of trauma in their life history, although these risk factors are not always present. They are potentially treatable and </w:t>
      </w:r>
      <w:proofErr w:type="spellStart"/>
      <w:r w:rsidR="00085A30" w:rsidRPr="00085A30">
        <w:rPr>
          <w:color w:val="000000" w:themeColor="text1"/>
          <w:sz w:val="24"/>
          <w:szCs w:val="24"/>
        </w:rPr>
        <w:t>reversibles</w:t>
      </w:r>
      <w:proofErr w:type="spellEnd"/>
      <w:r w:rsidR="00085A30" w:rsidRPr="00085A30">
        <w:rPr>
          <w:color w:val="000000" w:themeColor="text1"/>
          <w:sz w:val="24"/>
          <w:szCs w:val="24"/>
        </w:rPr>
        <w:t xml:space="preserve"> from the appropriate medical and </w:t>
      </w:r>
      <w:proofErr w:type="spellStart"/>
      <w:r w:rsidR="00085A30" w:rsidRPr="00085A30">
        <w:rPr>
          <w:color w:val="000000" w:themeColor="text1"/>
          <w:sz w:val="24"/>
          <w:szCs w:val="24"/>
        </w:rPr>
        <w:t>multiprofessional</w:t>
      </w:r>
      <w:proofErr w:type="spellEnd"/>
      <w:r w:rsidR="00085A30" w:rsidRPr="00085A30">
        <w:rPr>
          <w:color w:val="000000" w:themeColor="text1"/>
          <w:sz w:val="24"/>
          <w:szCs w:val="24"/>
        </w:rPr>
        <w:t xml:space="preserve"> follow-up. (Text adapted from fndhope.org and www.neurosymptoms.org).</w:t>
      </w:r>
    </w:p>
    <w:p w:rsidR="00085A30" w:rsidRPr="00C77A6F" w:rsidRDefault="00085A30" w:rsidP="00085A30">
      <w:pPr>
        <w:spacing w:line="360" w:lineRule="auto"/>
        <w:rPr>
          <w:color w:val="000000" w:themeColor="text1"/>
          <w:sz w:val="24"/>
          <w:szCs w:val="24"/>
        </w:rPr>
      </w:pPr>
    </w:p>
    <w:p w:rsidR="003733AE" w:rsidRDefault="003733AE" w:rsidP="00B82F53">
      <w:pPr>
        <w:jc w:val="both"/>
        <w:rPr>
          <w:color w:val="000000" w:themeColor="text1"/>
          <w:sz w:val="24"/>
          <w:szCs w:val="24"/>
        </w:rPr>
      </w:pPr>
      <w:r w:rsidRPr="003733AE">
        <w:rPr>
          <w:color w:val="000000" w:themeColor="text1"/>
          <w:sz w:val="24"/>
          <w:szCs w:val="24"/>
        </w:rPr>
        <w:t xml:space="preserve">1) Could you say how well you understand what Functional </w:t>
      </w:r>
      <w:r>
        <w:rPr>
          <w:color w:val="000000" w:themeColor="text1"/>
          <w:sz w:val="24"/>
          <w:szCs w:val="24"/>
        </w:rPr>
        <w:t>Movement Disorders</w:t>
      </w:r>
      <w:r w:rsidRPr="003733AE">
        <w:rPr>
          <w:color w:val="000000" w:themeColor="text1"/>
          <w:sz w:val="24"/>
          <w:szCs w:val="24"/>
        </w:rPr>
        <w:t xml:space="preserve"> are?</w:t>
      </w:r>
    </w:p>
    <w:p w:rsidR="003733AE" w:rsidRDefault="003733AE" w:rsidP="00B82F53">
      <w:pPr>
        <w:jc w:val="both"/>
        <w:rPr>
          <w:i/>
          <w:color w:val="000000" w:themeColor="text1"/>
          <w:sz w:val="24"/>
          <w:szCs w:val="24"/>
        </w:rPr>
      </w:pPr>
      <w:r w:rsidRPr="003733AE">
        <w:rPr>
          <w:i/>
          <w:color w:val="000000" w:themeColor="text1"/>
          <w:sz w:val="24"/>
          <w:szCs w:val="24"/>
        </w:rPr>
        <w:t>* Wait for participant to talk openly about the issue.</w:t>
      </w:r>
    </w:p>
    <w:p w:rsidR="003733AE" w:rsidRDefault="003733AE" w:rsidP="00085A30">
      <w:pPr>
        <w:spacing w:line="360" w:lineRule="auto"/>
        <w:jc w:val="both"/>
        <w:rPr>
          <w:color w:val="000000" w:themeColor="text1"/>
          <w:sz w:val="24"/>
          <w:szCs w:val="24"/>
        </w:rPr>
      </w:pPr>
    </w:p>
    <w:p w:rsidR="003733AE" w:rsidRPr="003733AE" w:rsidRDefault="003733AE" w:rsidP="00085A30">
      <w:pPr>
        <w:jc w:val="both"/>
        <w:rPr>
          <w:color w:val="000000" w:themeColor="text1"/>
          <w:sz w:val="24"/>
          <w:szCs w:val="24"/>
        </w:rPr>
      </w:pPr>
      <w:r w:rsidRPr="003733AE">
        <w:rPr>
          <w:color w:val="000000" w:themeColor="text1"/>
          <w:sz w:val="24"/>
          <w:szCs w:val="24"/>
        </w:rPr>
        <w:t xml:space="preserve">2) On a scale of zero to ten, could you measure how well you understand what of Functional </w:t>
      </w:r>
      <w:r>
        <w:rPr>
          <w:color w:val="000000" w:themeColor="text1"/>
          <w:sz w:val="24"/>
          <w:szCs w:val="24"/>
        </w:rPr>
        <w:t>Movement Disorders</w:t>
      </w:r>
      <w:r w:rsidRPr="003733AE">
        <w:rPr>
          <w:color w:val="000000" w:themeColor="text1"/>
          <w:sz w:val="24"/>
          <w:szCs w:val="24"/>
        </w:rPr>
        <w:t xml:space="preserve"> are? </w:t>
      </w:r>
    </w:p>
    <w:p w:rsidR="003733AE" w:rsidRPr="003733AE" w:rsidRDefault="003733AE" w:rsidP="00085A30">
      <w:pPr>
        <w:jc w:val="both"/>
        <w:rPr>
          <w:color w:val="000000" w:themeColor="text1"/>
          <w:sz w:val="24"/>
          <w:szCs w:val="24"/>
        </w:rPr>
      </w:pPr>
      <w:r w:rsidRPr="003733AE">
        <w:rPr>
          <w:color w:val="000000" w:themeColor="text1"/>
          <w:sz w:val="24"/>
          <w:szCs w:val="24"/>
        </w:rPr>
        <w:t>Remember that "</w:t>
      </w:r>
      <w:r w:rsidR="00B82F53">
        <w:rPr>
          <w:color w:val="000000" w:themeColor="text1"/>
          <w:sz w:val="24"/>
          <w:szCs w:val="24"/>
        </w:rPr>
        <w:t>zero</w:t>
      </w:r>
      <w:r w:rsidRPr="003733AE">
        <w:rPr>
          <w:color w:val="000000" w:themeColor="text1"/>
          <w:sz w:val="24"/>
          <w:szCs w:val="24"/>
        </w:rPr>
        <w:t xml:space="preserve">" signify "I don't understand anything about Functional </w:t>
      </w:r>
      <w:r>
        <w:rPr>
          <w:color w:val="000000" w:themeColor="text1"/>
          <w:sz w:val="24"/>
          <w:szCs w:val="24"/>
        </w:rPr>
        <w:t>Movement Disorders</w:t>
      </w:r>
      <w:r w:rsidRPr="003733AE">
        <w:rPr>
          <w:color w:val="000000" w:themeColor="text1"/>
          <w:sz w:val="24"/>
          <w:szCs w:val="24"/>
        </w:rPr>
        <w:t xml:space="preserve"> " and </w:t>
      </w:r>
      <w:r w:rsidR="00B82F53">
        <w:rPr>
          <w:color w:val="000000" w:themeColor="text1"/>
          <w:sz w:val="24"/>
          <w:szCs w:val="24"/>
        </w:rPr>
        <w:t>“ten”</w:t>
      </w:r>
      <w:r w:rsidRPr="003733AE">
        <w:rPr>
          <w:color w:val="000000" w:themeColor="text1"/>
          <w:sz w:val="24"/>
          <w:szCs w:val="24"/>
        </w:rPr>
        <w:t xml:space="preserve"> signify "I have full understanding about Functional </w:t>
      </w:r>
      <w:r>
        <w:rPr>
          <w:color w:val="000000" w:themeColor="text1"/>
          <w:sz w:val="24"/>
          <w:szCs w:val="24"/>
        </w:rPr>
        <w:t>Movement Disorders</w:t>
      </w:r>
      <w:r w:rsidRPr="003733AE">
        <w:rPr>
          <w:color w:val="000000" w:themeColor="text1"/>
          <w:sz w:val="24"/>
          <w:szCs w:val="24"/>
        </w:rPr>
        <w:t xml:space="preserve"> "</w:t>
      </w:r>
    </w:p>
    <w:p w:rsidR="003733AE" w:rsidRPr="003733AE" w:rsidRDefault="003733AE" w:rsidP="00085A30">
      <w:pPr>
        <w:spacing w:line="360" w:lineRule="auto"/>
        <w:jc w:val="both"/>
        <w:rPr>
          <w:color w:val="000000" w:themeColor="text1"/>
          <w:sz w:val="24"/>
          <w:szCs w:val="24"/>
        </w:rPr>
      </w:pPr>
    </w:p>
    <w:p w:rsidR="003733AE" w:rsidRDefault="003733AE" w:rsidP="00085A30">
      <w:pPr>
        <w:jc w:val="both"/>
        <w:rPr>
          <w:color w:val="000000" w:themeColor="text1"/>
          <w:sz w:val="24"/>
          <w:szCs w:val="24"/>
        </w:rPr>
      </w:pPr>
      <w:r w:rsidRPr="003733AE">
        <w:rPr>
          <w:color w:val="000000" w:themeColor="text1"/>
          <w:sz w:val="24"/>
          <w:szCs w:val="24"/>
        </w:rPr>
        <w:t xml:space="preserve">3) Could you tell us how much you accept having the diagnosis of Functional </w:t>
      </w:r>
      <w:r>
        <w:rPr>
          <w:color w:val="000000" w:themeColor="text1"/>
          <w:sz w:val="24"/>
          <w:szCs w:val="24"/>
        </w:rPr>
        <w:t>Movement Disorders</w:t>
      </w:r>
      <w:r w:rsidRPr="003733AE">
        <w:rPr>
          <w:color w:val="000000" w:themeColor="text1"/>
          <w:sz w:val="24"/>
          <w:szCs w:val="24"/>
        </w:rPr>
        <w:t>?</w:t>
      </w:r>
    </w:p>
    <w:p w:rsidR="003733AE" w:rsidRDefault="003733AE" w:rsidP="00085A30">
      <w:pPr>
        <w:jc w:val="both"/>
        <w:rPr>
          <w:i/>
          <w:color w:val="000000" w:themeColor="text1"/>
          <w:sz w:val="24"/>
          <w:szCs w:val="24"/>
        </w:rPr>
      </w:pPr>
      <w:r w:rsidRPr="003733AE">
        <w:rPr>
          <w:i/>
          <w:color w:val="000000" w:themeColor="text1"/>
          <w:sz w:val="24"/>
          <w:szCs w:val="24"/>
        </w:rPr>
        <w:t>* Wait for participant to talk openly about the issue.</w:t>
      </w:r>
    </w:p>
    <w:p w:rsidR="00085A30" w:rsidRDefault="00085A30" w:rsidP="00085A30">
      <w:pPr>
        <w:spacing w:line="360" w:lineRule="auto"/>
        <w:jc w:val="both"/>
        <w:rPr>
          <w:i/>
          <w:color w:val="000000" w:themeColor="text1"/>
          <w:sz w:val="24"/>
          <w:szCs w:val="24"/>
        </w:rPr>
      </w:pPr>
    </w:p>
    <w:p w:rsidR="003733AE" w:rsidRPr="003733AE" w:rsidRDefault="003733AE" w:rsidP="00085A30">
      <w:pPr>
        <w:jc w:val="both"/>
        <w:rPr>
          <w:color w:val="000000" w:themeColor="text1"/>
          <w:sz w:val="24"/>
          <w:szCs w:val="24"/>
        </w:rPr>
      </w:pPr>
      <w:r w:rsidRPr="003733AE">
        <w:rPr>
          <w:color w:val="000000" w:themeColor="text1"/>
          <w:sz w:val="24"/>
          <w:szCs w:val="24"/>
        </w:rPr>
        <w:t xml:space="preserve">4) On a scale of zero to ten, could you tell us how acceptable having a diagnosis of Functional </w:t>
      </w:r>
      <w:r>
        <w:rPr>
          <w:color w:val="000000" w:themeColor="text1"/>
          <w:sz w:val="24"/>
          <w:szCs w:val="24"/>
        </w:rPr>
        <w:t>Movement Disorders</w:t>
      </w:r>
      <w:r w:rsidRPr="003733AE">
        <w:rPr>
          <w:color w:val="000000" w:themeColor="text1"/>
          <w:sz w:val="24"/>
          <w:szCs w:val="24"/>
        </w:rPr>
        <w:t xml:space="preserve"> is for you?</w:t>
      </w:r>
    </w:p>
    <w:p w:rsidR="00E209AC" w:rsidRPr="008249BD" w:rsidRDefault="003733AE" w:rsidP="00085A30">
      <w:pPr>
        <w:jc w:val="both"/>
        <w:rPr>
          <w:color w:val="000000" w:themeColor="text1"/>
          <w:sz w:val="24"/>
          <w:szCs w:val="24"/>
        </w:rPr>
      </w:pPr>
      <w:r w:rsidRPr="003733AE">
        <w:rPr>
          <w:color w:val="000000" w:themeColor="text1"/>
          <w:sz w:val="24"/>
          <w:szCs w:val="24"/>
        </w:rPr>
        <w:t>Remember that "</w:t>
      </w:r>
      <w:r w:rsidR="00B82F53">
        <w:rPr>
          <w:color w:val="000000" w:themeColor="text1"/>
          <w:sz w:val="24"/>
          <w:szCs w:val="24"/>
        </w:rPr>
        <w:t>zero</w:t>
      </w:r>
      <w:r w:rsidRPr="003733AE">
        <w:rPr>
          <w:color w:val="000000" w:themeColor="text1"/>
          <w:sz w:val="24"/>
          <w:szCs w:val="24"/>
        </w:rPr>
        <w:t xml:space="preserve">" signify "Having Functional </w:t>
      </w:r>
      <w:r>
        <w:rPr>
          <w:color w:val="000000" w:themeColor="text1"/>
          <w:sz w:val="24"/>
          <w:szCs w:val="24"/>
        </w:rPr>
        <w:t>Movement Disorders</w:t>
      </w:r>
      <w:r w:rsidRPr="003733AE">
        <w:rPr>
          <w:color w:val="000000" w:themeColor="text1"/>
          <w:sz w:val="24"/>
          <w:szCs w:val="24"/>
        </w:rPr>
        <w:t xml:space="preserve"> is unacceptable to me" and </w:t>
      </w:r>
      <w:r w:rsidR="00B82F53">
        <w:rPr>
          <w:color w:val="000000" w:themeColor="text1"/>
          <w:sz w:val="24"/>
          <w:szCs w:val="24"/>
        </w:rPr>
        <w:t>“ten”</w:t>
      </w:r>
      <w:r w:rsidRPr="003733AE">
        <w:rPr>
          <w:color w:val="000000" w:themeColor="text1"/>
          <w:sz w:val="24"/>
          <w:szCs w:val="24"/>
        </w:rPr>
        <w:t xml:space="preserve"> signify "Having Functional </w:t>
      </w:r>
      <w:r>
        <w:rPr>
          <w:color w:val="000000" w:themeColor="text1"/>
          <w:sz w:val="24"/>
          <w:szCs w:val="24"/>
        </w:rPr>
        <w:t>Movement Disorders</w:t>
      </w:r>
      <w:r w:rsidRPr="003733AE">
        <w:rPr>
          <w:color w:val="000000" w:themeColor="text1"/>
          <w:sz w:val="24"/>
          <w:szCs w:val="24"/>
        </w:rPr>
        <w:t xml:space="preserve"> is totally acceptable to me"</w:t>
      </w:r>
    </w:p>
    <w:sectPr w:rsidR="00E209AC" w:rsidRPr="008249BD">
      <w:footerReference w:type="even" r:id="rId10"/>
      <w:footerReference w:type="default" r:id="rId11"/>
      <w:pgSz w:w="11909" w:h="16834"/>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61F" w:rsidRDefault="00D2061F">
      <w:pPr>
        <w:spacing w:line="240" w:lineRule="auto"/>
      </w:pPr>
      <w:r>
        <w:separator/>
      </w:r>
    </w:p>
  </w:endnote>
  <w:endnote w:type="continuationSeparator" w:id="0">
    <w:p w:rsidR="00D2061F" w:rsidRDefault="00D20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41719562"/>
      <w:docPartObj>
        <w:docPartGallery w:val="Page Numbers (Bottom of Page)"/>
        <w:docPartUnique/>
      </w:docPartObj>
    </w:sdtPr>
    <w:sdtContent>
      <w:p w:rsidR="00EB02EF" w:rsidRDefault="00EB02EF" w:rsidP="00732475">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672276" w:rsidRDefault="00672276">
    <w:pPr>
      <w:pBdr>
        <w:top w:val="nil"/>
        <w:left w:val="nil"/>
        <w:bottom w:val="nil"/>
        <w:right w:val="nil"/>
        <w:between w:val="nil"/>
      </w:pBdr>
      <w:tabs>
        <w:tab w:val="center" w:pos="4252"/>
        <w:tab w:val="right" w:pos="8504"/>
      </w:tabs>
      <w:spacing w:line="240" w:lineRule="auto"/>
      <w:jc w:val="center"/>
      <w:rPr>
        <w:color w:val="000000"/>
      </w:rPr>
    </w:pPr>
  </w:p>
  <w:p w:rsidR="00672276" w:rsidRDefault="00672276">
    <w:pPr>
      <w:pBdr>
        <w:top w:val="nil"/>
        <w:left w:val="nil"/>
        <w:bottom w:val="nil"/>
        <w:right w:val="nil"/>
        <w:between w:val="nil"/>
      </w:pBdr>
      <w:tabs>
        <w:tab w:val="center" w:pos="4252"/>
        <w:tab w:val="right" w:pos="8504"/>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187518901"/>
      <w:docPartObj>
        <w:docPartGallery w:val="Page Numbers (Bottom of Page)"/>
        <w:docPartUnique/>
      </w:docPartObj>
    </w:sdtPr>
    <w:sdtContent>
      <w:p w:rsidR="00EB02EF" w:rsidRDefault="00EB02EF" w:rsidP="00732475">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rsidR="00672276" w:rsidRDefault="00672276">
    <w:pPr>
      <w:pBdr>
        <w:top w:val="nil"/>
        <w:left w:val="nil"/>
        <w:bottom w:val="nil"/>
        <w:right w:val="nil"/>
        <w:between w:val="nil"/>
      </w:pBdr>
      <w:tabs>
        <w:tab w:val="center" w:pos="4252"/>
        <w:tab w:val="right" w:pos="8504"/>
      </w:tabs>
      <w:spacing w:line="240" w:lineRule="auto"/>
      <w:jc w:val="center"/>
      <w:rPr>
        <w:color w:val="000000"/>
      </w:rPr>
    </w:pPr>
  </w:p>
  <w:p w:rsidR="00672276" w:rsidRDefault="00672276">
    <w:pPr>
      <w:pBdr>
        <w:top w:val="nil"/>
        <w:left w:val="nil"/>
        <w:bottom w:val="nil"/>
        <w:right w:val="nil"/>
        <w:between w:val="nil"/>
      </w:pBdr>
      <w:tabs>
        <w:tab w:val="center" w:pos="4252"/>
        <w:tab w:val="right" w:pos="8504"/>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61F" w:rsidRDefault="00D2061F">
      <w:pPr>
        <w:spacing w:line="240" w:lineRule="auto"/>
      </w:pPr>
      <w:r>
        <w:separator/>
      </w:r>
    </w:p>
  </w:footnote>
  <w:footnote w:type="continuationSeparator" w:id="0">
    <w:p w:rsidR="00D2061F" w:rsidRDefault="00D206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0250E7"/>
    <w:multiLevelType w:val="multilevel"/>
    <w:tmpl w:val="CD3E5A7C"/>
    <w:lvl w:ilvl="0">
      <w:start w:val="14"/>
      <w:numFmt w:val="bullet"/>
      <w:lvlText w:val="●"/>
      <w:lvlJc w:val="left"/>
      <w:pPr>
        <w:ind w:left="720" w:hanging="360"/>
      </w:pPr>
      <w:rPr>
        <w:rFonts w:ascii="Noto Sans Symbols" w:eastAsia="Noto Sans Symbols" w:hAnsi="Noto Sans Symbols" w:cs="Noto Sans Symbols"/>
        <w:b w:val="0"/>
        <w:color w:val="292929"/>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3A3A8E"/>
    <w:multiLevelType w:val="multilevel"/>
    <w:tmpl w:val="4FA266C2"/>
    <w:lvl w:ilvl="0">
      <w:start w:val="181"/>
      <w:numFmt w:val="bullet"/>
      <w:lvlText w:val="●"/>
      <w:lvlJc w:val="left"/>
      <w:pPr>
        <w:ind w:left="720" w:hanging="360"/>
      </w:pPr>
      <w:rPr>
        <w:rFonts w:ascii="Noto Sans Symbols" w:eastAsia="Noto Sans Symbols" w:hAnsi="Noto Sans Symbols" w:cs="Noto Sans Symbols"/>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2AC0EF5"/>
    <w:multiLevelType w:val="multilevel"/>
    <w:tmpl w:val="1E7867E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72F330A1"/>
    <w:multiLevelType w:val="multilevel"/>
    <w:tmpl w:val="9264AA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E87"/>
    <w:rsid w:val="000156F5"/>
    <w:rsid w:val="00016F41"/>
    <w:rsid w:val="00022725"/>
    <w:rsid w:val="000253DA"/>
    <w:rsid w:val="00025772"/>
    <w:rsid w:val="00036120"/>
    <w:rsid w:val="00062EC3"/>
    <w:rsid w:val="00063234"/>
    <w:rsid w:val="00066AAE"/>
    <w:rsid w:val="00085A30"/>
    <w:rsid w:val="000929F9"/>
    <w:rsid w:val="00094350"/>
    <w:rsid w:val="000B249E"/>
    <w:rsid w:val="000E1046"/>
    <w:rsid w:val="000E61AD"/>
    <w:rsid w:val="00100FF0"/>
    <w:rsid w:val="00113109"/>
    <w:rsid w:val="00116B70"/>
    <w:rsid w:val="00120537"/>
    <w:rsid w:val="00126A8A"/>
    <w:rsid w:val="0014536E"/>
    <w:rsid w:val="00167154"/>
    <w:rsid w:val="0018763E"/>
    <w:rsid w:val="00196847"/>
    <w:rsid w:val="001A12AC"/>
    <w:rsid w:val="001B061A"/>
    <w:rsid w:val="001B0FDA"/>
    <w:rsid w:val="001B408E"/>
    <w:rsid w:val="00205A26"/>
    <w:rsid w:val="00262E84"/>
    <w:rsid w:val="00263BD9"/>
    <w:rsid w:val="00270045"/>
    <w:rsid w:val="002747C3"/>
    <w:rsid w:val="002829AD"/>
    <w:rsid w:val="002A5841"/>
    <w:rsid w:val="002D3E7C"/>
    <w:rsid w:val="00301282"/>
    <w:rsid w:val="00313C09"/>
    <w:rsid w:val="00331653"/>
    <w:rsid w:val="003663DA"/>
    <w:rsid w:val="003733AE"/>
    <w:rsid w:val="00375A1E"/>
    <w:rsid w:val="00392A26"/>
    <w:rsid w:val="0039525A"/>
    <w:rsid w:val="003B38ED"/>
    <w:rsid w:val="003C2D07"/>
    <w:rsid w:val="003C57BD"/>
    <w:rsid w:val="003D0974"/>
    <w:rsid w:val="00403D92"/>
    <w:rsid w:val="00407EA7"/>
    <w:rsid w:val="00423F00"/>
    <w:rsid w:val="00455113"/>
    <w:rsid w:val="00463B25"/>
    <w:rsid w:val="00470B4E"/>
    <w:rsid w:val="00472E8F"/>
    <w:rsid w:val="004D4202"/>
    <w:rsid w:val="004F4150"/>
    <w:rsid w:val="00512248"/>
    <w:rsid w:val="00522CAC"/>
    <w:rsid w:val="00556542"/>
    <w:rsid w:val="00560114"/>
    <w:rsid w:val="00561F8E"/>
    <w:rsid w:val="00562990"/>
    <w:rsid w:val="00571A00"/>
    <w:rsid w:val="00574716"/>
    <w:rsid w:val="005766C8"/>
    <w:rsid w:val="005849B5"/>
    <w:rsid w:val="00585F11"/>
    <w:rsid w:val="005930A9"/>
    <w:rsid w:val="00595F56"/>
    <w:rsid w:val="005C05DA"/>
    <w:rsid w:val="005E3036"/>
    <w:rsid w:val="005F7D1A"/>
    <w:rsid w:val="0063348C"/>
    <w:rsid w:val="00635AB9"/>
    <w:rsid w:val="00640810"/>
    <w:rsid w:val="00656DAA"/>
    <w:rsid w:val="00672276"/>
    <w:rsid w:val="006C45C0"/>
    <w:rsid w:val="006D70D1"/>
    <w:rsid w:val="006E4650"/>
    <w:rsid w:val="006F1A86"/>
    <w:rsid w:val="00705B38"/>
    <w:rsid w:val="007120E4"/>
    <w:rsid w:val="0071734C"/>
    <w:rsid w:val="00733B60"/>
    <w:rsid w:val="0074001A"/>
    <w:rsid w:val="0074477A"/>
    <w:rsid w:val="00777D63"/>
    <w:rsid w:val="007813B9"/>
    <w:rsid w:val="00783849"/>
    <w:rsid w:val="0078645D"/>
    <w:rsid w:val="007864CE"/>
    <w:rsid w:val="007A3BBB"/>
    <w:rsid w:val="007C1DFB"/>
    <w:rsid w:val="007F2D37"/>
    <w:rsid w:val="00801957"/>
    <w:rsid w:val="0082128D"/>
    <w:rsid w:val="008249BD"/>
    <w:rsid w:val="00835CC2"/>
    <w:rsid w:val="008545A1"/>
    <w:rsid w:val="008738A9"/>
    <w:rsid w:val="0087680E"/>
    <w:rsid w:val="0088696E"/>
    <w:rsid w:val="00890337"/>
    <w:rsid w:val="00891E3A"/>
    <w:rsid w:val="00897445"/>
    <w:rsid w:val="008E07DA"/>
    <w:rsid w:val="008E4072"/>
    <w:rsid w:val="0090732F"/>
    <w:rsid w:val="0091618A"/>
    <w:rsid w:val="009402D7"/>
    <w:rsid w:val="00944E87"/>
    <w:rsid w:val="00950BED"/>
    <w:rsid w:val="00955762"/>
    <w:rsid w:val="00974446"/>
    <w:rsid w:val="009B7401"/>
    <w:rsid w:val="00A037D2"/>
    <w:rsid w:val="00A055B7"/>
    <w:rsid w:val="00A055EF"/>
    <w:rsid w:val="00A110CC"/>
    <w:rsid w:val="00A16707"/>
    <w:rsid w:val="00A168B7"/>
    <w:rsid w:val="00A21B80"/>
    <w:rsid w:val="00A34DE5"/>
    <w:rsid w:val="00A437D9"/>
    <w:rsid w:val="00A666F3"/>
    <w:rsid w:val="00A84CA0"/>
    <w:rsid w:val="00A913CD"/>
    <w:rsid w:val="00A92B5D"/>
    <w:rsid w:val="00A95B53"/>
    <w:rsid w:val="00A97D15"/>
    <w:rsid w:val="00AA1499"/>
    <w:rsid w:val="00AA2FF7"/>
    <w:rsid w:val="00AB05A0"/>
    <w:rsid w:val="00AB158F"/>
    <w:rsid w:val="00AC5AE0"/>
    <w:rsid w:val="00AE7BB0"/>
    <w:rsid w:val="00B01BC7"/>
    <w:rsid w:val="00B11034"/>
    <w:rsid w:val="00B21D04"/>
    <w:rsid w:val="00B22621"/>
    <w:rsid w:val="00B25079"/>
    <w:rsid w:val="00B461D7"/>
    <w:rsid w:val="00B50915"/>
    <w:rsid w:val="00B52D58"/>
    <w:rsid w:val="00B642E1"/>
    <w:rsid w:val="00B81AC4"/>
    <w:rsid w:val="00B82F53"/>
    <w:rsid w:val="00B94054"/>
    <w:rsid w:val="00BD50A0"/>
    <w:rsid w:val="00BD6C1B"/>
    <w:rsid w:val="00BE26A7"/>
    <w:rsid w:val="00C02843"/>
    <w:rsid w:val="00C31A3B"/>
    <w:rsid w:val="00C515A4"/>
    <w:rsid w:val="00C519EE"/>
    <w:rsid w:val="00C52E5D"/>
    <w:rsid w:val="00C75ECE"/>
    <w:rsid w:val="00C77A6F"/>
    <w:rsid w:val="00CA3DA9"/>
    <w:rsid w:val="00CA7110"/>
    <w:rsid w:val="00CD5820"/>
    <w:rsid w:val="00CE5888"/>
    <w:rsid w:val="00CF3B8C"/>
    <w:rsid w:val="00D15409"/>
    <w:rsid w:val="00D17216"/>
    <w:rsid w:val="00D2061F"/>
    <w:rsid w:val="00D34694"/>
    <w:rsid w:val="00D61B48"/>
    <w:rsid w:val="00D702FF"/>
    <w:rsid w:val="00D84534"/>
    <w:rsid w:val="00D90F2F"/>
    <w:rsid w:val="00D97FE4"/>
    <w:rsid w:val="00DA3AFD"/>
    <w:rsid w:val="00DA518E"/>
    <w:rsid w:val="00DB0179"/>
    <w:rsid w:val="00DB233D"/>
    <w:rsid w:val="00DB7F3B"/>
    <w:rsid w:val="00DD08E4"/>
    <w:rsid w:val="00DD5B6F"/>
    <w:rsid w:val="00E16731"/>
    <w:rsid w:val="00E209AC"/>
    <w:rsid w:val="00E23E07"/>
    <w:rsid w:val="00E2453C"/>
    <w:rsid w:val="00E412A2"/>
    <w:rsid w:val="00E4183E"/>
    <w:rsid w:val="00E640A3"/>
    <w:rsid w:val="00E83C83"/>
    <w:rsid w:val="00E96371"/>
    <w:rsid w:val="00EA0FE9"/>
    <w:rsid w:val="00EA2E91"/>
    <w:rsid w:val="00EA2F32"/>
    <w:rsid w:val="00EB02EF"/>
    <w:rsid w:val="00EB7391"/>
    <w:rsid w:val="00EC0F52"/>
    <w:rsid w:val="00EC11DE"/>
    <w:rsid w:val="00EC2F64"/>
    <w:rsid w:val="00ED7BB5"/>
    <w:rsid w:val="00EE2921"/>
    <w:rsid w:val="00EF7B05"/>
    <w:rsid w:val="00F25DB6"/>
    <w:rsid w:val="00F376CA"/>
    <w:rsid w:val="00F52BAF"/>
    <w:rsid w:val="00F71676"/>
    <w:rsid w:val="00F82039"/>
    <w:rsid w:val="00F90D95"/>
    <w:rsid w:val="00F9575C"/>
    <w:rsid w:val="00F96D9C"/>
    <w:rsid w:val="00FC317D"/>
    <w:rsid w:val="00FF65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docId w15:val="{EDBBD9CD-6C2A-4D4F-8B2C-32F1DD8F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pt-BR"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NormalWeb">
    <w:name w:val="Normal (Web)"/>
    <w:basedOn w:val="Normal"/>
    <w:uiPriority w:val="99"/>
    <w:unhideWhenUsed/>
    <w:rsid w:val="006959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0F717B"/>
  </w:style>
  <w:style w:type="character" w:styleId="Hyperlink">
    <w:name w:val="Hyperlink"/>
    <w:uiPriority w:val="99"/>
    <w:unhideWhenUsed/>
    <w:rsid w:val="00C530B4"/>
    <w:rPr>
      <w:color w:val="0000FF"/>
      <w:u w:val="single"/>
    </w:rPr>
  </w:style>
  <w:style w:type="character" w:styleId="MenoPendente">
    <w:name w:val="Unresolved Mention"/>
    <w:uiPriority w:val="99"/>
    <w:semiHidden/>
    <w:unhideWhenUsed/>
    <w:rsid w:val="00C530B4"/>
    <w:rPr>
      <w:color w:val="605E5C"/>
      <w:shd w:val="clear" w:color="auto" w:fill="E1DFDD"/>
    </w:rPr>
  </w:style>
  <w:style w:type="paragraph" w:styleId="Textodenotaderodap">
    <w:name w:val="footnote text"/>
    <w:basedOn w:val="Normal"/>
    <w:link w:val="TextodenotaderodapChar"/>
    <w:uiPriority w:val="99"/>
    <w:semiHidden/>
    <w:unhideWhenUsed/>
    <w:rsid w:val="003D2C92"/>
    <w:pPr>
      <w:spacing w:line="240" w:lineRule="auto"/>
    </w:pPr>
    <w:rPr>
      <w:sz w:val="20"/>
      <w:szCs w:val="20"/>
    </w:rPr>
  </w:style>
  <w:style w:type="character" w:customStyle="1" w:styleId="TextodenotaderodapChar">
    <w:name w:val="Texto de nota de rodapé Char"/>
    <w:link w:val="Textodenotaderodap"/>
    <w:uiPriority w:val="99"/>
    <w:semiHidden/>
    <w:rsid w:val="003D2C92"/>
    <w:rPr>
      <w:sz w:val="20"/>
      <w:szCs w:val="20"/>
    </w:rPr>
  </w:style>
  <w:style w:type="character" w:styleId="Refdenotaderodap">
    <w:name w:val="footnote reference"/>
    <w:uiPriority w:val="99"/>
    <w:semiHidden/>
    <w:unhideWhenUsed/>
    <w:rsid w:val="003D2C92"/>
    <w:rPr>
      <w:vertAlign w:val="superscript"/>
    </w:rPr>
  </w:style>
  <w:style w:type="paragraph" w:styleId="Reviso">
    <w:name w:val="Revision"/>
    <w:hidden/>
    <w:uiPriority w:val="99"/>
    <w:semiHidden/>
    <w:rsid w:val="00A42298"/>
  </w:style>
  <w:style w:type="paragraph" w:styleId="PargrafodaLista">
    <w:name w:val="List Paragraph"/>
    <w:basedOn w:val="Normal"/>
    <w:uiPriority w:val="34"/>
    <w:qFormat/>
    <w:rsid w:val="00FD38FB"/>
    <w:pPr>
      <w:ind w:left="720"/>
      <w:contextualSpacing/>
    </w:pPr>
  </w:style>
  <w:style w:type="character" w:styleId="Refdecomentrio">
    <w:name w:val="annotation reference"/>
    <w:uiPriority w:val="99"/>
    <w:semiHidden/>
    <w:unhideWhenUsed/>
    <w:rsid w:val="0063098E"/>
    <w:rPr>
      <w:sz w:val="16"/>
      <w:szCs w:val="16"/>
    </w:rPr>
  </w:style>
  <w:style w:type="paragraph" w:styleId="Textodecomentrio">
    <w:name w:val="annotation text"/>
    <w:basedOn w:val="Normal"/>
    <w:link w:val="TextodecomentrioChar"/>
    <w:uiPriority w:val="99"/>
    <w:semiHidden/>
    <w:unhideWhenUsed/>
    <w:rsid w:val="0063098E"/>
    <w:pPr>
      <w:spacing w:line="240" w:lineRule="auto"/>
    </w:pPr>
    <w:rPr>
      <w:sz w:val="20"/>
      <w:szCs w:val="20"/>
    </w:rPr>
  </w:style>
  <w:style w:type="character" w:customStyle="1" w:styleId="TextodecomentrioChar">
    <w:name w:val="Texto de comentário Char"/>
    <w:link w:val="Textodecomentrio"/>
    <w:uiPriority w:val="99"/>
    <w:semiHidden/>
    <w:rsid w:val="0063098E"/>
    <w:rPr>
      <w:sz w:val="20"/>
      <w:szCs w:val="20"/>
    </w:rPr>
  </w:style>
  <w:style w:type="paragraph" w:styleId="Assuntodocomentrio">
    <w:name w:val="annotation subject"/>
    <w:basedOn w:val="Textodecomentrio"/>
    <w:next w:val="Textodecomentrio"/>
    <w:link w:val="AssuntodocomentrioChar"/>
    <w:uiPriority w:val="99"/>
    <w:semiHidden/>
    <w:unhideWhenUsed/>
    <w:rsid w:val="0063098E"/>
    <w:rPr>
      <w:b/>
      <w:bCs/>
    </w:rPr>
  </w:style>
  <w:style w:type="character" w:customStyle="1" w:styleId="AssuntodocomentrioChar">
    <w:name w:val="Assunto do comentário Char"/>
    <w:link w:val="Assuntodocomentrio"/>
    <w:uiPriority w:val="99"/>
    <w:semiHidden/>
    <w:rsid w:val="0063098E"/>
    <w:rPr>
      <w:b/>
      <w:bCs/>
      <w:sz w:val="20"/>
      <w:szCs w:val="20"/>
    </w:rPr>
  </w:style>
  <w:style w:type="character" w:styleId="HiperlinkVisitado">
    <w:name w:val="FollowedHyperlink"/>
    <w:uiPriority w:val="99"/>
    <w:semiHidden/>
    <w:unhideWhenUsed/>
    <w:rsid w:val="005D0BF8"/>
    <w:rPr>
      <w:color w:val="800080"/>
      <w:u w:val="single"/>
    </w:rPr>
  </w:style>
  <w:style w:type="paragraph" w:styleId="Cabealho">
    <w:name w:val="header"/>
    <w:basedOn w:val="Normal"/>
    <w:link w:val="CabealhoChar"/>
    <w:uiPriority w:val="99"/>
    <w:unhideWhenUsed/>
    <w:rsid w:val="00C33E4E"/>
    <w:pPr>
      <w:tabs>
        <w:tab w:val="center" w:pos="4252"/>
        <w:tab w:val="right" w:pos="8504"/>
      </w:tabs>
      <w:spacing w:line="240" w:lineRule="auto"/>
    </w:pPr>
  </w:style>
  <w:style w:type="character" w:customStyle="1" w:styleId="CabealhoChar">
    <w:name w:val="Cabeçalho Char"/>
    <w:basedOn w:val="Fontepargpadro"/>
    <w:link w:val="Cabealho"/>
    <w:uiPriority w:val="99"/>
    <w:rsid w:val="00C33E4E"/>
  </w:style>
  <w:style w:type="paragraph" w:styleId="Rodap">
    <w:name w:val="footer"/>
    <w:basedOn w:val="Normal"/>
    <w:link w:val="RodapChar"/>
    <w:uiPriority w:val="99"/>
    <w:unhideWhenUsed/>
    <w:rsid w:val="00C33E4E"/>
    <w:pPr>
      <w:tabs>
        <w:tab w:val="center" w:pos="4252"/>
        <w:tab w:val="right" w:pos="8504"/>
      </w:tabs>
      <w:spacing w:line="240" w:lineRule="auto"/>
    </w:pPr>
  </w:style>
  <w:style w:type="character" w:customStyle="1" w:styleId="RodapChar">
    <w:name w:val="Rodapé Char"/>
    <w:basedOn w:val="Fontepargpadro"/>
    <w:link w:val="Rodap"/>
    <w:uiPriority w:val="99"/>
    <w:rsid w:val="00C33E4E"/>
  </w:style>
  <w:style w:type="paragraph" w:styleId="Textodebalo">
    <w:name w:val="Balloon Text"/>
    <w:basedOn w:val="Normal"/>
    <w:link w:val="TextodebaloChar"/>
    <w:uiPriority w:val="99"/>
    <w:semiHidden/>
    <w:unhideWhenUsed/>
    <w:rsid w:val="00DF6EEB"/>
    <w:pPr>
      <w:spacing w:line="240" w:lineRule="auto"/>
    </w:pPr>
    <w:rPr>
      <w:rFonts w:ascii="Segoe UI" w:hAnsi="Segoe UI" w:cs="Segoe UI"/>
      <w:sz w:val="18"/>
      <w:szCs w:val="18"/>
    </w:rPr>
  </w:style>
  <w:style w:type="character" w:customStyle="1" w:styleId="TextodebaloChar">
    <w:name w:val="Texto de balão Char"/>
    <w:link w:val="Textodebalo"/>
    <w:uiPriority w:val="99"/>
    <w:semiHidden/>
    <w:rsid w:val="00DF6EEB"/>
    <w:rPr>
      <w:rFonts w:ascii="Segoe UI" w:hAnsi="Segoe UI" w:cs="Segoe UI"/>
      <w:sz w:val="18"/>
      <w:szCs w:val="18"/>
    </w:rPr>
  </w:style>
  <w:style w:type="character" w:styleId="Nmerodepgina">
    <w:name w:val="page number"/>
    <w:basedOn w:val="Fontepargpadro"/>
    <w:uiPriority w:val="99"/>
    <w:semiHidden/>
    <w:unhideWhenUsed/>
    <w:rsid w:val="00D747EA"/>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27359">
      <w:bodyDiv w:val="1"/>
      <w:marLeft w:val="0"/>
      <w:marRight w:val="0"/>
      <w:marTop w:val="0"/>
      <w:marBottom w:val="0"/>
      <w:divBdr>
        <w:top w:val="none" w:sz="0" w:space="0" w:color="auto"/>
        <w:left w:val="none" w:sz="0" w:space="0" w:color="auto"/>
        <w:bottom w:val="none" w:sz="0" w:space="0" w:color="auto"/>
        <w:right w:val="none" w:sz="0" w:space="0" w:color="auto"/>
      </w:divBdr>
    </w:div>
    <w:div w:id="1677536030">
      <w:bodyDiv w:val="1"/>
      <w:marLeft w:val="0"/>
      <w:marRight w:val="0"/>
      <w:marTop w:val="0"/>
      <w:marBottom w:val="0"/>
      <w:divBdr>
        <w:top w:val="none" w:sz="0" w:space="0" w:color="auto"/>
        <w:left w:val="none" w:sz="0" w:space="0" w:color="auto"/>
        <w:bottom w:val="none" w:sz="0" w:space="0" w:color="auto"/>
        <w:right w:val="none" w:sz="0" w:space="0" w:color="auto"/>
      </w:divBdr>
      <w:divsChild>
        <w:div w:id="152373688">
          <w:marLeft w:val="0"/>
          <w:marRight w:val="0"/>
          <w:marTop w:val="0"/>
          <w:marBottom w:val="0"/>
          <w:divBdr>
            <w:top w:val="none" w:sz="0" w:space="0" w:color="auto"/>
            <w:left w:val="none" w:sz="0" w:space="0" w:color="auto"/>
            <w:bottom w:val="none" w:sz="0" w:space="0" w:color="auto"/>
            <w:right w:val="none" w:sz="0" w:space="0" w:color="auto"/>
          </w:divBdr>
          <w:divsChild>
            <w:div w:id="1891720629">
              <w:marLeft w:val="0"/>
              <w:marRight w:val="0"/>
              <w:marTop w:val="0"/>
              <w:marBottom w:val="0"/>
              <w:divBdr>
                <w:top w:val="none" w:sz="0" w:space="0" w:color="auto"/>
                <w:left w:val="none" w:sz="0" w:space="0" w:color="auto"/>
                <w:bottom w:val="none" w:sz="0" w:space="0" w:color="auto"/>
                <w:right w:val="none" w:sz="0" w:space="0" w:color="auto"/>
              </w:divBdr>
              <w:divsChild>
                <w:div w:id="4044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Meq+I4WiUX2+Il5K9UmPUACGOQ==">AMUW2mVm7qS+raahjRrK/bHVCjjZyubMhbwHauHSMZJ8qAQTwTjqM/+HnswEZ6U7NfGJ7+hIPMloGdvJaboLpkUDr4gxUagb+L5MbQB8U/HgBZ6wjs8AgL5CI2Bww7XMVZgzT2m/yuPxatNH+4oqUTUk7ufJ9GKTUQ==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E96A55-EAC3-3E4A-B4A2-7B0416C7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670</Words>
  <Characters>3618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10</cp:revision>
  <dcterms:created xsi:type="dcterms:W3CDTF">2022-07-23T14:47:00Z</dcterms:created>
  <dcterms:modified xsi:type="dcterms:W3CDTF">2022-09-11T13:10:00Z</dcterms:modified>
</cp:coreProperties>
</file>