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B81F0" w14:textId="546CA17F" w:rsidR="0071304A" w:rsidRPr="0071304A" w:rsidRDefault="0071304A" w:rsidP="0071304A">
      <w:pPr>
        <w:spacing w:line="480" w:lineRule="auto"/>
        <w:jc w:val="center"/>
        <w:rPr>
          <w:rStyle w:val="fontstyle01"/>
          <w:rFonts w:ascii="Times New Roman" w:hAnsi="Times New Roman"/>
          <w:sz w:val="36"/>
          <w:szCs w:val="36"/>
        </w:rPr>
      </w:pPr>
      <w:r w:rsidRPr="0071304A">
        <w:rPr>
          <w:rStyle w:val="fontstyle01"/>
          <w:rFonts w:ascii="Times New Roman" w:hAnsi="Times New Roman" w:hint="eastAsia"/>
          <w:sz w:val="36"/>
          <w:szCs w:val="36"/>
        </w:rPr>
        <w:t>S</w:t>
      </w:r>
      <w:r w:rsidRPr="0071304A">
        <w:rPr>
          <w:rStyle w:val="fontstyle01"/>
          <w:rFonts w:ascii="Times New Roman" w:hAnsi="Times New Roman"/>
          <w:sz w:val="36"/>
          <w:szCs w:val="36"/>
        </w:rPr>
        <w:t>upporting information</w:t>
      </w:r>
    </w:p>
    <w:p w14:paraId="3A2793CB" w14:textId="22C3BF38" w:rsidR="0071304A" w:rsidRPr="0071304A" w:rsidRDefault="0071304A" w:rsidP="0071304A">
      <w:pPr>
        <w:spacing w:line="480" w:lineRule="auto"/>
        <w:jc w:val="center"/>
        <w:rPr>
          <w:rStyle w:val="fontstyle01"/>
          <w:rFonts w:ascii="Times New Roman" w:hAnsi="Times New Roman"/>
          <w:sz w:val="28"/>
          <w:szCs w:val="28"/>
        </w:rPr>
      </w:pPr>
      <w:r w:rsidRPr="0071304A">
        <w:rPr>
          <w:rStyle w:val="fontstyle01"/>
          <w:rFonts w:ascii="Times New Roman" w:hAnsi="Times New Roman" w:hint="eastAsia"/>
          <w:sz w:val="28"/>
          <w:szCs w:val="28"/>
        </w:rPr>
        <w:t>Multi-modal</w:t>
      </w:r>
      <w:r w:rsidRPr="0071304A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71304A">
        <w:rPr>
          <w:rStyle w:val="fontstyle01"/>
          <w:rFonts w:ascii="Times New Roman" w:hAnsi="Times New Roman" w:hint="eastAsia"/>
          <w:sz w:val="28"/>
          <w:szCs w:val="28"/>
        </w:rPr>
        <w:t>imaging</w:t>
      </w:r>
      <w:r w:rsidRPr="0071304A">
        <w:rPr>
          <w:rStyle w:val="fontstyle01"/>
          <w:rFonts w:ascii="Times New Roman" w:hAnsi="Times New Roman"/>
          <w:sz w:val="28"/>
          <w:szCs w:val="28"/>
        </w:rPr>
        <w:t xml:space="preserve"> monitored </w:t>
      </w:r>
      <w:r w:rsidRPr="0071304A">
        <w:rPr>
          <w:rStyle w:val="fontstyle01"/>
          <w:rFonts w:ascii="Times New Roman" w:hAnsi="Times New Roman" w:hint="eastAsia"/>
          <w:sz w:val="28"/>
          <w:szCs w:val="28"/>
        </w:rPr>
        <w:t>M</w:t>
      </w:r>
      <w:r w:rsidRPr="0071304A">
        <w:rPr>
          <w:rStyle w:val="fontstyle01"/>
          <w:rFonts w:ascii="Times New Roman" w:hAnsi="Times New Roman"/>
          <w:sz w:val="28"/>
          <w:szCs w:val="28"/>
        </w:rPr>
        <w:t xml:space="preserve">2 </w:t>
      </w:r>
      <w:r w:rsidRPr="0071304A">
        <w:rPr>
          <w:rStyle w:val="fontstyle01"/>
          <w:rFonts w:ascii="Times New Roman" w:hAnsi="Times New Roman" w:hint="eastAsia"/>
          <w:sz w:val="28"/>
          <w:szCs w:val="28"/>
        </w:rPr>
        <w:t>macrophage</w:t>
      </w:r>
      <w:r w:rsidRPr="0071304A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71304A">
        <w:rPr>
          <w:rStyle w:val="fontstyle01"/>
          <w:rFonts w:ascii="Times New Roman" w:hAnsi="Times New Roman" w:hint="eastAsia"/>
          <w:sz w:val="28"/>
          <w:szCs w:val="28"/>
        </w:rPr>
        <w:t>targeting</w:t>
      </w:r>
      <w:r w:rsidRPr="0071304A">
        <w:rPr>
          <w:rStyle w:val="fontstyle01"/>
          <w:rFonts w:ascii="Times New Roman" w:hAnsi="Times New Roman"/>
          <w:sz w:val="28"/>
          <w:szCs w:val="28"/>
        </w:rPr>
        <w:t xml:space="preserve"> </w:t>
      </w:r>
      <w:proofErr w:type="spellStart"/>
      <w:r w:rsidRPr="0071304A">
        <w:rPr>
          <w:rStyle w:val="fontstyle01"/>
          <w:rFonts w:ascii="Times New Roman" w:hAnsi="Times New Roman"/>
          <w:sz w:val="28"/>
          <w:szCs w:val="28"/>
        </w:rPr>
        <w:t>sono</w:t>
      </w:r>
      <w:proofErr w:type="spellEnd"/>
      <w:r w:rsidRPr="0071304A">
        <w:rPr>
          <w:rStyle w:val="fontstyle01"/>
          <w:rFonts w:ascii="Times New Roman" w:hAnsi="Times New Roman"/>
          <w:sz w:val="28"/>
          <w:szCs w:val="28"/>
        </w:rPr>
        <w:t>-responsive</w:t>
      </w:r>
      <w:r w:rsidRPr="0071304A">
        <w:rPr>
          <w:rFonts w:ascii="Times New Roman" w:hAnsi="Times New Roman"/>
          <w:sz w:val="16"/>
          <w:szCs w:val="18"/>
        </w:rPr>
        <w:t xml:space="preserve"> </w:t>
      </w:r>
      <w:r w:rsidRPr="0071304A">
        <w:rPr>
          <w:rStyle w:val="fontstyle01"/>
          <w:rFonts w:ascii="Times New Roman" w:hAnsi="Times New Roman"/>
          <w:sz w:val="28"/>
          <w:szCs w:val="28"/>
        </w:rPr>
        <w:t xml:space="preserve">nanoparticles to combat </w:t>
      </w:r>
      <w:r w:rsidRPr="0071304A">
        <w:rPr>
          <w:rStyle w:val="fontstyle01"/>
          <w:rFonts w:ascii="Times New Roman" w:hAnsi="Times New Roman" w:hint="eastAsia"/>
          <w:sz w:val="28"/>
          <w:szCs w:val="28"/>
        </w:rPr>
        <w:t>MRSA</w:t>
      </w:r>
      <w:r w:rsidRPr="0071304A">
        <w:rPr>
          <w:rStyle w:val="fontstyle01"/>
          <w:rFonts w:ascii="Times New Roman" w:hAnsi="Times New Roman"/>
          <w:sz w:val="28"/>
          <w:szCs w:val="28"/>
        </w:rPr>
        <w:t xml:space="preserve"> </w:t>
      </w:r>
      <w:r w:rsidRPr="0071304A">
        <w:rPr>
          <w:rStyle w:val="fontstyle01"/>
          <w:rFonts w:ascii="Times New Roman" w:hAnsi="Times New Roman" w:hint="eastAsia"/>
          <w:sz w:val="28"/>
          <w:szCs w:val="28"/>
        </w:rPr>
        <w:t>deep</w:t>
      </w:r>
      <w:r w:rsidRPr="0071304A">
        <w:rPr>
          <w:rStyle w:val="fontstyle01"/>
          <w:rFonts w:ascii="Times New Roman" w:hAnsi="Times New Roman"/>
          <w:sz w:val="28"/>
          <w:szCs w:val="28"/>
        </w:rPr>
        <w:t xml:space="preserve"> infections</w:t>
      </w:r>
    </w:p>
    <w:p w14:paraId="1B5D9E47" w14:textId="16ECF650" w:rsidR="0071304A" w:rsidRPr="00DA0AC6" w:rsidRDefault="0071304A" w:rsidP="0071304A">
      <w:pPr>
        <w:spacing w:line="480" w:lineRule="auto"/>
        <w:jc w:val="center"/>
        <w:rPr>
          <w:rFonts w:ascii="Times New Roman" w:hAnsi="Times New Roman"/>
          <w:sz w:val="22"/>
          <w:szCs w:val="21"/>
        </w:rPr>
      </w:pPr>
      <w:proofErr w:type="spellStart"/>
      <w:r w:rsidRPr="00DA0AC6">
        <w:rPr>
          <w:rFonts w:ascii="Times New Roman" w:hAnsi="Times New Roman"/>
          <w:kern w:val="0"/>
          <w:sz w:val="22"/>
          <w:szCs w:val="21"/>
        </w:rPr>
        <w:t>Sijie</w:t>
      </w:r>
      <w:proofErr w:type="spellEnd"/>
      <w:r w:rsidRPr="00DA0AC6">
        <w:rPr>
          <w:rFonts w:ascii="Times New Roman" w:hAnsi="Times New Roman"/>
          <w:kern w:val="0"/>
          <w:sz w:val="22"/>
          <w:szCs w:val="21"/>
        </w:rPr>
        <w:t xml:space="preserve"> Chen</w:t>
      </w:r>
      <w:r w:rsidRPr="00DA0AC6"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 xml:space="preserve"> 1,2 #</w:t>
      </w:r>
      <w:r w:rsidRPr="00DA0AC6">
        <w:rPr>
          <w:rFonts w:ascii="Times New Roman" w:hAnsi="Times New Roman"/>
          <w:sz w:val="22"/>
          <w:szCs w:val="21"/>
        </w:rPr>
        <w:t>,</w:t>
      </w:r>
      <w:r>
        <w:rPr>
          <w:rFonts w:ascii="Times New Roman" w:hAnsi="Times New Roman"/>
          <w:sz w:val="22"/>
          <w:szCs w:val="21"/>
        </w:rPr>
        <w:t xml:space="preserve"> </w:t>
      </w:r>
      <w:proofErr w:type="spellStart"/>
      <w:r>
        <w:rPr>
          <w:rFonts w:ascii="Times New Roman" w:hAnsi="Times New Roman" w:hint="eastAsia"/>
          <w:sz w:val="22"/>
          <w:szCs w:val="21"/>
        </w:rPr>
        <w:t>Jiahao</w:t>
      </w:r>
      <w:proofErr w:type="spellEnd"/>
      <w:r w:rsidRPr="00DA0AC6">
        <w:rPr>
          <w:rFonts w:ascii="Times New Roman" w:hAnsi="Times New Roman"/>
          <w:sz w:val="22"/>
          <w:szCs w:val="21"/>
        </w:rPr>
        <w:t xml:space="preserve"> Wang </w:t>
      </w:r>
      <w:r w:rsidRPr="00DA0AC6"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>3,4</w:t>
      </w:r>
      <w:r>
        <w:rPr>
          <w:rFonts w:ascii="Times New Roman" w:hAnsi="Times New Roman" w:hint="eastAsia"/>
          <w:b/>
          <w:bCs/>
          <w:kern w:val="0"/>
          <w:sz w:val="20"/>
          <w:szCs w:val="21"/>
          <w:vertAlign w:val="superscript"/>
        </w:rPr>
        <w:t>,</w:t>
      </w:r>
      <w:r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>5,6</w:t>
      </w:r>
      <w:r w:rsidRPr="00DA0AC6"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 xml:space="preserve"> #</w:t>
      </w:r>
      <w:r w:rsidRPr="00DA0AC6">
        <w:rPr>
          <w:rFonts w:ascii="Times New Roman" w:hAnsi="Times New Roman"/>
          <w:kern w:val="0"/>
          <w:sz w:val="22"/>
          <w:szCs w:val="21"/>
        </w:rPr>
        <w:t xml:space="preserve">, </w:t>
      </w:r>
      <w:proofErr w:type="spellStart"/>
      <w:r w:rsidRPr="00DA0AC6">
        <w:rPr>
          <w:rFonts w:ascii="Times New Roman" w:hAnsi="Times New Roman"/>
          <w:kern w:val="0"/>
          <w:sz w:val="22"/>
          <w:szCs w:val="21"/>
        </w:rPr>
        <w:t>Kui</w:t>
      </w:r>
      <w:proofErr w:type="spellEnd"/>
      <w:r w:rsidRPr="00DA0AC6">
        <w:rPr>
          <w:rFonts w:ascii="Times New Roman" w:hAnsi="Times New Roman"/>
          <w:kern w:val="0"/>
          <w:sz w:val="22"/>
          <w:szCs w:val="21"/>
        </w:rPr>
        <w:t xml:space="preserve"> Tang </w:t>
      </w:r>
      <w:r w:rsidRPr="00DA0AC6"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>1,2</w:t>
      </w:r>
      <w:r w:rsidRPr="00DA0AC6">
        <w:rPr>
          <w:rFonts w:ascii="Times New Roman" w:hAnsi="Times New Roman"/>
          <w:kern w:val="0"/>
          <w:sz w:val="22"/>
          <w:szCs w:val="21"/>
        </w:rPr>
        <w:t xml:space="preserve">, </w:t>
      </w:r>
      <w:proofErr w:type="spellStart"/>
      <w:r w:rsidRPr="00DA0AC6">
        <w:rPr>
          <w:rFonts w:ascii="Times New Roman" w:hAnsi="Times New Roman"/>
          <w:kern w:val="0"/>
          <w:sz w:val="22"/>
          <w:szCs w:val="21"/>
        </w:rPr>
        <w:t>Haiqin</w:t>
      </w:r>
      <w:proofErr w:type="spellEnd"/>
      <w:r w:rsidRPr="00DA0AC6">
        <w:rPr>
          <w:rFonts w:ascii="Times New Roman" w:hAnsi="Times New Roman"/>
          <w:kern w:val="0"/>
          <w:sz w:val="22"/>
          <w:szCs w:val="21"/>
        </w:rPr>
        <w:t xml:space="preserve"> Liao</w:t>
      </w:r>
      <w:r w:rsidRPr="00DA0AC6"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 xml:space="preserve"> 1,2</w:t>
      </w:r>
      <w:r w:rsidRPr="00DA0AC6">
        <w:rPr>
          <w:rFonts w:ascii="Times New Roman" w:hAnsi="Times New Roman"/>
          <w:kern w:val="0"/>
          <w:sz w:val="22"/>
          <w:szCs w:val="21"/>
        </w:rPr>
        <w:t xml:space="preserve">, Yan Xu </w:t>
      </w:r>
      <w:r w:rsidRPr="00DA0AC6"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>1,2</w:t>
      </w:r>
      <w:r w:rsidRPr="00DA0AC6">
        <w:rPr>
          <w:rFonts w:ascii="Times New Roman" w:hAnsi="Times New Roman"/>
          <w:kern w:val="0"/>
          <w:sz w:val="22"/>
          <w:szCs w:val="21"/>
        </w:rPr>
        <w:t xml:space="preserve">, </w:t>
      </w:r>
      <w:r>
        <w:rPr>
          <w:rFonts w:ascii="Times New Roman" w:hAnsi="Times New Roman" w:hint="eastAsia"/>
          <w:kern w:val="0"/>
          <w:sz w:val="22"/>
          <w:szCs w:val="21"/>
        </w:rPr>
        <w:t>Long</w:t>
      </w:r>
      <w:r>
        <w:rPr>
          <w:rFonts w:ascii="Times New Roman" w:hAnsi="Times New Roman"/>
          <w:kern w:val="0"/>
          <w:sz w:val="22"/>
          <w:szCs w:val="21"/>
        </w:rPr>
        <w:t xml:space="preserve"> </w:t>
      </w:r>
      <w:r>
        <w:rPr>
          <w:rFonts w:ascii="Times New Roman" w:hAnsi="Times New Roman" w:hint="eastAsia"/>
          <w:kern w:val="0"/>
          <w:sz w:val="22"/>
          <w:szCs w:val="21"/>
        </w:rPr>
        <w:t>Wang</w:t>
      </w:r>
      <w:r>
        <w:rPr>
          <w:rFonts w:ascii="Times New Roman" w:hAnsi="Times New Roman"/>
          <w:kern w:val="0"/>
          <w:sz w:val="22"/>
          <w:szCs w:val="21"/>
        </w:rPr>
        <w:t xml:space="preserve"> </w:t>
      </w:r>
      <w:r w:rsidRPr="00DA0AC6"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>3,4</w:t>
      </w:r>
      <w:r>
        <w:rPr>
          <w:rFonts w:ascii="Times New Roman" w:hAnsi="Times New Roman" w:hint="eastAsia"/>
          <w:b/>
          <w:bCs/>
          <w:kern w:val="0"/>
          <w:sz w:val="20"/>
          <w:szCs w:val="21"/>
          <w:vertAlign w:val="superscript"/>
        </w:rPr>
        <w:t>,</w:t>
      </w:r>
      <w:r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>5,6</w:t>
      </w:r>
      <w:r w:rsidRPr="00DA0AC6">
        <w:rPr>
          <w:rFonts w:ascii="Times New Roman" w:hAnsi="Times New Roman"/>
          <w:kern w:val="0"/>
          <w:sz w:val="22"/>
          <w:szCs w:val="21"/>
        </w:rPr>
        <w:t xml:space="preserve">, </w:t>
      </w:r>
      <w:proofErr w:type="spellStart"/>
      <w:r w:rsidRPr="00DA0AC6">
        <w:rPr>
          <w:rFonts w:ascii="Times New Roman" w:hAnsi="Times New Roman"/>
          <w:sz w:val="22"/>
          <w:szCs w:val="21"/>
        </w:rPr>
        <w:t>Chengcheng</w:t>
      </w:r>
      <w:proofErr w:type="spellEnd"/>
      <w:r w:rsidRPr="00DA0AC6">
        <w:rPr>
          <w:rFonts w:ascii="Times New Roman" w:hAnsi="Times New Roman"/>
          <w:sz w:val="22"/>
          <w:szCs w:val="21"/>
        </w:rPr>
        <w:t xml:space="preserve"> </w:t>
      </w:r>
      <w:proofErr w:type="spellStart"/>
      <w:r w:rsidRPr="00DA0AC6">
        <w:rPr>
          <w:rFonts w:ascii="Times New Roman" w:hAnsi="Times New Roman"/>
          <w:sz w:val="22"/>
          <w:szCs w:val="21"/>
        </w:rPr>
        <w:t>Niu</w:t>
      </w:r>
      <w:proofErr w:type="spellEnd"/>
      <w:r w:rsidRPr="00DA0AC6">
        <w:rPr>
          <w:rFonts w:ascii="Times New Roman" w:hAnsi="Times New Roman"/>
          <w:sz w:val="22"/>
          <w:szCs w:val="21"/>
        </w:rPr>
        <w:t xml:space="preserve"> </w:t>
      </w:r>
      <w:r w:rsidRPr="00DA0AC6">
        <w:rPr>
          <w:rFonts w:ascii="Times New Roman" w:hAnsi="Times New Roman"/>
          <w:b/>
          <w:bCs/>
          <w:kern w:val="0"/>
          <w:sz w:val="20"/>
          <w:szCs w:val="21"/>
          <w:vertAlign w:val="superscript"/>
        </w:rPr>
        <w:t xml:space="preserve">1,2 </w:t>
      </w:r>
      <w:r w:rsidR="00F900BB">
        <w:rPr>
          <w:rFonts w:ascii="Times New Roman" w:hAnsi="Times New Roman"/>
          <w:b/>
          <w:bCs/>
          <w:color w:val="000000"/>
          <w:kern w:val="0"/>
          <w:sz w:val="20"/>
          <w:szCs w:val="21"/>
          <w:vertAlign w:val="superscript"/>
        </w:rPr>
        <w:t>*</w:t>
      </w:r>
    </w:p>
    <w:p w14:paraId="718DC0DD" w14:textId="7FA6DC57" w:rsidR="0071304A" w:rsidRPr="00DA0AC6" w:rsidRDefault="00481060" w:rsidP="0071304A">
      <w:pPr>
        <w:pStyle w:val="a3"/>
        <w:spacing w:line="48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b/>
          <w:bCs/>
          <w:color w:val="000000"/>
          <w:kern w:val="0"/>
          <w:sz w:val="20"/>
          <w:vertAlign w:val="superscript"/>
        </w:rPr>
        <w:t>*</w:t>
      </w:r>
      <w:r w:rsidR="0071304A" w:rsidRPr="00DA0AC6">
        <w:rPr>
          <w:rFonts w:ascii="Times New Roman" w:hAnsi="Times New Roman"/>
          <w:b/>
          <w:bCs/>
          <w:kern w:val="0"/>
          <w:vertAlign w:val="superscript"/>
        </w:rPr>
        <w:t>1</w:t>
      </w:r>
      <w:r w:rsidR="0071304A" w:rsidRPr="00DA0AC6">
        <w:rPr>
          <w:rFonts w:ascii="Times New Roman" w:hAnsi="Times New Roman" w:hint="eastAsia"/>
          <w:kern w:val="0"/>
        </w:rPr>
        <w:t xml:space="preserve"> </w:t>
      </w:r>
      <w:r w:rsidR="0071304A" w:rsidRPr="00DA0AC6">
        <w:rPr>
          <w:rFonts w:ascii="Times New Roman" w:hAnsi="Times New Roman"/>
          <w:kern w:val="0"/>
        </w:rPr>
        <w:t xml:space="preserve">Department of Ultrasound </w:t>
      </w:r>
      <w:r w:rsidR="0071304A" w:rsidRPr="00DA0AC6">
        <w:rPr>
          <w:rFonts w:ascii="Times New Roman" w:hAnsi="Times New Roman" w:hint="eastAsia"/>
          <w:kern w:val="0"/>
        </w:rPr>
        <w:t>Diagnosis</w:t>
      </w:r>
      <w:r w:rsidR="0071304A" w:rsidRPr="00DA0AC6">
        <w:rPr>
          <w:rFonts w:ascii="Times New Roman" w:hAnsi="Times New Roman"/>
          <w:kern w:val="0"/>
        </w:rPr>
        <w:t xml:space="preserve">, </w:t>
      </w:r>
      <w:r w:rsidR="0071304A" w:rsidRPr="00DA0AC6">
        <w:rPr>
          <w:rFonts w:ascii="Times New Roman" w:hAnsi="Times New Roman" w:hint="eastAsia"/>
          <w:kern w:val="0"/>
        </w:rPr>
        <w:t>The</w:t>
      </w:r>
      <w:r w:rsidR="0071304A" w:rsidRPr="00DA0AC6">
        <w:rPr>
          <w:rFonts w:ascii="Times New Roman" w:hAnsi="Times New Roman"/>
          <w:kern w:val="0"/>
        </w:rPr>
        <w:t xml:space="preserve"> </w:t>
      </w:r>
      <w:r w:rsidR="0071304A" w:rsidRPr="00DA0AC6">
        <w:rPr>
          <w:rFonts w:ascii="Times New Roman" w:hAnsi="Times New Roman" w:hint="eastAsia"/>
          <w:kern w:val="0"/>
        </w:rPr>
        <w:t>Second</w:t>
      </w:r>
      <w:r w:rsidR="0071304A" w:rsidRPr="00DA0AC6">
        <w:rPr>
          <w:rFonts w:ascii="Times New Roman" w:hAnsi="Times New Roman"/>
          <w:kern w:val="0"/>
        </w:rPr>
        <w:t xml:space="preserve"> </w:t>
      </w:r>
      <w:proofErr w:type="spellStart"/>
      <w:r w:rsidR="0071304A" w:rsidRPr="00DA0AC6">
        <w:rPr>
          <w:rFonts w:ascii="Times New Roman" w:hAnsi="Times New Roman"/>
          <w:kern w:val="0"/>
        </w:rPr>
        <w:t>Xiangya</w:t>
      </w:r>
      <w:proofErr w:type="spellEnd"/>
      <w:r w:rsidR="0071304A" w:rsidRPr="00DA0AC6">
        <w:rPr>
          <w:rFonts w:ascii="Times New Roman" w:hAnsi="Times New Roman"/>
          <w:kern w:val="0"/>
        </w:rPr>
        <w:t xml:space="preserve"> Hospital, Central South University, Changsha, Hunan 4100</w:t>
      </w:r>
      <w:r w:rsidR="0071304A" w:rsidRPr="00DA0AC6">
        <w:rPr>
          <w:rFonts w:ascii="Times New Roman" w:hAnsi="Times New Roman" w:hint="eastAsia"/>
          <w:kern w:val="0"/>
        </w:rPr>
        <w:t>11</w:t>
      </w:r>
      <w:r w:rsidR="0071304A" w:rsidRPr="00DA0AC6">
        <w:rPr>
          <w:rFonts w:ascii="Times New Roman" w:hAnsi="Times New Roman"/>
          <w:kern w:val="0"/>
        </w:rPr>
        <w:t>, China</w:t>
      </w:r>
    </w:p>
    <w:p w14:paraId="662CCB87" w14:textId="3F5FF6DB" w:rsidR="0071304A" w:rsidRPr="00DA0AC6" w:rsidRDefault="00481060" w:rsidP="0071304A">
      <w:pPr>
        <w:pStyle w:val="a3"/>
        <w:spacing w:line="480" w:lineRule="auto"/>
        <w:rPr>
          <w:rFonts w:ascii="Times New Roman" w:hAnsi="Times New Roman"/>
          <w:kern w:val="0"/>
        </w:rPr>
      </w:pPr>
      <w:r>
        <w:rPr>
          <w:rFonts w:ascii="Times New Roman" w:hAnsi="Times New Roman"/>
          <w:b/>
          <w:bCs/>
          <w:color w:val="000000"/>
          <w:kern w:val="0"/>
          <w:sz w:val="20"/>
          <w:vertAlign w:val="superscript"/>
        </w:rPr>
        <w:t>*</w:t>
      </w:r>
      <w:r w:rsidR="0071304A" w:rsidRPr="00DA0AC6">
        <w:rPr>
          <w:rFonts w:ascii="Times New Roman" w:hAnsi="Times New Roman"/>
          <w:b/>
          <w:bCs/>
          <w:kern w:val="0"/>
          <w:vertAlign w:val="superscript"/>
        </w:rPr>
        <w:t>2</w:t>
      </w:r>
      <w:r w:rsidR="0071304A" w:rsidRPr="00DA0AC6">
        <w:rPr>
          <w:rFonts w:ascii="Times New Roman" w:hAnsi="Times New Roman"/>
          <w:kern w:val="0"/>
        </w:rPr>
        <w:t xml:space="preserve"> Research Center of Ultrasonography, </w:t>
      </w:r>
      <w:r w:rsidR="0071304A" w:rsidRPr="00DA0AC6">
        <w:rPr>
          <w:rFonts w:ascii="Times New Roman" w:hAnsi="Times New Roman" w:hint="eastAsia"/>
          <w:kern w:val="0"/>
        </w:rPr>
        <w:t>The</w:t>
      </w:r>
      <w:r w:rsidR="0071304A" w:rsidRPr="00DA0AC6">
        <w:rPr>
          <w:rFonts w:ascii="Times New Roman" w:hAnsi="Times New Roman"/>
          <w:kern w:val="0"/>
        </w:rPr>
        <w:t xml:space="preserve"> </w:t>
      </w:r>
      <w:r w:rsidR="0071304A" w:rsidRPr="00DA0AC6">
        <w:rPr>
          <w:rFonts w:ascii="Times New Roman" w:hAnsi="Times New Roman" w:hint="eastAsia"/>
          <w:kern w:val="0"/>
        </w:rPr>
        <w:t>Second</w:t>
      </w:r>
      <w:r w:rsidR="0071304A" w:rsidRPr="00DA0AC6">
        <w:rPr>
          <w:rFonts w:ascii="Times New Roman" w:hAnsi="Times New Roman"/>
          <w:kern w:val="0"/>
        </w:rPr>
        <w:t xml:space="preserve"> </w:t>
      </w:r>
      <w:proofErr w:type="spellStart"/>
      <w:r w:rsidR="0071304A" w:rsidRPr="00DA0AC6">
        <w:rPr>
          <w:rFonts w:ascii="Times New Roman" w:hAnsi="Times New Roman"/>
          <w:kern w:val="0"/>
        </w:rPr>
        <w:t>Xiangya</w:t>
      </w:r>
      <w:proofErr w:type="spellEnd"/>
      <w:r w:rsidR="0071304A" w:rsidRPr="00DA0AC6">
        <w:rPr>
          <w:rFonts w:ascii="Times New Roman" w:hAnsi="Times New Roman"/>
          <w:kern w:val="0"/>
        </w:rPr>
        <w:t xml:space="preserve"> Hospital, Central South University, Changsha, Hunan 4100</w:t>
      </w:r>
      <w:r w:rsidR="0071304A" w:rsidRPr="00DA0AC6">
        <w:rPr>
          <w:rFonts w:ascii="Times New Roman" w:hAnsi="Times New Roman" w:hint="eastAsia"/>
          <w:kern w:val="0"/>
        </w:rPr>
        <w:t>11</w:t>
      </w:r>
      <w:r w:rsidR="0071304A" w:rsidRPr="00DA0AC6">
        <w:rPr>
          <w:rFonts w:ascii="Times New Roman" w:hAnsi="Times New Roman"/>
          <w:kern w:val="0"/>
        </w:rPr>
        <w:t xml:space="preserve">, China </w:t>
      </w:r>
    </w:p>
    <w:p w14:paraId="5F88F3F3" w14:textId="77777777" w:rsidR="0071304A" w:rsidRPr="00DA0AC6" w:rsidRDefault="0071304A" w:rsidP="0071304A">
      <w:pPr>
        <w:pStyle w:val="a3"/>
        <w:spacing w:line="480" w:lineRule="auto"/>
        <w:rPr>
          <w:rFonts w:ascii="Times New Roman" w:hAnsi="Times New Roman"/>
          <w:kern w:val="0"/>
        </w:rPr>
      </w:pPr>
      <w:r w:rsidRPr="00DA0AC6">
        <w:rPr>
          <w:rFonts w:ascii="Times New Roman" w:hAnsi="Times New Roman"/>
          <w:b/>
          <w:bCs/>
          <w:kern w:val="0"/>
          <w:vertAlign w:val="superscript"/>
        </w:rPr>
        <w:t>3</w:t>
      </w:r>
      <w:r w:rsidRPr="00DA0AC6">
        <w:rPr>
          <w:rFonts w:ascii="Times New Roman" w:hAnsi="Times New Roman"/>
          <w:kern w:val="0"/>
          <w:vertAlign w:val="superscript"/>
        </w:rPr>
        <w:t xml:space="preserve"> </w:t>
      </w:r>
      <w:r w:rsidRPr="00DA0AC6">
        <w:rPr>
          <w:rFonts w:ascii="Times New Roman" w:hAnsi="Times New Roman"/>
          <w:kern w:val="0"/>
        </w:rPr>
        <w:t xml:space="preserve">Department of Orthopedics, </w:t>
      </w:r>
      <w:proofErr w:type="spellStart"/>
      <w:r w:rsidRPr="00DA0AC6">
        <w:rPr>
          <w:rFonts w:ascii="Times New Roman" w:hAnsi="Times New Roman"/>
          <w:kern w:val="0"/>
        </w:rPr>
        <w:t>Xiangya</w:t>
      </w:r>
      <w:proofErr w:type="spellEnd"/>
      <w:r w:rsidRPr="00DA0AC6">
        <w:rPr>
          <w:rFonts w:ascii="Times New Roman" w:hAnsi="Times New Roman"/>
          <w:kern w:val="0"/>
        </w:rPr>
        <w:t xml:space="preserve"> Hospital, Central South University, Changsha, Hunan 410008, China</w:t>
      </w:r>
    </w:p>
    <w:p w14:paraId="24039F6D" w14:textId="77777777" w:rsidR="0071304A" w:rsidRPr="00880063" w:rsidRDefault="0071304A" w:rsidP="0071304A">
      <w:pPr>
        <w:spacing w:line="480" w:lineRule="auto"/>
        <w:rPr>
          <w:rFonts w:ascii="Times New Roman" w:eastAsia="宋体" w:hAnsi="Times New Roman"/>
          <w:kern w:val="0"/>
          <w:szCs w:val="21"/>
        </w:rPr>
      </w:pPr>
      <w:r w:rsidRPr="00880063">
        <w:rPr>
          <w:rFonts w:ascii="Times New Roman" w:eastAsia="宋体" w:hAnsi="Times New Roman"/>
          <w:kern w:val="0"/>
          <w:szCs w:val="21"/>
          <w:vertAlign w:val="superscript"/>
        </w:rPr>
        <w:t>4</w:t>
      </w:r>
      <w:r w:rsidRPr="00880063">
        <w:rPr>
          <w:rFonts w:ascii="Times New Roman" w:eastAsia="宋体" w:hAnsi="Times New Roman"/>
          <w:kern w:val="0"/>
          <w:szCs w:val="21"/>
        </w:rPr>
        <w:t xml:space="preserve"> Hunan Engineering Research Center of Biomedical Metal and Ceramic Implants, </w:t>
      </w:r>
      <w:proofErr w:type="spellStart"/>
      <w:r w:rsidRPr="00880063">
        <w:rPr>
          <w:rFonts w:ascii="Times New Roman" w:eastAsia="宋体" w:hAnsi="Times New Roman"/>
          <w:kern w:val="0"/>
          <w:szCs w:val="21"/>
        </w:rPr>
        <w:t>Xiangya</w:t>
      </w:r>
      <w:proofErr w:type="spellEnd"/>
      <w:r w:rsidRPr="00880063">
        <w:rPr>
          <w:rFonts w:ascii="Times New Roman" w:eastAsia="宋体" w:hAnsi="Times New Roman"/>
          <w:kern w:val="0"/>
          <w:szCs w:val="21"/>
        </w:rPr>
        <w:t xml:space="preserve"> Hospital, Central South University, Changsha, China</w:t>
      </w:r>
    </w:p>
    <w:p w14:paraId="3A07CC86" w14:textId="77777777" w:rsidR="0071304A" w:rsidRPr="00880063" w:rsidRDefault="0071304A" w:rsidP="0071304A">
      <w:pPr>
        <w:spacing w:line="480" w:lineRule="auto"/>
        <w:rPr>
          <w:rFonts w:ascii="Times New Roman" w:eastAsia="宋体" w:hAnsi="Times New Roman"/>
          <w:kern w:val="0"/>
          <w:szCs w:val="21"/>
        </w:rPr>
      </w:pPr>
      <w:r w:rsidRPr="00880063">
        <w:rPr>
          <w:rFonts w:ascii="Times New Roman" w:eastAsia="宋体" w:hAnsi="Times New Roman"/>
          <w:kern w:val="0"/>
          <w:szCs w:val="21"/>
          <w:vertAlign w:val="superscript"/>
        </w:rPr>
        <w:t>5</w:t>
      </w:r>
      <w:r w:rsidRPr="00880063">
        <w:rPr>
          <w:rFonts w:ascii="Times New Roman" w:eastAsia="宋体" w:hAnsi="Times New Roman"/>
          <w:kern w:val="0"/>
          <w:szCs w:val="21"/>
        </w:rPr>
        <w:t xml:space="preserve"> National Clinical Research Center for Geriatric Disorders, </w:t>
      </w:r>
      <w:proofErr w:type="spellStart"/>
      <w:r w:rsidRPr="00880063">
        <w:rPr>
          <w:rFonts w:ascii="Times New Roman" w:eastAsia="宋体" w:hAnsi="Times New Roman"/>
          <w:kern w:val="0"/>
          <w:szCs w:val="21"/>
        </w:rPr>
        <w:t>Xiangya</w:t>
      </w:r>
      <w:proofErr w:type="spellEnd"/>
      <w:r w:rsidRPr="00880063">
        <w:rPr>
          <w:rFonts w:ascii="Times New Roman" w:eastAsia="宋体" w:hAnsi="Times New Roman"/>
          <w:kern w:val="0"/>
          <w:szCs w:val="21"/>
        </w:rPr>
        <w:t xml:space="preserve"> Hospital, Central South University, Changsha, China</w:t>
      </w:r>
    </w:p>
    <w:p w14:paraId="583E05CC" w14:textId="77777777" w:rsidR="0071304A" w:rsidRPr="00880063" w:rsidRDefault="0071304A" w:rsidP="0071304A">
      <w:pPr>
        <w:spacing w:line="480" w:lineRule="auto"/>
        <w:rPr>
          <w:rFonts w:ascii="Times New Roman" w:eastAsia="宋体" w:hAnsi="Times New Roman"/>
          <w:kern w:val="0"/>
          <w:szCs w:val="21"/>
        </w:rPr>
      </w:pPr>
      <w:r w:rsidRPr="00880063">
        <w:rPr>
          <w:rFonts w:ascii="Times New Roman" w:eastAsia="宋体" w:hAnsi="Times New Roman"/>
          <w:kern w:val="0"/>
          <w:szCs w:val="21"/>
          <w:vertAlign w:val="superscript"/>
        </w:rPr>
        <w:t>6</w:t>
      </w:r>
      <w:r w:rsidRPr="00880063">
        <w:rPr>
          <w:rFonts w:ascii="Times New Roman" w:eastAsia="宋体" w:hAnsi="Times New Roman"/>
          <w:kern w:val="0"/>
          <w:szCs w:val="21"/>
        </w:rPr>
        <w:t xml:space="preserve"> Hunan key </w:t>
      </w:r>
      <w:proofErr w:type="spellStart"/>
      <w:r w:rsidRPr="00880063">
        <w:rPr>
          <w:rFonts w:ascii="Times New Roman" w:eastAsia="宋体" w:hAnsi="Times New Roman"/>
          <w:kern w:val="0"/>
          <w:szCs w:val="21"/>
        </w:rPr>
        <w:t>laboratary</w:t>
      </w:r>
      <w:proofErr w:type="spellEnd"/>
      <w:r w:rsidRPr="00880063">
        <w:rPr>
          <w:rFonts w:ascii="Times New Roman" w:eastAsia="宋体" w:hAnsi="Times New Roman"/>
          <w:kern w:val="0"/>
          <w:szCs w:val="21"/>
        </w:rPr>
        <w:t xml:space="preserve"> of aging biology, </w:t>
      </w:r>
      <w:proofErr w:type="spellStart"/>
      <w:r w:rsidRPr="00880063">
        <w:rPr>
          <w:rFonts w:ascii="Times New Roman" w:eastAsia="宋体" w:hAnsi="Times New Roman"/>
          <w:kern w:val="0"/>
          <w:szCs w:val="21"/>
        </w:rPr>
        <w:t>Xiangya</w:t>
      </w:r>
      <w:proofErr w:type="spellEnd"/>
      <w:r w:rsidRPr="00880063">
        <w:rPr>
          <w:rFonts w:ascii="Times New Roman" w:eastAsia="宋体" w:hAnsi="Times New Roman"/>
          <w:kern w:val="0"/>
          <w:szCs w:val="21"/>
        </w:rPr>
        <w:t xml:space="preserve"> Hospital, Central South University, Changsha, China</w:t>
      </w:r>
    </w:p>
    <w:p w14:paraId="5E714A22" w14:textId="77777777" w:rsidR="0071304A" w:rsidRDefault="0071304A" w:rsidP="0071304A">
      <w:pPr>
        <w:pStyle w:val="CorrespondingAuthorFootnote"/>
        <w:spacing w:line="480" w:lineRule="auto"/>
        <w:jc w:val="both"/>
        <w:rPr>
          <w:rStyle w:val="a5"/>
          <w:lang w:eastAsia="zh-CN"/>
        </w:rPr>
      </w:pPr>
      <w:r w:rsidRPr="00DA0AC6">
        <w:rPr>
          <w:b/>
          <w:szCs w:val="21"/>
        </w:rPr>
        <w:t xml:space="preserve">Address all correspondence to: </w:t>
      </w:r>
      <w:proofErr w:type="spellStart"/>
      <w:r w:rsidRPr="00DA0AC6">
        <w:rPr>
          <w:sz w:val="21"/>
          <w:szCs w:val="21"/>
          <w:lang w:eastAsia="zh-CN"/>
        </w:rPr>
        <w:t>Chengcheng</w:t>
      </w:r>
      <w:proofErr w:type="spellEnd"/>
      <w:r w:rsidRPr="00DA0AC6">
        <w:rPr>
          <w:sz w:val="21"/>
          <w:szCs w:val="21"/>
          <w:lang w:eastAsia="zh-CN"/>
        </w:rPr>
        <w:t xml:space="preserve"> </w:t>
      </w:r>
      <w:proofErr w:type="spellStart"/>
      <w:r w:rsidRPr="00DA0AC6">
        <w:rPr>
          <w:sz w:val="21"/>
          <w:szCs w:val="21"/>
          <w:lang w:eastAsia="zh-CN"/>
        </w:rPr>
        <w:t>Niu</w:t>
      </w:r>
      <w:proofErr w:type="spellEnd"/>
      <w:r w:rsidRPr="00DA0AC6">
        <w:rPr>
          <w:sz w:val="21"/>
          <w:szCs w:val="21"/>
        </w:rPr>
        <w:t xml:space="preserve">, </w:t>
      </w:r>
      <w:r w:rsidRPr="00DA0AC6">
        <w:rPr>
          <w:sz w:val="21"/>
          <w:szCs w:val="21"/>
          <w:lang w:eastAsia="zh-CN"/>
        </w:rPr>
        <w:t xml:space="preserve">Department of Ultrasound Diagnosis and </w:t>
      </w:r>
      <w:r w:rsidRPr="00DA0AC6">
        <w:rPr>
          <w:rFonts w:hint="eastAsia"/>
          <w:sz w:val="21"/>
          <w:szCs w:val="21"/>
          <w:lang w:eastAsia="zh-CN"/>
        </w:rPr>
        <w:t>Research Center of Ultrasonography</w:t>
      </w:r>
      <w:r w:rsidRPr="00DA0AC6">
        <w:rPr>
          <w:sz w:val="21"/>
          <w:szCs w:val="21"/>
          <w:lang w:eastAsia="zh-CN"/>
        </w:rPr>
        <w:t xml:space="preserve">, The Second </w:t>
      </w:r>
      <w:proofErr w:type="spellStart"/>
      <w:r w:rsidRPr="00DA0AC6">
        <w:rPr>
          <w:sz w:val="21"/>
          <w:szCs w:val="21"/>
          <w:lang w:eastAsia="zh-CN"/>
        </w:rPr>
        <w:t>Xiangya</w:t>
      </w:r>
      <w:proofErr w:type="spellEnd"/>
      <w:r w:rsidRPr="00DA0AC6">
        <w:rPr>
          <w:sz w:val="21"/>
          <w:szCs w:val="21"/>
          <w:lang w:eastAsia="zh-CN"/>
        </w:rPr>
        <w:t xml:space="preserve"> </w:t>
      </w:r>
      <w:r w:rsidRPr="00DA0AC6">
        <w:rPr>
          <w:sz w:val="21"/>
          <w:szCs w:val="21"/>
        </w:rPr>
        <w:t>Hospital,</w:t>
      </w:r>
      <w:r w:rsidRPr="00DA0AC6">
        <w:rPr>
          <w:sz w:val="21"/>
          <w:szCs w:val="21"/>
          <w:lang w:eastAsia="zh-CN"/>
        </w:rPr>
        <w:t xml:space="preserve"> Central South</w:t>
      </w:r>
      <w:r w:rsidRPr="00DA0AC6">
        <w:rPr>
          <w:sz w:val="21"/>
          <w:szCs w:val="21"/>
        </w:rPr>
        <w:t xml:space="preserve"> University, Ch</w:t>
      </w:r>
      <w:r w:rsidRPr="00DA0AC6">
        <w:rPr>
          <w:sz w:val="21"/>
          <w:szCs w:val="21"/>
          <w:lang w:eastAsia="zh-CN"/>
        </w:rPr>
        <w:t>angsha</w:t>
      </w:r>
      <w:r w:rsidRPr="00DA0AC6">
        <w:rPr>
          <w:sz w:val="21"/>
          <w:szCs w:val="21"/>
        </w:rPr>
        <w:t>,</w:t>
      </w:r>
      <w:r w:rsidRPr="00DA0AC6">
        <w:rPr>
          <w:sz w:val="21"/>
          <w:szCs w:val="21"/>
          <w:lang w:eastAsia="zh-CN"/>
        </w:rPr>
        <w:t xml:space="preserve"> Hunan</w:t>
      </w:r>
      <w:r w:rsidRPr="00DA0AC6">
        <w:rPr>
          <w:rFonts w:hint="eastAsia"/>
          <w:sz w:val="21"/>
          <w:szCs w:val="21"/>
          <w:lang w:eastAsia="zh-CN"/>
        </w:rPr>
        <w:t>,</w:t>
      </w:r>
      <w:r w:rsidRPr="00DA0AC6">
        <w:rPr>
          <w:sz w:val="21"/>
          <w:szCs w:val="21"/>
          <w:lang w:eastAsia="zh-CN"/>
        </w:rPr>
        <w:t xml:space="preserve"> </w:t>
      </w:r>
      <w:r w:rsidRPr="00DA0AC6">
        <w:rPr>
          <w:sz w:val="21"/>
          <w:szCs w:val="21"/>
        </w:rPr>
        <w:t>China,</w:t>
      </w:r>
      <w:r w:rsidRPr="00DA0AC6">
        <w:rPr>
          <w:sz w:val="21"/>
          <w:szCs w:val="21"/>
          <w:lang w:eastAsia="zh-CN"/>
        </w:rPr>
        <w:t xml:space="preserve"> </w:t>
      </w:r>
      <w:r w:rsidRPr="00DA0AC6">
        <w:rPr>
          <w:sz w:val="21"/>
          <w:szCs w:val="21"/>
        </w:rPr>
        <w:t>4</w:t>
      </w:r>
      <w:r w:rsidRPr="00DA0AC6">
        <w:rPr>
          <w:sz w:val="21"/>
          <w:szCs w:val="21"/>
          <w:lang w:eastAsia="zh-CN"/>
        </w:rPr>
        <w:t>1</w:t>
      </w:r>
      <w:r w:rsidRPr="00DA0AC6">
        <w:rPr>
          <w:sz w:val="21"/>
          <w:szCs w:val="21"/>
        </w:rPr>
        <w:t>00</w:t>
      </w:r>
      <w:r w:rsidRPr="00DA0AC6">
        <w:rPr>
          <w:sz w:val="21"/>
          <w:szCs w:val="21"/>
          <w:lang w:eastAsia="zh-CN"/>
        </w:rPr>
        <w:t>11</w:t>
      </w:r>
      <w:r w:rsidRPr="00DA0AC6">
        <w:rPr>
          <w:sz w:val="21"/>
          <w:szCs w:val="21"/>
        </w:rPr>
        <w:t>; E-mail:</w:t>
      </w:r>
      <w:r w:rsidRPr="00DA0AC6">
        <w:rPr>
          <w:sz w:val="21"/>
          <w:szCs w:val="21"/>
          <w:lang w:eastAsia="zh-CN"/>
        </w:rPr>
        <w:t xml:space="preserve"> </w:t>
      </w:r>
      <w:hyperlink r:id="rId6" w:history="1">
        <w:r w:rsidRPr="00DA0AC6">
          <w:rPr>
            <w:rStyle w:val="a5"/>
            <w:rFonts w:hint="eastAsia"/>
            <w:lang w:eastAsia="zh-CN"/>
          </w:rPr>
          <w:t>niuchengcheng@csu.edu.cn</w:t>
        </w:r>
      </w:hyperlink>
    </w:p>
    <w:p w14:paraId="3B35F130" w14:textId="77777777" w:rsidR="0071304A" w:rsidRPr="00DA0AC6" w:rsidRDefault="0071304A" w:rsidP="0071304A">
      <w:pPr>
        <w:pStyle w:val="CorrespondingAuthorFootnote"/>
        <w:spacing w:line="480" w:lineRule="auto"/>
        <w:jc w:val="both"/>
        <w:rPr>
          <w:rStyle w:val="a5"/>
          <w:lang w:eastAsia="zh-CN"/>
        </w:rPr>
      </w:pPr>
      <w:r w:rsidRPr="00DA0AC6">
        <w:rPr>
          <w:sz w:val="24"/>
          <w:vertAlign w:val="superscript"/>
        </w:rPr>
        <w:t xml:space="preserve"># </w:t>
      </w:r>
      <w:r w:rsidRPr="00DA0AC6">
        <w:t>These authors have contributed equally to this work</w:t>
      </w:r>
      <w:r w:rsidRPr="00DA0AC6">
        <w:rPr>
          <w:rFonts w:hint="eastAsia"/>
        </w:rPr>
        <w:t>.</w:t>
      </w:r>
    </w:p>
    <w:p w14:paraId="43146283" w14:textId="3A9CE891" w:rsidR="00A16C21" w:rsidRDefault="0071304A" w:rsidP="0071304A">
      <w:pPr>
        <w:jc w:val="center"/>
      </w:pPr>
      <w:r>
        <w:rPr>
          <w:noProof/>
        </w:rPr>
        <w:lastRenderedPageBreak/>
        <w:drawing>
          <wp:inline distT="0" distB="0" distL="0" distR="0" wp14:anchorId="14A5DF53" wp14:editId="3A7521C2">
            <wp:extent cx="2556934" cy="19131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44" cy="19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2DB64" w14:textId="3C196EFC" w:rsidR="0071304A" w:rsidRDefault="0071304A" w:rsidP="0071304A">
      <w:pPr>
        <w:jc w:val="left"/>
        <w:rPr>
          <w:rFonts w:ascii="Times New Roman" w:hAnsi="Times New Roman" w:cs="Times New Roman"/>
        </w:rPr>
      </w:pPr>
      <w:r w:rsidRPr="00815556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815556">
        <w:rPr>
          <w:rFonts w:ascii="Times New Roman" w:hAnsi="Times New Roman" w:cs="Times New Roman"/>
          <w:b/>
          <w:bCs/>
          <w:szCs w:val="24"/>
        </w:rPr>
        <w:t xml:space="preserve"> S1</w:t>
      </w:r>
      <w:r w:rsidRPr="0071304A">
        <w:rPr>
          <w:rFonts w:ascii="Times New Roman" w:hAnsi="Times New Roman" w:cs="Times New Roman"/>
          <w:b/>
          <w:bCs/>
          <w:szCs w:val="24"/>
        </w:rPr>
        <w:t>.</w:t>
      </w:r>
      <w:r w:rsidRPr="00D12A52">
        <w:rPr>
          <w:rFonts w:ascii="Tahoma" w:eastAsia="宋体" w:hAnsi="Tahoma" w:cs="Tahoma"/>
          <w:color w:val="666666"/>
          <w:kern w:val="0"/>
          <w:szCs w:val="21"/>
        </w:rPr>
        <w:t xml:space="preserve"> </w:t>
      </w:r>
      <w:r w:rsidRPr="000C0140">
        <w:rPr>
          <w:rFonts w:ascii="Times New Roman" w:hAnsi="Times New Roman" w:cs="Times New Roman"/>
          <w:szCs w:val="24"/>
        </w:rPr>
        <w:t xml:space="preserve">The appearance of </w:t>
      </w:r>
      <w:r w:rsidRPr="0071304A">
        <w:rPr>
          <w:rFonts w:ascii="Times New Roman" w:hAnsi="Times New Roman" w:cs="Times New Roman"/>
        </w:rPr>
        <w:t>M2/IR780@PLGA n</w:t>
      </w:r>
      <w:r w:rsidRPr="0071304A">
        <w:rPr>
          <w:rFonts w:ascii="Times New Roman" w:hAnsi="Times New Roman" w:cs="Times New Roman"/>
          <w:szCs w:val="24"/>
        </w:rPr>
        <w:t>anoparticle</w:t>
      </w:r>
      <w:r w:rsidRPr="0071304A">
        <w:rPr>
          <w:rFonts w:ascii="Times New Roman" w:hAnsi="Times New Roman" w:cs="Times New Roman"/>
        </w:rPr>
        <w:t>s and IR780@PLGA n</w:t>
      </w:r>
      <w:r w:rsidRPr="0071304A">
        <w:rPr>
          <w:rFonts w:ascii="Times New Roman" w:hAnsi="Times New Roman" w:cs="Times New Roman"/>
          <w:szCs w:val="24"/>
        </w:rPr>
        <w:t>anoparticle</w:t>
      </w:r>
      <w:r w:rsidRPr="0071304A">
        <w:rPr>
          <w:rFonts w:ascii="Times New Roman" w:hAnsi="Times New Roman" w:cs="Times New Roman"/>
        </w:rPr>
        <w:t>s.</w:t>
      </w:r>
    </w:p>
    <w:p w14:paraId="36C3A093" w14:textId="09F3F7E1" w:rsidR="0071304A" w:rsidRDefault="0071304A" w:rsidP="0071304A">
      <w:pPr>
        <w:jc w:val="left"/>
        <w:rPr>
          <w:rFonts w:ascii="Times New Roman" w:hAnsi="Times New Roman" w:cs="Times New Roman"/>
        </w:rPr>
      </w:pPr>
    </w:p>
    <w:p w14:paraId="6F79295C" w14:textId="3676350B" w:rsidR="0071304A" w:rsidRDefault="0071304A" w:rsidP="0071304A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F0386F4" wp14:editId="44FCEF54">
            <wp:extent cx="3091244" cy="236551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416" cy="238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C46E" w14:textId="13089874" w:rsidR="0071304A" w:rsidRDefault="0071304A" w:rsidP="0071304A">
      <w:pPr>
        <w:jc w:val="center"/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  <w:r w:rsidRPr="00815556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815556">
        <w:rPr>
          <w:rFonts w:ascii="Times New Roman" w:hAnsi="Times New Roman" w:cs="Times New Roman"/>
          <w:b/>
          <w:bCs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Cs w:val="24"/>
        </w:rPr>
        <w:t>2</w:t>
      </w:r>
      <w:r w:rsidRPr="0071304A">
        <w:rPr>
          <w:rFonts w:ascii="Times New Roman" w:hAnsi="Times New Roman" w:cs="Times New Roman"/>
          <w:b/>
          <w:bCs/>
          <w:szCs w:val="24"/>
        </w:rPr>
        <w:t>.</w:t>
      </w:r>
      <w:r>
        <w:rPr>
          <w:rStyle w:val="fontstyle01"/>
        </w:rPr>
        <w:t xml:space="preserve"> 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 xml:space="preserve">UV-vis-NIR absorption spectra of free IR780 and M2/IR780@PLGA </w:t>
      </w:r>
      <w:r w:rsidRPr="0071304A">
        <w:rPr>
          <w:rStyle w:val="fontstyle01"/>
          <w:rFonts w:ascii="Times New Roman" w:hAnsi="Times New Roman" w:cs="Times New Roman" w:hint="eastAsia"/>
          <w:b w:val="0"/>
          <w:bCs w:val="0"/>
          <w:sz w:val="21"/>
          <w:szCs w:val="21"/>
        </w:rPr>
        <w:t>nanoparti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c</w:t>
      </w:r>
      <w:r w:rsidRPr="0071304A">
        <w:rPr>
          <w:rStyle w:val="fontstyle01"/>
          <w:rFonts w:ascii="Times New Roman" w:hAnsi="Times New Roman" w:cs="Times New Roman" w:hint="eastAsia"/>
          <w:b w:val="0"/>
          <w:bCs w:val="0"/>
          <w:sz w:val="21"/>
          <w:szCs w:val="21"/>
        </w:rPr>
        <w:t>le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s.</w:t>
      </w:r>
    </w:p>
    <w:p w14:paraId="4BCD6405" w14:textId="2182F167" w:rsidR="0071304A" w:rsidRDefault="0071304A" w:rsidP="0071304A">
      <w:pPr>
        <w:jc w:val="center"/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</w:p>
    <w:p w14:paraId="3773D13D" w14:textId="725E6F70" w:rsidR="0071304A" w:rsidRDefault="0071304A" w:rsidP="0071304A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7EE3C826" wp14:editId="66AF6910">
            <wp:extent cx="3081131" cy="2357775"/>
            <wp:effectExtent l="0" t="0" r="508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78" cy="23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19B8" w14:textId="214A0A9F" w:rsidR="0071304A" w:rsidRDefault="0071304A" w:rsidP="0071304A">
      <w:pPr>
        <w:rPr>
          <w:rFonts w:ascii="Times New Roman" w:eastAsia="楷体" w:hAnsi="Times New Roman" w:cs="Times New Roman"/>
          <w:szCs w:val="24"/>
        </w:rPr>
      </w:pPr>
      <w:r w:rsidRPr="000C0140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0C0140">
        <w:rPr>
          <w:rFonts w:ascii="Times New Roman" w:hAnsi="Times New Roman" w:cs="Times New Roman"/>
          <w:b/>
          <w:bCs/>
          <w:szCs w:val="24"/>
        </w:rPr>
        <w:t xml:space="preserve"> S3</w:t>
      </w:r>
      <w:r w:rsidRPr="000C0140">
        <w:rPr>
          <w:rFonts w:ascii="Times New Roman" w:hAnsi="Times New Roman" w:cs="Times New Roman"/>
          <w:szCs w:val="24"/>
        </w:rPr>
        <w:t>.</w:t>
      </w:r>
      <w:r w:rsidRPr="000C0140">
        <w:rPr>
          <w:rFonts w:eastAsia="楷体"/>
          <w:b/>
          <w:bCs/>
        </w:rPr>
        <w:t xml:space="preserve"> </w:t>
      </w:r>
      <w:r w:rsidRPr="000C0140">
        <w:rPr>
          <w:rFonts w:ascii="Times New Roman" w:eastAsia="楷体" w:hAnsi="Times New Roman" w:cs="Times New Roman"/>
          <w:szCs w:val="24"/>
        </w:rPr>
        <w:t>The standard curve of IR780.</w:t>
      </w:r>
    </w:p>
    <w:p w14:paraId="30863168" w14:textId="64E40186" w:rsidR="0071304A" w:rsidRDefault="0071304A" w:rsidP="0071304A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DF903C0" wp14:editId="1511BF49">
            <wp:extent cx="4439941" cy="18350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00" cy="185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33F2" w14:textId="06D25913" w:rsidR="0071304A" w:rsidRDefault="0071304A" w:rsidP="0071304A">
      <w:pPr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  <w:r w:rsidRPr="00815556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815556">
        <w:rPr>
          <w:rFonts w:ascii="Times New Roman" w:hAnsi="Times New Roman" w:cs="Times New Roman"/>
          <w:b/>
          <w:bCs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Cs w:val="24"/>
        </w:rPr>
        <w:t>4</w:t>
      </w:r>
      <w:r w:rsidRPr="0071304A">
        <w:rPr>
          <w:rFonts w:ascii="Times New Roman" w:hAnsi="Times New Roman" w:cs="Times New Roman"/>
          <w:b/>
          <w:bCs/>
          <w:szCs w:val="24"/>
        </w:rPr>
        <w:t>.</w:t>
      </w:r>
      <w:r w:rsidRPr="00D12A5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(A) Size and (</w:t>
      </w:r>
      <w:r w:rsidRPr="0071304A">
        <w:rPr>
          <w:rStyle w:val="fontstyle11"/>
          <w:rFonts w:ascii="Times New Roman" w:hAnsi="Times New Roman" w:cs="Times New Roman"/>
          <w:b w:val="0"/>
          <w:bCs w:val="0"/>
          <w:sz w:val="21"/>
          <w:szCs w:val="21"/>
        </w:rPr>
        <w:t>B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 xml:space="preserve">) zeta potential distributions of M2/IR780@PLGA </w:t>
      </w:r>
      <w:r w:rsidRPr="0071304A">
        <w:rPr>
          <w:rStyle w:val="fontstyle01"/>
          <w:rFonts w:ascii="Times New Roman" w:hAnsi="Times New Roman" w:cs="Times New Roman" w:hint="eastAsia"/>
          <w:b w:val="0"/>
          <w:bCs w:val="0"/>
          <w:sz w:val="21"/>
          <w:szCs w:val="21"/>
        </w:rPr>
        <w:t>nanoparticle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s in 1×PBS or 10% FBS for 7 days.</w:t>
      </w:r>
    </w:p>
    <w:p w14:paraId="4EAFEBCB" w14:textId="77777777" w:rsidR="00A57747" w:rsidRDefault="00A57747" w:rsidP="0071304A">
      <w:pPr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</w:p>
    <w:p w14:paraId="1DC75687" w14:textId="7445E87A" w:rsidR="0071304A" w:rsidRDefault="00DE513C" w:rsidP="0071304A">
      <w:pPr>
        <w:jc w:val="center"/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noProof/>
        </w:rPr>
        <w:drawing>
          <wp:inline distT="0" distB="0" distL="0" distR="0" wp14:anchorId="2BDB8907" wp14:editId="0D80B69A">
            <wp:extent cx="4264702" cy="219293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43" cy="21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D4281" w14:textId="4DF5A5EF" w:rsidR="0071304A" w:rsidRDefault="0071304A" w:rsidP="0071304A">
      <w:pPr>
        <w:jc w:val="left"/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  <w:r w:rsidRPr="00815556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815556">
        <w:rPr>
          <w:rFonts w:ascii="Times New Roman" w:hAnsi="Times New Roman" w:cs="Times New Roman"/>
          <w:b/>
          <w:bCs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Cs w:val="24"/>
        </w:rPr>
        <w:t>5</w:t>
      </w:r>
      <w:r w:rsidRPr="00815556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(A) Plate counting results of </w:t>
      </w:r>
      <w:r w:rsidRPr="005A1842">
        <w:rPr>
          <w:rFonts w:ascii="Times New Roman" w:hAnsi="Times New Roman" w:cs="Times New Roman"/>
          <w:i/>
          <w:iCs/>
          <w:szCs w:val="24"/>
        </w:rPr>
        <w:t>ATCC 43300</w:t>
      </w:r>
      <w:r>
        <w:rPr>
          <w:rFonts w:ascii="Times New Roman" w:hAnsi="Times New Roman" w:cs="Times New Roman"/>
          <w:szCs w:val="24"/>
        </w:rPr>
        <w:t xml:space="preserve"> strain treated with 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 xml:space="preserve">M2/IR780@PLGA </w:t>
      </w:r>
      <w:r w:rsidRPr="0071304A">
        <w:rPr>
          <w:rStyle w:val="fontstyle01"/>
          <w:rFonts w:ascii="Times New Roman" w:hAnsi="Times New Roman" w:cs="Times New Roman" w:hint="eastAsia"/>
          <w:b w:val="0"/>
          <w:bCs w:val="0"/>
          <w:sz w:val="21"/>
          <w:szCs w:val="21"/>
        </w:rPr>
        <w:t>nanoparticle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s</w:t>
      </w:r>
      <w:r w:rsidRPr="0071304A">
        <w:rPr>
          <w:rFonts w:ascii="Times New Roman" w:hAnsi="Times New Roman" w:cs="Times New Roman"/>
          <w:szCs w:val="21"/>
        </w:rPr>
        <w:t xml:space="preserve"> at high concentrations more than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 xml:space="preserve"> 500 </w:t>
      </w:r>
      <w:proofErr w:type="spellStart"/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μg</w:t>
      </w:r>
      <w:proofErr w:type="spellEnd"/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/</w:t>
      </w:r>
      <w:proofErr w:type="spellStart"/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mL.</w:t>
      </w:r>
      <w:proofErr w:type="spellEnd"/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 xml:space="preserve"> (B) MIC tests </w:t>
      </w:r>
      <w:r w:rsidRPr="0071304A">
        <w:rPr>
          <w:rFonts w:ascii="Times New Roman" w:hAnsi="Times New Roman" w:cs="Times New Roman"/>
          <w:szCs w:val="21"/>
        </w:rPr>
        <w:t>results of ATCC 43300 strain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 xml:space="preserve"> treated with M2/IR780@PLGA </w:t>
      </w:r>
      <w:r w:rsidRPr="0071304A">
        <w:rPr>
          <w:rStyle w:val="fontstyle01"/>
          <w:rFonts w:ascii="Times New Roman" w:hAnsi="Times New Roman" w:cs="Times New Roman" w:hint="eastAsia"/>
          <w:b w:val="0"/>
          <w:bCs w:val="0"/>
          <w:sz w:val="21"/>
          <w:szCs w:val="21"/>
        </w:rPr>
        <w:t>nanoparticle</w:t>
      </w:r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 xml:space="preserve">s at concentrations lower than 500 </w:t>
      </w:r>
      <w:proofErr w:type="spellStart"/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μg</w:t>
      </w:r>
      <w:proofErr w:type="spellEnd"/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/</w:t>
      </w:r>
      <w:proofErr w:type="spellStart"/>
      <w:r w:rsidRPr="0071304A"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  <w:t>mL.</w:t>
      </w:r>
      <w:proofErr w:type="spellEnd"/>
    </w:p>
    <w:p w14:paraId="63EB9DD6" w14:textId="77777777" w:rsidR="00A57747" w:rsidRPr="0071304A" w:rsidRDefault="00A57747" w:rsidP="0071304A">
      <w:pPr>
        <w:jc w:val="left"/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</w:p>
    <w:p w14:paraId="4AA2EDFD" w14:textId="445F9ED8" w:rsidR="0071304A" w:rsidRDefault="0071304A" w:rsidP="0071304A">
      <w:pPr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  <w:r>
        <w:rPr>
          <w:noProof/>
        </w:rPr>
        <w:drawing>
          <wp:inline distT="0" distB="0" distL="0" distR="0" wp14:anchorId="50C2E075" wp14:editId="1232DD47">
            <wp:extent cx="5274310" cy="10953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EE06" w14:textId="77777777" w:rsidR="0071304A" w:rsidRDefault="0071304A" w:rsidP="0071304A">
      <w:pPr>
        <w:rPr>
          <w:rFonts w:ascii="Times New Roman" w:hAnsi="Times New Roman" w:cs="Times New Roman"/>
          <w:color w:val="000000"/>
          <w:szCs w:val="24"/>
        </w:rPr>
      </w:pPr>
      <w:r w:rsidRPr="00815556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815556">
        <w:rPr>
          <w:rFonts w:ascii="Times New Roman" w:hAnsi="Times New Roman" w:cs="Times New Roman"/>
          <w:b/>
          <w:bCs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Cs w:val="24"/>
        </w:rPr>
        <w:t>6</w:t>
      </w:r>
      <w:r w:rsidRPr="0071304A">
        <w:rPr>
          <w:rFonts w:ascii="Times New Roman" w:hAnsi="Times New Roman" w:cs="Times New Roman"/>
          <w:b/>
          <w:bCs/>
          <w:szCs w:val="24"/>
        </w:rPr>
        <w:t>.</w:t>
      </w:r>
      <w:r>
        <w:t xml:space="preserve"> </w:t>
      </w:r>
      <w:r w:rsidRPr="001037C8">
        <w:rPr>
          <w:rFonts w:ascii="Times New Roman" w:hAnsi="Times New Roman" w:cs="Times New Roman"/>
          <w:color w:val="000000"/>
          <w:szCs w:val="24"/>
        </w:rPr>
        <w:t>Live staining images of MRSA after different treatments</w:t>
      </w:r>
      <w:r>
        <w:rPr>
          <w:rFonts w:ascii="Times New Roman" w:hAnsi="Times New Roman" w:cs="Times New Roman"/>
          <w:color w:val="000000"/>
          <w:szCs w:val="24"/>
        </w:rPr>
        <w:t xml:space="preserve"> by CLSM.</w:t>
      </w:r>
    </w:p>
    <w:p w14:paraId="235DAB33" w14:textId="77777777" w:rsidR="0071304A" w:rsidRPr="0071304A" w:rsidRDefault="0071304A" w:rsidP="0071304A">
      <w:pPr>
        <w:rPr>
          <w:rStyle w:val="fontstyle01"/>
          <w:rFonts w:ascii="Times New Roman" w:hAnsi="Times New Roman" w:cs="Times New Roman"/>
          <w:b w:val="0"/>
          <w:bCs w:val="0"/>
          <w:sz w:val="21"/>
          <w:szCs w:val="21"/>
        </w:rPr>
      </w:pPr>
    </w:p>
    <w:p w14:paraId="1A1B5FC1" w14:textId="600BF4F5" w:rsidR="0071304A" w:rsidRDefault="00A57747" w:rsidP="00A57747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A44F760" wp14:editId="0F4806B8">
            <wp:extent cx="2795486" cy="2139189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43" cy="214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3811" w14:textId="4005BDF3" w:rsidR="00A57747" w:rsidRDefault="00A57747" w:rsidP="00A57747">
      <w:pPr>
        <w:rPr>
          <w:rFonts w:ascii="Times New Roman" w:hAnsi="Times New Roman" w:cs="Times New Roman"/>
          <w:szCs w:val="24"/>
        </w:rPr>
      </w:pPr>
      <w:r w:rsidRPr="00815556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815556">
        <w:rPr>
          <w:rFonts w:ascii="Times New Roman" w:hAnsi="Times New Roman" w:cs="Times New Roman"/>
          <w:b/>
          <w:bCs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Cs w:val="24"/>
        </w:rPr>
        <w:t>7</w:t>
      </w:r>
      <w:r w:rsidRPr="00A57747">
        <w:rPr>
          <w:rFonts w:ascii="Times New Roman" w:hAnsi="Times New Roman" w:cs="Times New Roman"/>
          <w:b/>
          <w:bCs/>
          <w:szCs w:val="24"/>
        </w:rPr>
        <w:t>.</w:t>
      </w:r>
      <w:r w:rsidRPr="00BC0E87">
        <w:rPr>
          <w:rFonts w:ascii="Times New Roman" w:hAnsi="Times New Roman" w:cs="Times New Roman"/>
          <w:szCs w:val="24"/>
        </w:rPr>
        <w:t xml:space="preserve"> Changes of mice body weight during different treatments</w:t>
      </w:r>
      <w:r>
        <w:rPr>
          <w:rFonts w:ascii="Times New Roman" w:hAnsi="Times New Roman" w:cs="Times New Roman"/>
          <w:szCs w:val="24"/>
        </w:rPr>
        <w:t>.</w:t>
      </w:r>
    </w:p>
    <w:p w14:paraId="3754F7FB" w14:textId="51BA36D1" w:rsidR="00A57747" w:rsidRDefault="00A57747" w:rsidP="00A57747">
      <w:pPr>
        <w:rPr>
          <w:rFonts w:ascii="Times New Roman" w:hAnsi="Times New Roman" w:cs="Times New Roman"/>
          <w:szCs w:val="24"/>
        </w:rPr>
      </w:pPr>
    </w:p>
    <w:p w14:paraId="6FD5D992" w14:textId="4B956764" w:rsidR="00A57747" w:rsidRDefault="00A57747" w:rsidP="00A57747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5EF232D5" wp14:editId="5B899095">
            <wp:extent cx="3513892" cy="18952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333" cy="19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C436A" w14:textId="325DDA14" w:rsidR="00A57747" w:rsidRDefault="00A57747" w:rsidP="00A57747">
      <w:pPr>
        <w:rPr>
          <w:rFonts w:ascii="Times New Roman" w:hAnsi="Times New Roman" w:cs="Times New Roman"/>
          <w:szCs w:val="24"/>
        </w:rPr>
      </w:pPr>
      <w:r w:rsidRPr="00815556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815556">
        <w:rPr>
          <w:rFonts w:ascii="Times New Roman" w:hAnsi="Times New Roman" w:cs="Times New Roman"/>
          <w:b/>
          <w:bCs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Cs w:val="24"/>
        </w:rPr>
        <w:t>8</w:t>
      </w:r>
      <w:r w:rsidRPr="00815556">
        <w:rPr>
          <w:rFonts w:ascii="Times New Roman" w:hAnsi="Times New Roman" w:cs="Times New Roman"/>
          <w:szCs w:val="24"/>
        </w:rPr>
        <w:t>.</w:t>
      </w:r>
      <w:r>
        <w:t xml:space="preserve"> </w:t>
      </w:r>
      <w:r w:rsidRPr="00AA41E6">
        <w:rPr>
          <w:rFonts w:ascii="Times New Roman" w:hAnsi="Times New Roman" w:cs="Times New Roman"/>
          <w:szCs w:val="24"/>
        </w:rPr>
        <w:t>Coagulative necrosis in muscle tissue on</w:t>
      </w:r>
      <w:r>
        <w:rPr>
          <w:rFonts w:ascii="Times New Roman" w:hAnsi="Times New Roman" w:cs="Times New Roman"/>
          <w:szCs w:val="24"/>
        </w:rPr>
        <w:t xml:space="preserve"> HE</w:t>
      </w:r>
      <w:r w:rsidRPr="00AA41E6">
        <w:rPr>
          <w:rFonts w:ascii="Times New Roman" w:hAnsi="Times New Roman" w:cs="Times New Roman"/>
          <w:szCs w:val="24"/>
        </w:rPr>
        <w:t xml:space="preserve"> staining (</w:t>
      </w:r>
      <w:r>
        <w:rPr>
          <w:rFonts w:ascii="Times New Roman" w:hAnsi="Times New Roman" w:cs="Times New Roman"/>
          <w:szCs w:val="24"/>
        </w:rPr>
        <w:t>t</w:t>
      </w:r>
      <w:r w:rsidRPr="00AA41E6">
        <w:rPr>
          <w:rFonts w:ascii="Times New Roman" w:hAnsi="Times New Roman" w:cs="Times New Roman"/>
          <w:szCs w:val="24"/>
        </w:rPr>
        <w:t>he large areas of red staining without structure), with abundant bacteria on Giems</w:t>
      </w:r>
      <w:r>
        <w:rPr>
          <w:rFonts w:ascii="Times New Roman" w:hAnsi="Times New Roman" w:cs="Times New Roman"/>
          <w:szCs w:val="24"/>
        </w:rPr>
        <w:t>a</w:t>
      </w:r>
      <w:r w:rsidRPr="00AA41E6">
        <w:rPr>
          <w:rFonts w:ascii="Times New Roman" w:hAnsi="Times New Roman" w:cs="Times New Roman"/>
          <w:szCs w:val="24"/>
        </w:rPr>
        <w:t xml:space="preserve"> staining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(red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circle)</w:t>
      </w:r>
      <w:r>
        <w:rPr>
          <w:rFonts w:ascii="Times New Roman" w:hAnsi="Times New Roman" w:cs="Times New Roman"/>
          <w:szCs w:val="24"/>
        </w:rPr>
        <w:t>.</w:t>
      </w:r>
    </w:p>
    <w:p w14:paraId="27E5B502" w14:textId="55840EA0" w:rsidR="00A57747" w:rsidRDefault="00A57747" w:rsidP="00A57747">
      <w:pPr>
        <w:rPr>
          <w:rFonts w:ascii="Times New Roman" w:hAnsi="Times New Roman" w:cs="Times New Roman"/>
          <w:szCs w:val="24"/>
        </w:rPr>
      </w:pPr>
    </w:p>
    <w:p w14:paraId="4631F667" w14:textId="6F256D29" w:rsidR="00A57747" w:rsidRDefault="00A57747" w:rsidP="00A57747">
      <w:pPr>
        <w:jc w:val="center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CF35334" wp14:editId="5DCBD133">
            <wp:extent cx="2848610" cy="2179499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41" cy="21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CD14" w14:textId="77777777" w:rsidR="00A57747" w:rsidRPr="0051309E" w:rsidRDefault="00A57747" w:rsidP="00A57747">
      <w:pPr>
        <w:rPr>
          <w:rFonts w:ascii="Times New Roman" w:hAnsi="Times New Roman" w:cs="Times New Roman"/>
          <w:szCs w:val="24"/>
        </w:rPr>
      </w:pPr>
      <w:r w:rsidRPr="00815556">
        <w:rPr>
          <w:rFonts w:ascii="Times New Roman" w:eastAsia="楷体" w:hAnsi="Times New Roman" w:cs="Times New Roman"/>
          <w:b/>
          <w:bCs/>
          <w:szCs w:val="24"/>
        </w:rPr>
        <w:t>Fig.</w:t>
      </w:r>
      <w:r w:rsidRPr="00815556">
        <w:rPr>
          <w:rFonts w:ascii="Times New Roman" w:hAnsi="Times New Roman" w:cs="Times New Roman"/>
          <w:b/>
          <w:bCs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Cs w:val="24"/>
        </w:rPr>
        <w:t>9</w:t>
      </w:r>
      <w:r w:rsidRPr="00815556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/>
          <w:color w:val="000000"/>
          <w:szCs w:val="21"/>
        </w:rPr>
        <w:t>Q</w:t>
      </w:r>
      <w:r w:rsidRPr="0051309E">
        <w:rPr>
          <w:rFonts w:ascii="Times New Roman" w:hAnsi="Times New Roman"/>
          <w:color w:val="000000"/>
          <w:szCs w:val="21"/>
        </w:rPr>
        <w:t xml:space="preserve">uantification of </w:t>
      </w:r>
      <w:r>
        <w:rPr>
          <w:rFonts w:ascii="Times New Roman" w:hAnsi="Times New Roman"/>
          <w:color w:val="000000"/>
          <w:szCs w:val="21"/>
        </w:rPr>
        <w:t>inflammatory cells</w:t>
      </w:r>
      <w:r w:rsidRPr="0051309E">
        <w:rPr>
          <w:rFonts w:ascii="Times New Roman" w:hAnsi="Times New Roman"/>
          <w:color w:val="000000"/>
          <w:szCs w:val="21"/>
        </w:rPr>
        <w:t xml:space="preserve"> in the infection area.</w:t>
      </w:r>
      <w:r>
        <w:rPr>
          <w:rFonts w:ascii="Times New Roman" w:hAnsi="Times New Roman"/>
          <w:color w:val="000000"/>
          <w:szCs w:val="21"/>
        </w:rPr>
        <w:t xml:space="preserve"> </w:t>
      </w:r>
      <w:r w:rsidRPr="002D0740">
        <w:rPr>
          <w:rFonts w:ascii="Times New Roman" w:hAnsi="Times New Roman" w:cs="Times New Roman"/>
          <w:szCs w:val="24"/>
        </w:rPr>
        <w:t xml:space="preserve">Data are expressed as means SD (n = 3). Statistical significances were calculated via </w:t>
      </w:r>
      <w:r>
        <w:rPr>
          <w:rFonts w:ascii="Times New Roman" w:hAnsi="Times New Roman" w:cs="Times New Roman"/>
          <w:szCs w:val="24"/>
        </w:rPr>
        <w:t>ANOVA,</w:t>
      </w:r>
      <w:r w:rsidRPr="002D0740">
        <w:rPr>
          <w:rFonts w:ascii="Times New Roman" w:hAnsi="Times New Roman" w:cs="Times New Roman"/>
          <w:szCs w:val="24"/>
        </w:rPr>
        <w:t xml:space="preserve"> *</w:t>
      </w:r>
      <w:r w:rsidRPr="0088684C">
        <w:rPr>
          <w:rFonts w:ascii="Times New Roman" w:hAnsi="Times New Roman" w:cs="Times New Roman" w:hint="eastAsia"/>
          <w:i/>
          <w:iCs/>
          <w:szCs w:val="24"/>
        </w:rPr>
        <w:t>p</w:t>
      </w:r>
      <w:r w:rsidRPr="002D0740">
        <w:rPr>
          <w:rFonts w:ascii="Times New Roman" w:hAnsi="Times New Roman" w:cs="Times New Roman"/>
          <w:szCs w:val="24"/>
        </w:rPr>
        <w:t xml:space="preserve"> &lt; 0.0</w:t>
      </w:r>
      <w:r>
        <w:rPr>
          <w:rFonts w:ascii="Times New Roman" w:hAnsi="Times New Roman" w:cs="Times New Roman"/>
          <w:szCs w:val="24"/>
        </w:rPr>
        <w:t>5</w:t>
      </w:r>
      <w:r w:rsidRPr="002D0740">
        <w:rPr>
          <w:rFonts w:ascii="Times New Roman" w:hAnsi="Times New Roman" w:cs="Times New Roman"/>
          <w:szCs w:val="24"/>
        </w:rPr>
        <w:t>.</w:t>
      </w:r>
    </w:p>
    <w:p w14:paraId="09D9C3B8" w14:textId="2893DF18" w:rsidR="00A57747" w:rsidRDefault="00A57747" w:rsidP="00A57747">
      <w:pPr>
        <w:rPr>
          <w:rFonts w:ascii="Times New Roman" w:hAnsi="Times New Roman" w:cs="Times New Roman"/>
          <w:szCs w:val="24"/>
        </w:rPr>
      </w:pPr>
    </w:p>
    <w:p w14:paraId="4BE26D05" w14:textId="487D265E" w:rsidR="00A57747" w:rsidRDefault="00A57747" w:rsidP="00A57747">
      <w:pPr>
        <w:rPr>
          <w:rFonts w:ascii="Times New Roman" w:hAnsi="Times New Roman" w:cs="Times New Roman"/>
          <w:szCs w:val="24"/>
        </w:rPr>
      </w:pPr>
    </w:p>
    <w:p w14:paraId="0435BDEB" w14:textId="1CC384B7" w:rsidR="00A57747" w:rsidRDefault="00A57747" w:rsidP="00A57747">
      <w:pPr>
        <w:rPr>
          <w:rFonts w:ascii="Times New Roman" w:hAnsi="Times New Roman" w:cs="Times New Roman"/>
          <w:szCs w:val="24"/>
        </w:rPr>
      </w:pPr>
    </w:p>
    <w:p w14:paraId="13C717A1" w14:textId="64D9FA07" w:rsidR="00A57747" w:rsidRDefault="00A57747" w:rsidP="00A57747">
      <w:pPr>
        <w:rPr>
          <w:rFonts w:ascii="Times New Roman" w:hAnsi="Times New Roman" w:cs="Times New Roman"/>
          <w:szCs w:val="24"/>
        </w:rPr>
      </w:pPr>
    </w:p>
    <w:p w14:paraId="0B84CAB2" w14:textId="6890A706" w:rsidR="00A57747" w:rsidRDefault="001F406F" w:rsidP="00A57747">
      <w:pPr>
        <w:spacing w:line="480" w:lineRule="auto"/>
        <w:jc w:val="center"/>
        <w:rPr>
          <w:rFonts w:ascii="Times New Roman" w:eastAsia="楷体" w:hAnsi="Times New Roman" w:cs="Times New Roman"/>
          <w:szCs w:val="24"/>
        </w:rPr>
      </w:pPr>
      <w:r w:rsidRPr="001F406F">
        <w:rPr>
          <w:rFonts w:ascii="Times New Roman" w:eastAsia="楷体" w:hAnsi="Times New Roman" w:cs="Times New Roman"/>
          <w:b/>
          <w:bCs/>
          <w:szCs w:val="24"/>
        </w:rPr>
        <w:lastRenderedPageBreak/>
        <w:t xml:space="preserve">Supplementary </w:t>
      </w:r>
      <w:r w:rsidR="00A57747">
        <w:rPr>
          <w:rFonts w:ascii="Times New Roman" w:eastAsia="楷体" w:hAnsi="Times New Roman" w:cs="Times New Roman" w:hint="eastAsia"/>
          <w:b/>
          <w:bCs/>
          <w:szCs w:val="24"/>
        </w:rPr>
        <w:t>Tab</w:t>
      </w:r>
      <w:r w:rsidR="003638B6">
        <w:rPr>
          <w:rFonts w:ascii="Times New Roman" w:eastAsia="楷体" w:hAnsi="Times New Roman" w:cs="Times New Roman" w:hint="eastAsia"/>
          <w:b/>
          <w:bCs/>
          <w:szCs w:val="24"/>
        </w:rPr>
        <w:t>le</w:t>
      </w:r>
      <w:r w:rsidR="00A57747">
        <w:rPr>
          <w:rFonts w:ascii="Times New Roman" w:eastAsia="楷体" w:hAnsi="Times New Roman" w:cs="Times New Roman"/>
          <w:b/>
          <w:bCs/>
          <w:szCs w:val="24"/>
        </w:rPr>
        <w:t xml:space="preserve"> 1.</w:t>
      </w:r>
      <w:r w:rsidR="00A57747">
        <w:t xml:space="preserve"> </w:t>
      </w:r>
      <w:r w:rsidR="00A57747" w:rsidRPr="007E4125">
        <w:rPr>
          <w:rFonts w:ascii="Times New Roman" w:eastAsia="楷体" w:hAnsi="Times New Roman" w:cs="Times New Roman"/>
          <w:szCs w:val="24"/>
        </w:rPr>
        <w:t>Primers used for quantitative real-time polymerase chain reaction.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A57747" w:rsidRPr="00815556" w14:paraId="5EAD8E17" w14:textId="77777777" w:rsidTr="00A57747">
        <w:trPr>
          <w:trHeight w:val="45"/>
          <w:jc w:val="center"/>
        </w:trPr>
        <w:tc>
          <w:tcPr>
            <w:tcW w:w="8306" w:type="dxa"/>
          </w:tcPr>
          <w:tbl>
            <w:tblPr>
              <w:tblW w:w="73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60"/>
              <w:gridCol w:w="5540"/>
            </w:tblGrid>
            <w:tr w:rsidR="00A57747" w:rsidRPr="007E4125" w14:paraId="7E78E4D8" w14:textId="77777777" w:rsidTr="00A57747">
              <w:trPr>
                <w:trHeight w:val="315"/>
                <w:jc w:val="center"/>
              </w:trPr>
              <w:tc>
                <w:tcPr>
                  <w:tcW w:w="1760" w:type="dxa"/>
                  <w:shd w:val="clear" w:color="auto" w:fill="auto"/>
                  <w:vAlign w:val="center"/>
                  <w:hideMark/>
                </w:tcPr>
                <w:p w14:paraId="2E587934" w14:textId="77777777" w:rsidR="00A57747" w:rsidRPr="007E4125" w:rsidRDefault="00A57747" w:rsidP="00FD521A">
                  <w:pPr>
                    <w:widowControl/>
                    <w:jc w:val="center"/>
                    <w:rPr>
                      <w:rFonts w:ascii="Arial" w:eastAsia="宋体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7E4125">
                    <w:rPr>
                      <w:rFonts w:ascii="Arial" w:eastAsia="宋体" w:hAnsi="Arial" w:cs="Arial"/>
                      <w:b/>
                      <w:bCs/>
                      <w:kern w:val="0"/>
                      <w:sz w:val="20"/>
                      <w:szCs w:val="20"/>
                    </w:rPr>
                    <w:t>IL–10-F</w:t>
                  </w:r>
                </w:p>
              </w:tc>
              <w:tc>
                <w:tcPr>
                  <w:tcW w:w="5540" w:type="dxa"/>
                  <w:shd w:val="clear" w:color="auto" w:fill="auto"/>
                  <w:vAlign w:val="center"/>
                  <w:hideMark/>
                </w:tcPr>
                <w:p w14:paraId="132E9E3A" w14:textId="77777777" w:rsidR="00A57747" w:rsidRPr="007E4125" w:rsidRDefault="00A57747" w:rsidP="00FD521A">
                  <w:pPr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7E4125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>CCAGTACAGCCGGGAAGACA</w:t>
                  </w:r>
                </w:p>
              </w:tc>
            </w:tr>
            <w:tr w:rsidR="00A57747" w:rsidRPr="007E4125" w14:paraId="33CF6774" w14:textId="77777777" w:rsidTr="00A57747">
              <w:trPr>
                <w:trHeight w:val="315"/>
                <w:jc w:val="center"/>
              </w:trPr>
              <w:tc>
                <w:tcPr>
                  <w:tcW w:w="1760" w:type="dxa"/>
                  <w:shd w:val="clear" w:color="auto" w:fill="auto"/>
                  <w:vAlign w:val="center"/>
                  <w:hideMark/>
                </w:tcPr>
                <w:p w14:paraId="7EF02122" w14:textId="77777777" w:rsidR="00A57747" w:rsidRPr="007E4125" w:rsidRDefault="00A57747" w:rsidP="00FD521A">
                  <w:pPr>
                    <w:widowControl/>
                    <w:jc w:val="center"/>
                    <w:rPr>
                      <w:rFonts w:ascii="Arial" w:eastAsia="宋体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7E4125">
                    <w:rPr>
                      <w:rFonts w:ascii="Arial" w:eastAsia="宋体" w:hAnsi="Arial" w:cs="Arial"/>
                      <w:b/>
                      <w:bCs/>
                      <w:kern w:val="0"/>
                      <w:sz w:val="20"/>
                      <w:szCs w:val="20"/>
                    </w:rPr>
                    <w:t>IL–10-R</w:t>
                  </w:r>
                </w:p>
              </w:tc>
              <w:tc>
                <w:tcPr>
                  <w:tcW w:w="5540" w:type="dxa"/>
                  <w:shd w:val="clear" w:color="auto" w:fill="auto"/>
                  <w:vAlign w:val="center"/>
                  <w:hideMark/>
                </w:tcPr>
                <w:p w14:paraId="5D34207E" w14:textId="77777777" w:rsidR="00A57747" w:rsidRPr="007E4125" w:rsidRDefault="00A57747" w:rsidP="00FD521A">
                  <w:pPr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7E4125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>GAAGGCAGTCCGCAGCTCTA</w:t>
                  </w:r>
                </w:p>
              </w:tc>
            </w:tr>
            <w:tr w:rsidR="00A57747" w:rsidRPr="007E4125" w14:paraId="404D2DB4" w14:textId="77777777" w:rsidTr="00A57747">
              <w:trPr>
                <w:trHeight w:val="315"/>
                <w:jc w:val="center"/>
              </w:trPr>
              <w:tc>
                <w:tcPr>
                  <w:tcW w:w="1760" w:type="dxa"/>
                  <w:shd w:val="clear" w:color="auto" w:fill="auto"/>
                  <w:vAlign w:val="center"/>
                  <w:hideMark/>
                </w:tcPr>
                <w:p w14:paraId="36C09346" w14:textId="77777777" w:rsidR="00A57747" w:rsidRPr="007E4125" w:rsidRDefault="00A57747" w:rsidP="00FD521A">
                  <w:pPr>
                    <w:widowControl/>
                    <w:jc w:val="center"/>
                    <w:rPr>
                      <w:rFonts w:ascii="Arial" w:eastAsia="宋体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7E4125">
                    <w:rPr>
                      <w:rFonts w:ascii="Arial" w:eastAsia="宋体" w:hAnsi="Arial" w:cs="Arial"/>
                      <w:b/>
                      <w:bCs/>
                      <w:kern w:val="0"/>
                      <w:sz w:val="20"/>
                      <w:szCs w:val="20"/>
                    </w:rPr>
                    <w:t>CD206-F</w:t>
                  </w:r>
                </w:p>
              </w:tc>
              <w:tc>
                <w:tcPr>
                  <w:tcW w:w="5540" w:type="dxa"/>
                  <w:shd w:val="clear" w:color="auto" w:fill="auto"/>
                  <w:vAlign w:val="center"/>
                  <w:hideMark/>
                </w:tcPr>
                <w:p w14:paraId="14DEBEDF" w14:textId="77777777" w:rsidR="00A57747" w:rsidRPr="007E4125" w:rsidRDefault="00A57747" w:rsidP="00FD521A">
                  <w:pPr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7E4125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>CCTATGAAAATTGGGCTTACGG</w:t>
                  </w:r>
                </w:p>
              </w:tc>
            </w:tr>
            <w:tr w:rsidR="00A57747" w:rsidRPr="007E4125" w14:paraId="60E222FB" w14:textId="77777777" w:rsidTr="00A57747">
              <w:trPr>
                <w:trHeight w:val="315"/>
                <w:jc w:val="center"/>
              </w:trPr>
              <w:tc>
                <w:tcPr>
                  <w:tcW w:w="1760" w:type="dxa"/>
                  <w:shd w:val="clear" w:color="auto" w:fill="auto"/>
                  <w:vAlign w:val="center"/>
                  <w:hideMark/>
                </w:tcPr>
                <w:p w14:paraId="6BDF312C" w14:textId="77777777" w:rsidR="00A57747" w:rsidRPr="007E4125" w:rsidRDefault="00A57747" w:rsidP="00FD521A">
                  <w:pPr>
                    <w:widowControl/>
                    <w:jc w:val="center"/>
                    <w:rPr>
                      <w:rFonts w:ascii="Arial" w:eastAsia="宋体" w:hAnsi="Arial" w:cs="Arial"/>
                      <w:b/>
                      <w:bCs/>
                      <w:kern w:val="0"/>
                      <w:sz w:val="20"/>
                      <w:szCs w:val="20"/>
                    </w:rPr>
                  </w:pPr>
                  <w:r w:rsidRPr="007E4125">
                    <w:rPr>
                      <w:rFonts w:ascii="Arial" w:eastAsia="宋体" w:hAnsi="Arial" w:cs="Arial" w:hint="eastAsia"/>
                      <w:b/>
                      <w:bCs/>
                      <w:kern w:val="0"/>
                      <w:sz w:val="20"/>
                      <w:szCs w:val="20"/>
                    </w:rPr>
                    <w:t>C</w:t>
                  </w:r>
                  <w:r w:rsidRPr="007E4125">
                    <w:rPr>
                      <w:rFonts w:ascii="Arial" w:eastAsia="宋体" w:hAnsi="Arial" w:cs="Arial"/>
                      <w:b/>
                      <w:bCs/>
                      <w:kern w:val="0"/>
                      <w:sz w:val="20"/>
                      <w:szCs w:val="20"/>
                    </w:rPr>
                    <w:t>D206-R</w:t>
                  </w:r>
                </w:p>
              </w:tc>
              <w:tc>
                <w:tcPr>
                  <w:tcW w:w="5540" w:type="dxa"/>
                  <w:shd w:val="clear" w:color="auto" w:fill="auto"/>
                  <w:vAlign w:val="center"/>
                  <w:hideMark/>
                </w:tcPr>
                <w:p w14:paraId="6C6E5C91" w14:textId="77777777" w:rsidR="00A57747" w:rsidRPr="007E4125" w:rsidRDefault="00A57747" w:rsidP="00FD521A">
                  <w:pPr>
                    <w:widowControl/>
                    <w:jc w:val="left"/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</w:pPr>
                  <w:r w:rsidRPr="007E4125">
                    <w:rPr>
                      <w:rFonts w:ascii="Arial" w:eastAsia="宋体" w:hAnsi="Arial" w:cs="Arial"/>
                      <w:kern w:val="0"/>
                      <w:sz w:val="20"/>
                      <w:szCs w:val="20"/>
                    </w:rPr>
                    <w:t>CTGACAAATCCAGTTGTTGAGG</w:t>
                  </w:r>
                </w:p>
              </w:tc>
            </w:tr>
          </w:tbl>
          <w:p w14:paraId="5E64DE35" w14:textId="77777777" w:rsidR="00A57747" w:rsidRPr="00815556" w:rsidRDefault="00A57747" w:rsidP="00FD521A">
            <w:pPr>
              <w:spacing w:line="480" w:lineRule="auto"/>
              <w:jc w:val="center"/>
              <w:rPr>
                <w:rFonts w:ascii="Times New Roman" w:eastAsia="楷体" w:hAnsi="Times New Roman" w:cs="Times New Roman"/>
                <w:b/>
                <w:bCs/>
                <w:szCs w:val="24"/>
              </w:rPr>
            </w:pPr>
          </w:p>
        </w:tc>
      </w:tr>
      <w:tr w:rsidR="00A57747" w:rsidRPr="00815556" w14:paraId="03106F8B" w14:textId="77777777" w:rsidTr="00FD521A">
        <w:trPr>
          <w:jc w:val="center"/>
        </w:trPr>
        <w:tc>
          <w:tcPr>
            <w:tcW w:w="8306" w:type="dxa"/>
          </w:tcPr>
          <w:p w14:paraId="45DB2467" w14:textId="77777777" w:rsidR="00A57747" w:rsidRPr="00815556" w:rsidRDefault="00A57747" w:rsidP="00A57747">
            <w:pPr>
              <w:spacing w:line="480" w:lineRule="auto"/>
              <w:jc w:val="center"/>
              <w:rPr>
                <w:rFonts w:ascii="Times New Roman" w:eastAsia="楷体" w:hAnsi="Times New Roman" w:cs="Times New Roman"/>
                <w:b/>
                <w:bCs/>
                <w:szCs w:val="24"/>
              </w:rPr>
            </w:pPr>
          </w:p>
        </w:tc>
      </w:tr>
    </w:tbl>
    <w:p w14:paraId="2E5FDAC5" w14:textId="77777777" w:rsidR="00A57747" w:rsidRPr="00A57747" w:rsidRDefault="00A57747" w:rsidP="00A57747">
      <w:pPr>
        <w:rPr>
          <w:rFonts w:ascii="Times New Roman" w:hAnsi="Times New Roman" w:cs="Times New Roman"/>
          <w:szCs w:val="24"/>
        </w:rPr>
      </w:pPr>
    </w:p>
    <w:sectPr w:rsidR="00A57747" w:rsidRPr="00A5774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5C6F8" w14:textId="77777777" w:rsidR="0009073B" w:rsidRDefault="0009073B" w:rsidP="00145BFD">
      <w:r>
        <w:separator/>
      </w:r>
    </w:p>
  </w:endnote>
  <w:endnote w:type="continuationSeparator" w:id="0">
    <w:p w14:paraId="53F61CC2" w14:textId="77777777" w:rsidR="0009073B" w:rsidRDefault="0009073B" w:rsidP="00145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LF-Bold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SansMT-Bold">
    <w:altName w:val="Cambria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DEB08" w14:textId="6AE29024" w:rsidR="00145BFD" w:rsidRDefault="00145BFD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0C09657" wp14:editId="75C79EE4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e97d417caad939b0fdbfa930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8B5737D" w14:textId="3AA868AC" w:rsidR="00145BFD" w:rsidRPr="00145BFD" w:rsidRDefault="00145BFD" w:rsidP="00145BFD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145BFD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C09657" id="_x0000_t202" coordsize="21600,21600" o:spt="202" path="m,l,21600r21600,l21600,xe">
              <v:stroke joinstyle="miter"/>
              <v:path gradientshapeok="t" o:connecttype="rect"/>
            </v:shapetype>
            <v:shape id="MSIPCMe97d417caad939b0fdbfa930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38B5737D" w14:textId="3AA868AC" w:rsidR="00145BFD" w:rsidRPr="00145BFD" w:rsidRDefault="00145BFD" w:rsidP="00145BFD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145BFD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DBB15" w14:textId="77777777" w:rsidR="0009073B" w:rsidRDefault="0009073B" w:rsidP="00145BFD">
      <w:r>
        <w:separator/>
      </w:r>
    </w:p>
  </w:footnote>
  <w:footnote w:type="continuationSeparator" w:id="0">
    <w:p w14:paraId="1CCDD448" w14:textId="77777777" w:rsidR="0009073B" w:rsidRDefault="0009073B" w:rsidP="00145B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04A"/>
    <w:rsid w:val="0009073B"/>
    <w:rsid w:val="000B35AD"/>
    <w:rsid w:val="00145BFD"/>
    <w:rsid w:val="001F406F"/>
    <w:rsid w:val="00294B02"/>
    <w:rsid w:val="003638B6"/>
    <w:rsid w:val="00387B56"/>
    <w:rsid w:val="00481060"/>
    <w:rsid w:val="0052377C"/>
    <w:rsid w:val="00661D42"/>
    <w:rsid w:val="0071304A"/>
    <w:rsid w:val="009E0313"/>
    <w:rsid w:val="00A16C21"/>
    <w:rsid w:val="00A57747"/>
    <w:rsid w:val="00B14F07"/>
    <w:rsid w:val="00BA0F3A"/>
    <w:rsid w:val="00BC2E73"/>
    <w:rsid w:val="00DE513C"/>
    <w:rsid w:val="00F9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3EBAD9"/>
  <w15:chartTrackingRefBased/>
  <w15:docId w15:val="{5A1A2142-AFD2-4EE4-94C2-FFF0C14E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0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1304A"/>
    <w:rPr>
      <w:rFonts w:ascii="ScalaSansLF-Bold" w:hAnsi="ScalaSansLF-Bold" w:hint="default"/>
      <w:b/>
      <w:bCs/>
      <w:i w:val="0"/>
      <w:iCs w:val="0"/>
      <w:color w:val="242021"/>
      <w:sz w:val="40"/>
      <w:szCs w:val="40"/>
    </w:rPr>
  </w:style>
  <w:style w:type="paragraph" w:styleId="a3">
    <w:name w:val="Plain Text"/>
    <w:basedOn w:val="a"/>
    <w:link w:val="1"/>
    <w:rsid w:val="0071304A"/>
    <w:rPr>
      <w:rFonts w:ascii="宋体" w:eastAsia="宋体" w:hAnsi="Courier New" w:cs="Times New Roman"/>
      <w:szCs w:val="21"/>
    </w:rPr>
  </w:style>
  <w:style w:type="character" w:customStyle="1" w:styleId="a4">
    <w:name w:val="纯文本 字符"/>
    <w:basedOn w:val="a0"/>
    <w:uiPriority w:val="99"/>
    <w:semiHidden/>
    <w:rsid w:val="0071304A"/>
    <w:rPr>
      <w:rFonts w:asciiTheme="minorEastAsia" w:hAnsi="Courier New" w:cs="Courier New"/>
    </w:rPr>
  </w:style>
  <w:style w:type="character" w:customStyle="1" w:styleId="1">
    <w:name w:val="纯文本 字符1"/>
    <w:link w:val="a3"/>
    <w:rsid w:val="0071304A"/>
    <w:rPr>
      <w:rFonts w:ascii="宋体" w:eastAsia="宋体" w:hAnsi="Courier New" w:cs="Times New Roman"/>
      <w:szCs w:val="21"/>
    </w:rPr>
  </w:style>
  <w:style w:type="character" w:styleId="a5">
    <w:name w:val="Hyperlink"/>
    <w:uiPriority w:val="99"/>
    <w:rsid w:val="0071304A"/>
    <w:rPr>
      <w:rFonts w:cs="Times New Roman"/>
      <w:color w:val="0000FF"/>
      <w:u w:val="single"/>
    </w:rPr>
  </w:style>
  <w:style w:type="paragraph" w:customStyle="1" w:styleId="CorrespondingAuthorFootnote">
    <w:name w:val="Corresponding Author Footnote"/>
    <w:basedOn w:val="a"/>
    <w:uiPriority w:val="99"/>
    <w:rsid w:val="0071304A"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customStyle="1" w:styleId="fontstyle11">
    <w:name w:val="fontstyle11"/>
    <w:basedOn w:val="a0"/>
    <w:rsid w:val="0071304A"/>
    <w:rPr>
      <w:rFonts w:ascii="GillSansMT-Bold" w:hAnsi="GillSansMT-Bold" w:hint="default"/>
      <w:b/>
      <w:bCs/>
      <w:i w:val="0"/>
      <w:iCs w:val="0"/>
      <w:color w:val="000000"/>
      <w:sz w:val="14"/>
      <w:szCs w:val="14"/>
    </w:rPr>
  </w:style>
  <w:style w:type="table" w:styleId="a6">
    <w:name w:val="Table Grid"/>
    <w:basedOn w:val="a1"/>
    <w:uiPriority w:val="39"/>
    <w:rsid w:val="00A57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45BFD"/>
    <w:pPr>
      <w:tabs>
        <w:tab w:val="center" w:pos="4513"/>
        <w:tab w:val="right" w:pos="9026"/>
      </w:tabs>
    </w:pPr>
  </w:style>
  <w:style w:type="character" w:customStyle="1" w:styleId="a8">
    <w:name w:val="页眉 字符"/>
    <w:basedOn w:val="a0"/>
    <w:link w:val="a7"/>
    <w:uiPriority w:val="99"/>
    <w:rsid w:val="00145BFD"/>
  </w:style>
  <w:style w:type="paragraph" w:styleId="a9">
    <w:name w:val="footer"/>
    <w:basedOn w:val="a"/>
    <w:link w:val="aa"/>
    <w:uiPriority w:val="99"/>
    <w:unhideWhenUsed/>
    <w:rsid w:val="00145BFD"/>
    <w:pPr>
      <w:tabs>
        <w:tab w:val="center" w:pos="4513"/>
        <w:tab w:val="right" w:pos="9026"/>
      </w:tabs>
    </w:pPr>
  </w:style>
  <w:style w:type="character" w:customStyle="1" w:styleId="aa">
    <w:name w:val="页脚 字符"/>
    <w:basedOn w:val="a0"/>
    <w:link w:val="a9"/>
    <w:uiPriority w:val="99"/>
    <w:rsid w:val="00145BFD"/>
  </w:style>
  <w:style w:type="character" w:styleId="ab">
    <w:name w:val="annotation reference"/>
    <w:basedOn w:val="a0"/>
    <w:uiPriority w:val="99"/>
    <w:semiHidden/>
    <w:unhideWhenUsed/>
    <w:rsid w:val="000B35A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B35AD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semiHidden/>
    <w:rsid w:val="000B35A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B35AD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0B35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niuchengcheng@csu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niu chengcheng</dc:creator>
  <cp:keywords/>
  <dc:description/>
  <cp:lastModifiedBy>陈 思洁</cp:lastModifiedBy>
  <cp:revision>6</cp:revision>
  <dcterms:created xsi:type="dcterms:W3CDTF">2022-09-07T08:41:00Z</dcterms:created>
  <dcterms:modified xsi:type="dcterms:W3CDTF">2022-09-08T05:17:00Z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2022-09-06T00:10:15Z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7be6142d-12de-4393-aa8b-d33839481c53</vt:lpwstr>
  </property>
  <property fmtid="{D5CDD505-2E9C-101B-9397-08002B2CF9AE}" pid="8" name="MSIP_Label_2bbab825-a111-45e4-86a1-18cee0005896_ContentBits">
    <vt:lpwstr>2</vt:lpwstr>
  </property>
</Properties>
</file>