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C87FF" w14:textId="5B6CDA62" w:rsidR="001B08C6" w:rsidRPr="00455917" w:rsidRDefault="00885128" w:rsidP="00885128">
      <w:pPr>
        <w:jc w:val="center"/>
        <w:rPr>
          <w:b/>
          <w:bCs/>
          <w:sz w:val="32"/>
          <w:szCs w:val="32"/>
        </w:rPr>
      </w:pPr>
      <w:r w:rsidRPr="00455917">
        <w:rPr>
          <w:rFonts w:hint="eastAsia"/>
          <w:b/>
          <w:bCs/>
          <w:sz w:val="32"/>
          <w:szCs w:val="32"/>
        </w:rPr>
        <w:t>Su</w:t>
      </w:r>
      <w:r w:rsidRPr="00455917">
        <w:rPr>
          <w:b/>
          <w:bCs/>
          <w:sz w:val="32"/>
          <w:szCs w:val="32"/>
        </w:rPr>
        <w:t>pporting information</w:t>
      </w:r>
    </w:p>
    <w:p w14:paraId="581BE269" w14:textId="4EE72E25" w:rsidR="00D037C9" w:rsidRPr="00BC05C4" w:rsidRDefault="00D037C9" w:rsidP="00D037C9">
      <w:pPr>
        <w:pStyle w:val="8"/>
        <w:spacing w:before="312" w:after="156"/>
        <w:ind w:firstLine="0"/>
        <w:jc w:val="both"/>
        <w:rPr>
          <w:color w:val="000000" w:themeColor="text1"/>
        </w:rPr>
      </w:pPr>
      <w:r w:rsidRPr="00BC05C4">
        <w:rPr>
          <w:color w:val="000000" w:themeColor="text1"/>
        </w:rPr>
        <w:t xml:space="preserve">Cytotoxicity and genotoxicity of polystyrene </w:t>
      </w:r>
      <w:r w:rsidR="00144A3F" w:rsidRPr="00BC05C4">
        <w:rPr>
          <w:color w:val="000000" w:themeColor="text1"/>
        </w:rPr>
        <w:t>micro-</w:t>
      </w:r>
      <w:r w:rsidR="006D5FEC" w:rsidRPr="00BC05C4">
        <w:rPr>
          <w:color w:val="000000" w:themeColor="text1"/>
        </w:rPr>
        <w:t xml:space="preserve"> </w:t>
      </w:r>
      <w:r w:rsidR="00144A3F" w:rsidRPr="00BC05C4">
        <w:rPr>
          <w:color w:val="000000" w:themeColor="text1"/>
        </w:rPr>
        <w:t xml:space="preserve">and </w:t>
      </w:r>
      <w:proofErr w:type="spellStart"/>
      <w:r w:rsidR="00144A3F" w:rsidRPr="00BC05C4">
        <w:rPr>
          <w:color w:val="000000" w:themeColor="text1"/>
        </w:rPr>
        <w:t>nanoplastics</w:t>
      </w:r>
      <w:proofErr w:type="spellEnd"/>
      <w:r w:rsidRPr="00BC05C4">
        <w:rPr>
          <w:color w:val="000000" w:themeColor="text1"/>
        </w:rPr>
        <w:t xml:space="preserve"> with different size and surface modification in A549 human lung cells </w:t>
      </w:r>
    </w:p>
    <w:p w14:paraId="40C9B8AD" w14:textId="397A8830" w:rsidR="00D037C9" w:rsidRPr="008966D8" w:rsidRDefault="00D037C9" w:rsidP="00D037C9">
      <w:pPr>
        <w:spacing w:before="240" w:after="120"/>
        <w:ind w:firstLine="480"/>
        <w:jc w:val="center"/>
        <w:rPr>
          <w:rFonts w:ascii="Times New Roman" w:hAnsi="Times New Roman" w:cs="Times New Roman"/>
          <w:sz w:val="24"/>
          <w:vertAlign w:val="superscript"/>
        </w:rPr>
      </w:pPr>
      <w:proofErr w:type="spellStart"/>
      <w:r w:rsidRPr="008966D8">
        <w:rPr>
          <w:rFonts w:ascii="Times New Roman" w:hAnsi="Times New Roman" w:cs="Times New Roman"/>
          <w:sz w:val="24"/>
        </w:rPr>
        <w:t>Xiaorui</w:t>
      </w:r>
      <w:proofErr w:type="spellEnd"/>
      <w:r w:rsidRPr="008966D8">
        <w:rPr>
          <w:rFonts w:ascii="Times New Roman" w:hAnsi="Times New Roman" w:cs="Times New Roman"/>
          <w:sz w:val="24"/>
        </w:rPr>
        <w:t xml:space="preserve"> Shi</w:t>
      </w:r>
      <w:r w:rsidRPr="008966D8">
        <w:rPr>
          <w:rFonts w:ascii="Times New Roman" w:hAnsi="Times New Roman" w:cs="Times New Roman"/>
          <w:sz w:val="24"/>
          <w:vertAlign w:val="superscript"/>
        </w:rPr>
        <w:t>1</w:t>
      </w:r>
      <w:r w:rsidRPr="008966D8">
        <w:rPr>
          <w:rFonts w:ascii="Times New Roman" w:eastAsia="SimSun" w:hAnsi="Times New Roman" w:cs="Times New Roman"/>
          <w:sz w:val="24"/>
        </w:rPr>
        <w:t>,</w:t>
      </w:r>
      <w:r w:rsidR="008404AC">
        <w:rPr>
          <w:rFonts w:ascii="Times New Roman" w:eastAsia="SimSun" w:hAnsi="Times New Roman" w:cs="Times New Roman"/>
          <w:sz w:val="24"/>
        </w:rPr>
        <w:t xml:space="preserve"> </w:t>
      </w:r>
      <w:proofErr w:type="spellStart"/>
      <w:r w:rsidRPr="008966D8">
        <w:rPr>
          <w:rFonts w:ascii="Times New Roman" w:hAnsi="Times New Roman" w:cs="Times New Roman"/>
          <w:sz w:val="24"/>
        </w:rPr>
        <w:t>Xinan</w:t>
      </w:r>
      <w:proofErr w:type="spellEnd"/>
      <w:r w:rsidRPr="008966D8">
        <w:rPr>
          <w:rFonts w:ascii="Times New Roman" w:hAnsi="Times New Roman" w:cs="Times New Roman"/>
          <w:sz w:val="24"/>
        </w:rPr>
        <w:t xml:space="preserve"> Wang</w:t>
      </w:r>
      <w:r w:rsidR="00F4755D">
        <w:rPr>
          <w:rFonts w:ascii="Times New Roman" w:hAnsi="Times New Roman" w:cs="Times New Roman"/>
          <w:sz w:val="24"/>
          <w:vertAlign w:val="superscript"/>
        </w:rPr>
        <w:t>1</w:t>
      </w:r>
      <w:r w:rsidRPr="008966D8">
        <w:rPr>
          <w:rFonts w:ascii="Times New Roman" w:hAnsi="Times New Roman" w:cs="Times New Roman"/>
          <w:sz w:val="24"/>
        </w:rPr>
        <w:t xml:space="preserve">, </w:t>
      </w:r>
      <w:r w:rsidR="00991B71" w:rsidRPr="00991B71">
        <w:rPr>
          <w:rFonts w:ascii="Times New Roman" w:hAnsi="Times New Roman" w:cs="Times New Roman"/>
          <w:sz w:val="24"/>
        </w:rPr>
        <w:t>Rong Huang</w:t>
      </w:r>
      <w:r w:rsidR="00991B71" w:rsidRPr="005E4972">
        <w:rPr>
          <w:rFonts w:ascii="Times New Roman" w:hAnsi="Times New Roman" w:cs="Times New Roman"/>
          <w:sz w:val="24"/>
          <w:vertAlign w:val="superscript"/>
        </w:rPr>
        <w:t>1</w:t>
      </w:r>
      <w:r w:rsidR="00991B71" w:rsidRPr="00991B71">
        <w:rPr>
          <w:rFonts w:ascii="Times New Roman" w:hAnsi="Times New Roman" w:cs="Times New Roman"/>
          <w:sz w:val="24"/>
        </w:rPr>
        <w:t xml:space="preserve">, </w:t>
      </w:r>
      <w:r w:rsidRPr="008966D8">
        <w:rPr>
          <w:rFonts w:ascii="Times New Roman" w:hAnsi="Times New Roman" w:cs="Times New Roman"/>
          <w:sz w:val="24"/>
        </w:rPr>
        <w:t>Chu Tang</w:t>
      </w:r>
      <w:r w:rsidR="00F4755D">
        <w:rPr>
          <w:rFonts w:ascii="Times New Roman" w:hAnsi="Times New Roman" w:cs="Times New Roman"/>
          <w:sz w:val="24"/>
          <w:vertAlign w:val="superscript"/>
        </w:rPr>
        <w:t>1</w:t>
      </w:r>
      <w:r w:rsidRPr="008966D8">
        <w:rPr>
          <w:rFonts w:ascii="Times New Roman" w:hAnsi="Times New Roman" w:cs="Times New Roman"/>
          <w:sz w:val="24"/>
        </w:rPr>
        <w:t>, Chong Hu</w:t>
      </w:r>
      <w:r w:rsidR="00F4755D">
        <w:rPr>
          <w:rFonts w:ascii="Times New Roman" w:hAnsi="Times New Roman" w:cs="Times New Roman"/>
          <w:sz w:val="24"/>
          <w:vertAlign w:val="superscript"/>
        </w:rPr>
        <w:t>1</w:t>
      </w:r>
      <w:r w:rsidRPr="008966D8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48295C" w:rsidRPr="0048295C">
        <w:rPr>
          <w:rFonts w:ascii="Times New Roman" w:hAnsi="Times New Roman" w:cs="Times New Roman" w:hint="eastAsia"/>
          <w:sz w:val="24"/>
        </w:rPr>
        <w:t>Peng</w:t>
      </w:r>
      <w:r w:rsidR="0048295C" w:rsidRPr="0048295C">
        <w:rPr>
          <w:rFonts w:ascii="Times New Roman" w:hAnsi="Times New Roman" w:cs="Times New Roman"/>
          <w:sz w:val="24"/>
        </w:rPr>
        <w:t>bo</w:t>
      </w:r>
      <w:proofErr w:type="spellEnd"/>
      <w:r w:rsidR="0048295C" w:rsidRPr="0048295C">
        <w:rPr>
          <w:rFonts w:ascii="Times New Roman" w:hAnsi="Times New Roman" w:cs="Times New Roman"/>
          <w:sz w:val="24"/>
        </w:rPr>
        <w:t xml:space="preserve"> Ning</w:t>
      </w:r>
      <w:r w:rsidR="0048295C" w:rsidRPr="004A4136">
        <w:rPr>
          <w:vertAlign w:val="superscript"/>
        </w:rPr>
        <w:t>1</w:t>
      </w:r>
      <w:r w:rsidR="0048295C">
        <w:rPr>
          <w:vertAlign w:val="superscript"/>
        </w:rPr>
        <w:t>*</w:t>
      </w:r>
      <w:r w:rsidR="0048295C">
        <w:t xml:space="preserve">, </w:t>
      </w:r>
      <w:r w:rsidRPr="008966D8">
        <w:rPr>
          <w:rFonts w:ascii="Times New Roman" w:hAnsi="Times New Roman" w:cs="Times New Roman" w:hint="eastAsia"/>
          <w:sz w:val="24"/>
        </w:rPr>
        <w:t>F</w:t>
      </w:r>
      <w:r w:rsidRPr="008966D8">
        <w:rPr>
          <w:rFonts w:ascii="Times New Roman" w:hAnsi="Times New Roman" w:cs="Times New Roman"/>
          <w:sz w:val="24"/>
        </w:rPr>
        <w:t>u Wang</w:t>
      </w:r>
      <w:r w:rsidRPr="008966D8">
        <w:rPr>
          <w:rFonts w:ascii="Times New Roman" w:hAnsi="Times New Roman" w:cs="Times New Roman"/>
          <w:sz w:val="24"/>
          <w:vertAlign w:val="superscript"/>
        </w:rPr>
        <w:t>1, 2, 3*</w:t>
      </w:r>
    </w:p>
    <w:p w14:paraId="15BE9938" w14:textId="77777777" w:rsidR="00D037C9" w:rsidRPr="00926419" w:rsidRDefault="00D037C9" w:rsidP="00D037C9">
      <w:pPr>
        <w:spacing w:before="240" w:after="120"/>
        <w:rPr>
          <w:vertAlign w:val="superscript"/>
        </w:rPr>
      </w:pPr>
    </w:p>
    <w:p w14:paraId="7F23EB5E" w14:textId="50F1080D" w:rsidR="00EF6C32" w:rsidRDefault="00EF6C32" w:rsidP="00EF6C32">
      <w:pPr>
        <w:pStyle w:val="ListParagraph"/>
        <w:numPr>
          <w:ilvl w:val="0"/>
          <w:numId w:val="1"/>
        </w:numPr>
        <w:adjustRightInd w:val="0"/>
        <w:snapToGrid w:val="0"/>
        <w:spacing w:beforeLines="0" w:before="156" w:afterLines="0" w:after="156" w:line="480" w:lineRule="auto"/>
        <w:ind w:firstLineChars="0"/>
        <w:rPr>
          <w:color w:val="000000" w:themeColor="text1"/>
        </w:rPr>
      </w:pPr>
      <w:r w:rsidRPr="00AB4146">
        <w:rPr>
          <w:rFonts w:hint="eastAsia"/>
          <w:color w:val="000000" w:themeColor="text1"/>
        </w:rPr>
        <w:t xml:space="preserve">Engineering Research Center of Molecular and Neuro Imaging, Ministry of Education, </w:t>
      </w:r>
      <w:r w:rsidRPr="00AB4146">
        <w:rPr>
          <w:color w:val="000000" w:themeColor="text1"/>
        </w:rPr>
        <w:t xml:space="preserve">School of Life Science and Technology, </w:t>
      </w:r>
      <w:proofErr w:type="spellStart"/>
      <w:r w:rsidRPr="00AB4146">
        <w:rPr>
          <w:color w:val="000000" w:themeColor="text1"/>
        </w:rPr>
        <w:t>Xidian</w:t>
      </w:r>
      <w:proofErr w:type="spellEnd"/>
      <w:r w:rsidRPr="00AB4146">
        <w:rPr>
          <w:color w:val="000000" w:themeColor="text1"/>
        </w:rPr>
        <w:t xml:space="preserve"> University, Xi’an 710071, China</w:t>
      </w:r>
    </w:p>
    <w:p w14:paraId="4057008D" w14:textId="77777777" w:rsidR="00C77741" w:rsidRPr="005425A1" w:rsidRDefault="00C77741" w:rsidP="00C77741">
      <w:pPr>
        <w:pStyle w:val="ListParagraph"/>
        <w:numPr>
          <w:ilvl w:val="0"/>
          <w:numId w:val="1"/>
        </w:numPr>
        <w:adjustRightInd w:val="0"/>
        <w:snapToGrid w:val="0"/>
        <w:spacing w:beforeLines="0" w:before="156" w:afterLines="0" w:after="156" w:line="480" w:lineRule="auto"/>
        <w:ind w:firstLineChars="0"/>
        <w:rPr>
          <w:rFonts w:hint="eastAsia"/>
          <w:color w:val="000000" w:themeColor="text1"/>
        </w:rPr>
      </w:pPr>
      <w:r w:rsidRPr="005425A1">
        <w:rPr>
          <w:rFonts w:eastAsia="AdvGulliv-R"/>
          <w:color w:val="000000" w:themeColor="text1"/>
          <w:szCs w:val="21"/>
        </w:rPr>
        <w:t>Xianyang Key Laboratory of Molecular Imaging and Drug Synthesis, School of Pharmacy, Shaanxi Institute of International Trade &amp; Commerce, Xianyang 712046, Shaanxi, China</w:t>
      </w:r>
    </w:p>
    <w:p w14:paraId="64BCFC7C" w14:textId="77777777" w:rsidR="00C77741" w:rsidRPr="005F1E65" w:rsidRDefault="00C77741" w:rsidP="00C77741">
      <w:pPr>
        <w:pStyle w:val="ListParagraph"/>
        <w:numPr>
          <w:ilvl w:val="0"/>
          <w:numId w:val="1"/>
        </w:numPr>
        <w:adjustRightInd w:val="0"/>
        <w:snapToGrid w:val="0"/>
        <w:spacing w:beforeLines="0" w:before="156" w:afterLines="0" w:after="156" w:line="480" w:lineRule="auto"/>
        <w:ind w:firstLineChars="0"/>
        <w:rPr>
          <w:color w:val="000000" w:themeColor="text1"/>
        </w:rPr>
      </w:pPr>
      <w:r w:rsidRPr="00AB4146">
        <w:rPr>
          <w:color w:val="000000" w:themeColor="text1"/>
        </w:rPr>
        <w:t xml:space="preserve">School of Basic Medical Sciences, Xi’an </w:t>
      </w:r>
      <w:proofErr w:type="spellStart"/>
      <w:r w:rsidRPr="00AB4146">
        <w:rPr>
          <w:color w:val="000000" w:themeColor="text1"/>
        </w:rPr>
        <w:t>Jiaotong</w:t>
      </w:r>
      <w:proofErr w:type="spellEnd"/>
      <w:r w:rsidRPr="00AB4146">
        <w:rPr>
          <w:color w:val="000000" w:themeColor="text1"/>
        </w:rPr>
        <w:t xml:space="preserve"> University, Xi’an 710061, Chin</w:t>
      </w:r>
      <w:r>
        <w:rPr>
          <w:color w:val="000000" w:themeColor="text1"/>
        </w:rPr>
        <w:t>a</w:t>
      </w:r>
    </w:p>
    <w:p w14:paraId="61D509C5" w14:textId="77777777" w:rsidR="00D037C9" w:rsidRPr="00C77741" w:rsidRDefault="00D037C9" w:rsidP="00D037C9">
      <w:pPr>
        <w:adjustRightInd w:val="0"/>
        <w:snapToGrid w:val="0"/>
        <w:spacing w:before="240" w:after="120" w:line="480" w:lineRule="auto"/>
        <w:ind w:firstLine="480"/>
        <w:rPr>
          <w:color w:val="000000" w:themeColor="text1"/>
        </w:rPr>
      </w:pPr>
    </w:p>
    <w:p w14:paraId="16133276" w14:textId="77777777" w:rsidR="00D037C9" w:rsidRPr="00D2452A" w:rsidRDefault="00D037C9" w:rsidP="00D037C9">
      <w:pPr>
        <w:adjustRightInd w:val="0"/>
        <w:snapToGrid w:val="0"/>
        <w:spacing w:before="240" w:after="120"/>
        <w:ind w:firstLine="480"/>
        <w:rPr>
          <w:color w:val="000000" w:themeColor="text1"/>
          <w:sz w:val="24"/>
        </w:rPr>
      </w:pPr>
      <w:r w:rsidRPr="00D2452A">
        <w:rPr>
          <w:color w:val="000000" w:themeColor="text1"/>
          <w:sz w:val="24"/>
        </w:rPr>
        <w:t xml:space="preserve">*To whom correspondence should be addressed: </w:t>
      </w:r>
    </w:p>
    <w:p w14:paraId="42CC95A9" w14:textId="31B688E6" w:rsidR="002D4686" w:rsidRPr="00D2452A" w:rsidRDefault="002D4686" w:rsidP="002D4686">
      <w:pPr>
        <w:adjustRightInd w:val="0"/>
        <w:snapToGrid w:val="0"/>
        <w:spacing w:before="326" w:after="163"/>
        <w:ind w:firstLine="480"/>
        <w:rPr>
          <w:rStyle w:val="Hyperlink"/>
          <w:color w:val="000000" w:themeColor="text1"/>
          <w:sz w:val="24"/>
          <w:u w:val="none"/>
        </w:rPr>
      </w:pPr>
      <w:r w:rsidRPr="00D2452A">
        <w:rPr>
          <w:rFonts w:hint="eastAsia"/>
          <w:color w:val="000000" w:themeColor="text1"/>
          <w:sz w:val="24"/>
        </w:rPr>
        <w:t>Fu Wang</w:t>
      </w:r>
      <w:r w:rsidRPr="00D2452A">
        <w:rPr>
          <w:color w:val="000000" w:themeColor="text1"/>
          <w:sz w:val="24"/>
        </w:rPr>
        <w:t>, E-mail:</w:t>
      </w:r>
      <w:r w:rsidR="00D2452A" w:rsidRPr="00D2452A">
        <w:rPr>
          <w:color w:val="000000" w:themeColor="text1"/>
          <w:sz w:val="24"/>
        </w:rPr>
        <w:t xml:space="preserve"> </w:t>
      </w:r>
      <w:hyperlink r:id="rId7" w:history="1">
        <w:r w:rsidR="00D2452A" w:rsidRPr="00D2452A">
          <w:rPr>
            <w:rStyle w:val="Hyperlink"/>
            <w:color w:val="000000" w:themeColor="text1"/>
            <w:sz w:val="24"/>
            <w:u w:val="none"/>
          </w:rPr>
          <w:t>fwang@xidian.edu.cn</w:t>
        </w:r>
      </w:hyperlink>
    </w:p>
    <w:p w14:paraId="21BDD106" w14:textId="77777777" w:rsidR="00527257" w:rsidRPr="00E71090" w:rsidRDefault="00527257" w:rsidP="00527257">
      <w:pPr>
        <w:adjustRightInd w:val="0"/>
        <w:snapToGrid w:val="0"/>
        <w:spacing w:before="326" w:after="163"/>
        <w:ind w:firstLine="480"/>
        <w:rPr>
          <w:color w:val="000000" w:themeColor="text1"/>
          <w:sz w:val="24"/>
        </w:rPr>
      </w:pPr>
      <w:proofErr w:type="spellStart"/>
      <w:r w:rsidRPr="00E71090">
        <w:rPr>
          <w:rStyle w:val="Hyperlink"/>
          <w:color w:val="000000" w:themeColor="text1"/>
          <w:sz w:val="24"/>
          <w:u w:val="none"/>
        </w:rPr>
        <w:t>Pengbo</w:t>
      </w:r>
      <w:proofErr w:type="spellEnd"/>
      <w:r w:rsidRPr="00E71090">
        <w:rPr>
          <w:rStyle w:val="Hyperlink"/>
          <w:color w:val="000000" w:themeColor="text1"/>
          <w:sz w:val="24"/>
          <w:u w:val="none"/>
        </w:rPr>
        <w:t xml:space="preserve"> Ning, E-mail</w:t>
      </w:r>
      <w:r w:rsidRPr="00E71090">
        <w:rPr>
          <w:sz w:val="24"/>
        </w:rPr>
        <w:t xml:space="preserve">: </w:t>
      </w:r>
      <w:hyperlink r:id="rId8" w:history="1">
        <w:r w:rsidRPr="00E71090">
          <w:rPr>
            <w:color w:val="000000" w:themeColor="text1"/>
            <w:sz w:val="24"/>
          </w:rPr>
          <w:t>pbning@xidian.edu.cn</w:t>
        </w:r>
      </w:hyperlink>
    </w:p>
    <w:p w14:paraId="52E8D850" w14:textId="77777777" w:rsidR="00527257" w:rsidRPr="00527257" w:rsidRDefault="00527257" w:rsidP="002D4686">
      <w:pPr>
        <w:adjustRightInd w:val="0"/>
        <w:snapToGrid w:val="0"/>
        <w:spacing w:before="326" w:after="163"/>
        <w:ind w:firstLine="480"/>
        <w:rPr>
          <w:color w:val="000000" w:themeColor="text1"/>
          <w:sz w:val="24"/>
        </w:rPr>
      </w:pPr>
    </w:p>
    <w:p w14:paraId="2FF7FFC5" w14:textId="49290C4D" w:rsidR="00D037C9" w:rsidRPr="002D4686" w:rsidRDefault="00D037C9" w:rsidP="00885128">
      <w:pPr>
        <w:jc w:val="center"/>
        <w:rPr>
          <w:b/>
          <w:bCs/>
          <w:sz w:val="24"/>
        </w:rPr>
      </w:pPr>
    </w:p>
    <w:p w14:paraId="46C9C069" w14:textId="44E75F33" w:rsidR="00174CBB" w:rsidRDefault="00174CBB" w:rsidP="00885128">
      <w:pPr>
        <w:jc w:val="center"/>
        <w:rPr>
          <w:b/>
          <w:bCs/>
          <w:sz w:val="24"/>
        </w:rPr>
      </w:pPr>
    </w:p>
    <w:p w14:paraId="7B3C064F" w14:textId="48CAFC49" w:rsidR="00174CBB" w:rsidRDefault="00174CBB" w:rsidP="00885128">
      <w:pPr>
        <w:jc w:val="center"/>
        <w:rPr>
          <w:b/>
          <w:bCs/>
          <w:sz w:val="24"/>
        </w:rPr>
      </w:pPr>
    </w:p>
    <w:p w14:paraId="2E3D5277" w14:textId="01915FD3" w:rsidR="00174CBB" w:rsidRDefault="00174CBB" w:rsidP="00885128">
      <w:pPr>
        <w:jc w:val="center"/>
        <w:rPr>
          <w:b/>
          <w:bCs/>
          <w:sz w:val="24"/>
        </w:rPr>
      </w:pPr>
    </w:p>
    <w:p w14:paraId="4115C4CB" w14:textId="7B2B80DA" w:rsidR="00174CBB" w:rsidRDefault="00174CBB" w:rsidP="00885128">
      <w:pPr>
        <w:jc w:val="center"/>
        <w:rPr>
          <w:b/>
          <w:bCs/>
          <w:sz w:val="24"/>
        </w:rPr>
      </w:pPr>
    </w:p>
    <w:p w14:paraId="3F55F83C" w14:textId="060DAC4A" w:rsidR="00C252EB" w:rsidRDefault="00C252EB" w:rsidP="00406327">
      <w:pPr>
        <w:rPr>
          <w:b/>
          <w:bCs/>
          <w:sz w:val="24"/>
        </w:rPr>
      </w:pPr>
    </w:p>
    <w:p w14:paraId="5597533F" w14:textId="09474A1D" w:rsidR="00647F86" w:rsidRDefault="00647F86" w:rsidP="00406327">
      <w:pPr>
        <w:rPr>
          <w:b/>
          <w:bCs/>
          <w:sz w:val="24"/>
        </w:rPr>
      </w:pPr>
    </w:p>
    <w:p w14:paraId="0EF2F43C" w14:textId="77777777" w:rsidR="00545BF1" w:rsidRDefault="00545BF1" w:rsidP="00406327">
      <w:pPr>
        <w:rPr>
          <w:rFonts w:hint="eastAsia"/>
          <w:b/>
          <w:bCs/>
          <w:sz w:val="24"/>
        </w:rPr>
      </w:pPr>
    </w:p>
    <w:p w14:paraId="1A7FDC4E" w14:textId="77777777" w:rsidR="00647F86" w:rsidRPr="00647F86" w:rsidRDefault="00647F86" w:rsidP="00406327">
      <w:pPr>
        <w:rPr>
          <w:b/>
          <w:bCs/>
          <w:sz w:val="24"/>
        </w:rPr>
      </w:pPr>
    </w:p>
    <w:p w14:paraId="6FEB9A12" w14:textId="62F788D4" w:rsidR="00FE2307" w:rsidRPr="00EB5796" w:rsidRDefault="005C1E02" w:rsidP="006D5FEC">
      <w:pPr>
        <w:pStyle w:val="6"/>
        <w:spacing w:before="156" w:after="156"/>
        <w:ind w:leftChars="50" w:left="225" w:hangingChars="50" w:hanging="120"/>
        <w:jc w:val="both"/>
        <w:rPr>
          <w:b w:val="0"/>
          <w:bCs w:val="0"/>
          <w:color w:val="FF0000"/>
        </w:rPr>
      </w:pPr>
      <w:bookmarkStart w:id="0" w:name="_Hlk70432382"/>
      <w:r>
        <w:lastRenderedPageBreak/>
        <w:t>Supplemental</w:t>
      </w:r>
      <w:r w:rsidRPr="00AF5FDD">
        <w:rPr>
          <w:rFonts w:hint="eastAsia"/>
        </w:rPr>
        <w:t xml:space="preserve"> </w:t>
      </w:r>
      <w:r w:rsidR="00174CBB" w:rsidRPr="00AF5FDD">
        <w:rPr>
          <w:rFonts w:hint="eastAsia"/>
        </w:rPr>
        <w:t>T</w:t>
      </w:r>
      <w:r w:rsidR="00174CBB" w:rsidRPr="00AF5FDD">
        <w:t>abl</w:t>
      </w:r>
      <w:r w:rsidR="00174CBB" w:rsidRPr="00970C0F">
        <w:rPr>
          <w:color w:val="000000" w:themeColor="text1"/>
        </w:rPr>
        <w:t xml:space="preserve">e </w:t>
      </w:r>
      <w:r w:rsidRPr="00970C0F">
        <w:rPr>
          <w:color w:val="000000" w:themeColor="text1"/>
        </w:rPr>
        <w:t>S</w:t>
      </w:r>
      <w:r w:rsidR="00174CBB" w:rsidRPr="00970C0F">
        <w:rPr>
          <w:color w:val="000000" w:themeColor="text1"/>
        </w:rPr>
        <w:t xml:space="preserve">1. Zeta potential and average particle size characterization of </w:t>
      </w:r>
      <w:r w:rsidR="008D741C" w:rsidRPr="00970C0F">
        <w:rPr>
          <w:color w:val="000000" w:themeColor="text1"/>
        </w:rPr>
        <w:t xml:space="preserve">all </w:t>
      </w:r>
      <w:r w:rsidR="00174CBB" w:rsidRPr="00970C0F">
        <w:rPr>
          <w:color w:val="000000" w:themeColor="text1"/>
        </w:rPr>
        <w:t>PS</w:t>
      </w:r>
      <w:r w:rsidR="008D741C" w:rsidRPr="00970C0F">
        <w:rPr>
          <w:color w:val="000000" w:themeColor="text1"/>
        </w:rPr>
        <w:t xml:space="preserve"> plastics</w:t>
      </w:r>
      <w:r w:rsidR="00174CBB" w:rsidRPr="00970C0F">
        <w:rPr>
          <w:color w:val="000000" w:themeColor="text1"/>
        </w:rPr>
        <w:t xml:space="preserve"> dispersed </w:t>
      </w:r>
      <w:r w:rsidR="00174CBB" w:rsidRPr="00C14BE6">
        <w:t>in</w:t>
      </w:r>
      <w:r w:rsidR="00174CBB">
        <w:t xml:space="preserve"> water. </w:t>
      </w:r>
      <w:r w:rsidR="00174CBB" w:rsidRPr="00545BF1">
        <w:rPr>
          <w:b w:val="0"/>
          <w:bCs w:val="0"/>
          <w:color w:val="000000" w:themeColor="text1"/>
        </w:rPr>
        <w:t>The size</w:t>
      </w:r>
      <w:r w:rsidR="00174CBB" w:rsidRPr="00545BF1">
        <w:rPr>
          <w:rFonts w:hint="eastAsia"/>
          <w:b w:val="0"/>
          <w:bCs w:val="0"/>
          <w:color w:val="000000" w:themeColor="text1"/>
        </w:rPr>
        <w:t xml:space="preserve"> </w:t>
      </w:r>
      <w:r w:rsidR="00174CBB" w:rsidRPr="00545BF1">
        <w:rPr>
          <w:b w:val="0"/>
          <w:bCs w:val="0"/>
          <w:color w:val="000000" w:themeColor="text1"/>
        </w:rPr>
        <w:t>of the particles was expressed as intensity-based average hydrodynamic diameter. PDI: polydispersity index.</w:t>
      </w:r>
    </w:p>
    <w:tbl>
      <w:tblPr>
        <w:tblW w:w="8894" w:type="dxa"/>
        <w:jc w:val="center"/>
        <w:tblLook w:val="04A0" w:firstRow="1" w:lastRow="0" w:firstColumn="1" w:lastColumn="0" w:noHBand="0" w:noVBand="1"/>
      </w:tblPr>
      <w:tblGrid>
        <w:gridCol w:w="2605"/>
        <w:gridCol w:w="2171"/>
        <w:gridCol w:w="2175"/>
        <w:gridCol w:w="1943"/>
      </w:tblGrid>
      <w:tr w:rsidR="00174CBB" w:rsidRPr="00D65E93" w14:paraId="015D3C1E" w14:textId="77777777" w:rsidTr="004C36C1">
        <w:trPr>
          <w:trHeight w:val="499"/>
          <w:jc w:val="center"/>
        </w:trPr>
        <w:tc>
          <w:tcPr>
            <w:tcW w:w="26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F2F2"/>
            <w:vAlign w:val="center"/>
            <w:hideMark/>
          </w:tcPr>
          <w:bookmarkEnd w:id="0"/>
          <w:p w14:paraId="359F8D5C" w14:textId="77777777" w:rsidR="00174CBB" w:rsidRPr="00D65E93" w:rsidRDefault="00174CBB" w:rsidP="004C36C1">
            <w:pPr>
              <w:pStyle w:val="7"/>
            </w:pPr>
            <w:r w:rsidRPr="00D65E93">
              <w:t>MPs type</w:t>
            </w:r>
          </w:p>
        </w:tc>
        <w:tc>
          <w:tcPr>
            <w:tcW w:w="62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44FEE328" w14:textId="77777777" w:rsidR="00174CBB" w:rsidRPr="00D65E93" w:rsidRDefault="00174CBB" w:rsidP="004C36C1">
            <w:pPr>
              <w:pStyle w:val="7"/>
            </w:pPr>
            <w:r w:rsidRPr="00D65E93">
              <w:t>Water</w:t>
            </w:r>
          </w:p>
        </w:tc>
      </w:tr>
      <w:tr w:rsidR="00174CBB" w:rsidRPr="00D65E93" w14:paraId="7ADB500D" w14:textId="77777777" w:rsidTr="004C36C1">
        <w:trPr>
          <w:trHeight w:val="744"/>
          <w:jc w:val="center"/>
        </w:trPr>
        <w:tc>
          <w:tcPr>
            <w:tcW w:w="26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0D8026B" w14:textId="77777777" w:rsidR="00174CBB" w:rsidRPr="00D65E93" w:rsidRDefault="00174CBB" w:rsidP="004C36C1">
            <w:pPr>
              <w:pStyle w:val="7"/>
            </w:pPr>
          </w:p>
        </w:tc>
        <w:tc>
          <w:tcPr>
            <w:tcW w:w="217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E1B391" w14:textId="77777777" w:rsidR="00174CBB" w:rsidRDefault="00174CBB" w:rsidP="004C36C1">
            <w:pPr>
              <w:pStyle w:val="7"/>
            </w:pPr>
            <w:r w:rsidRPr="00D65E93">
              <w:t xml:space="preserve">Zeta Potential </w:t>
            </w:r>
          </w:p>
          <w:p w14:paraId="52B287E2" w14:textId="77777777" w:rsidR="00174CBB" w:rsidRPr="00D65E93" w:rsidRDefault="00174CBB" w:rsidP="004C36C1">
            <w:pPr>
              <w:pStyle w:val="7"/>
            </w:pPr>
            <w:r w:rsidRPr="00D65E93">
              <w:t>(</w:t>
            </w:r>
            <w:proofErr w:type="spellStart"/>
            <w:r w:rsidRPr="00D65E93">
              <w:t>Zp</w:t>
            </w:r>
            <w:proofErr w:type="spellEnd"/>
            <w:r w:rsidRPr="00D65E93">
              <w:t>, mV)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13CA83" w14:textId="77777777" w:rsidR="00174CBB" w:rsidRPr="00D65E93" w:rsidRDefault="00174CBB" w:rsidP="004C36C1">
            <w:pPr>
              <w:pStyle w:val="7"/>
            </w:pPr>
            <w:r w:rsidRPr="00D65E93">
              <w:t>Hydrodynamic Size (HDS, nm)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04CBC29" w14:textId="77777777" w:rsidR="00174CBB" w:rsidRPr="00D65E93" w:rsidRDefault="00174CBB" w:rsidP="004C36C1">
            <w:pPr>
              <w:pStyle w:val="7"/>
            </w:pPr>
            <w:r w:rsidRPr="00D65E93">
              <w:t>PDI</w:t>
            </w:r>
          </w:p>
        </w:tc>
      </w:tr>
      <w:tr w:rsidR="00174CBB" w:rsidRPr="00D65E93" w14:paraId="44B3139D" w14:textId="77777777" w:rsidTr="004C36C1">
        <w:trPr>
          <w:trHeight w:val="244"/>
          <w:jc w:val="center"/>
        </w:trPr>
        <w:tc>
          <w:tcPr>
            <w:tcW w:w="260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A9AF6C9" w14:textId="02CCDB8D" w:rsidR="00174CBB" w:rsidRPr="00D65E93" w:rsidRDefault="00174CBB" w:rsidP="004C36C1">
            <w:pPr>
              <w:pStyle w:val="7"/>
            </w:pPr>
            <w:r w:rsidRPr="00D65E93">
              <w:t>PS-NP</w:t>
            </w:r>
            <w:r w:rsidR="008D741C">
              <w:t>s</w:t>
            </w:r>
            <w:r w:rsidRPr="00D65E93">
              <w:t xml:space="preserve"> (80 nm)</w:t>
            </w:r>
          </w:p>
        </w:tc>
        <w:tc>
          <w:tcPr>
            <w:tcW w:w="21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64CC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-38.50±0.929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9AF8A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101.5±0.681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01B46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0.102±0.017</w:t>
            </w:r>
          </w:p>
        </w:tc>
      </w:tr>
      <w:tr w:rsidR="00174CBB" w:rsidRPr="00D65E93" w14:paraId="23BFFB2F" w14:textId="77777777" w:rsidTr="004C36C1">
        <w:trPr>
          <w:trHeight w:val="244"/>
          <w:jc w:val="center"/>
        </w:trPr>
        <w:tc>
          <w:tcPr>
            <w:tcW w:w="260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50436F1" w14:textId="77777777" w:rsidR="00174CBB" w:rsidRPr="00D65E93" w:rsidRDefault="00174CBB" w:rsidP="004C36C1">
            <w:pPr>
              <w:pStyle w:val="7"/>
            </w:pPr>
            <w:r w:rsidRPr="00D65E93">
              <w:t>PS-MPs</w:t>
            </w:r>
            <w:r>
              <w:t xml:space="preserve"> </w:t>
            </w:r>
            <w:r w:rsidRPr="00D65E93">
              <w:t xml:space="preserve">(2 </w:t>
            </w:r>
            <w:proofErr w:type="spellStart"/>
            <w:r w:rsidRPr="00D65E93">
              <w:t>μm</w:t>
            </w:r>
            <w:proofErr w:type="spellEnd"/>
            <w:r w:rsidRPr="00D65E93">
              <w:t>)</w:t>
            </w:r>
          </w:p>
        </w:tc>
        <w:tc>
          <w:tcPr>
            <w:tcW w:w="21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8B47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-31.23±1.415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7E076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2145±238.9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AD527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0.355±0.139</w:t>
            </w:r>
          </w:p>
        </w:tc>
      </w:tr>
      <w:tr w:rsidR="00174CBB" w:rsidRPr="00D65E93" w14:paraId="027DA95A" w14:textId="77777777" w:rsidTr="004C36C1">
        <w:trPr>
          <w:trHeight w:val="244"/>
          <w:jc w:val="center"/>
        </w:trPr>
        <w:tc>
          <w:tcPr>
            <w:tcW w:w="260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713EE87" w14:textId="77777777" w:rsidR="00174CBB" w:rsidRPr="00D65E93" w:rsidRDefault="00174CBB" w:rsidP="004C36C1">
            <w:pPr>
              <w:pStyle w:val="7"/>
            </w:pPr>
            <w:r w:rsidRPr="00D65E93">
              <w:t>PS</w:t>
            </w:r>
          </w:p>
        </w:tc>
        <w:tc>
          <w:tcPr>
            <w:tcW w:w="21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26A36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-24.3±0.723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18A29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104.1±1.514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E1A23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0.0743±0.010</w:t>
            </w:r>
          </w:p>
        </w:tc>
      </w:tr>
      <w:tr w:rsidR="00174CBB" w:rsidRPr="00D65E93" w14:paraId="1FB99843" w14:textId="77777777" w:rsidTr="004C36C1">
        <w:trPr>
          <w:trHeight w:val="244"/>
          <w:jc w:val="center"/>
        </w:trPr>
        <w:tc>
          <w:tcPr>
            <w:tcW w:w="260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9D6A642" w14:textId="77777777" w:rsidR="00174CBB" w:rsidRPr="00D65E93" w:rsidRDefault="00174CBB" w:rsidP="004C36C1">
            <w:pPr>
              <w:pStyle w:val="7"/>
            </w:pPr>
            <w:r w:rsidRPr="00D65E93">
              <w:t>PS-COOH</w:t>
            </w:r>
          </w:p>
        </w:tc>
        <w:tc>
          <w:tcPr>
            <w:tcW w:w="21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ED2D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-20.2±1.430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B8E7E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97.2±1.490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66BFD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0.128±0.024</w:t>
            </w:r>
          </w:p>
        </w:tc>
      </w:tr>
      <w:tr w:rsidR="00174CBB" w:rsidRPr="00D65E93" w14:paraId="565009DA" w14:textId="77777777" w:rsidTr="004C36C1">
        <w:trPr>
          <w:trHeight w:val="305"/>
          <w:jc w:val="center"/>
        </w:trPr>
        <w:tc>
          <w:tcPr>
            <w:tcW w:w="260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2E130387" w14:textId="77777777" w:rsidR="00174CBB" w:rsidRPr="00D65E93" w:rsidRDefault="00174CBB" w:rsidP="004C36C1">
            <w:pPr>
              <w:pStyle w:val="7"/>
            </w:pPr>
            <w:r w:rsidRPr="00D65E93">
              <w:t>PS-NH</w:t>
            </w:r>
            <w:r w:rsidRPr="00D65E93">
              <w:rPr>
                <w:vertAlign w:val="subscript"/>
              </w:rPr>
              <w:t>2</w:t>
            </w:r>
          </w:p>
        </w:tc>
        <w:tc>
          <w:tcPr>
            <w:tcW w:w="217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2CEF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-22.6±2.600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8CF6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91.2±1.450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7A5CA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0.0510±0.018</w:t>
            </w:r>
          </w:p>
        </w:tc>
      </w:tr>
    </w:tbl>
    <w:p w14:paraId="5796D75F" w14:textId="7947222C" w:rsidR="00174CBB" w:rsidRDefault="00174CBB" w:rsidP="00174CBB">
      <w:pPr>
        <w:pStyle w:val="6"/>
        <w:spacing w:before="156" w:after="156"/>
        <w:jc w:val="both"/>
        <w:rPr>
          <w:b w:val="0"/>
          <w:bCs w:val="0"/>
        </w:rPr>
      </w:pPr>
    </w:p>
    <w:p w14:paraId="38F6FA48" w14:textId="75EC5F37" w:rsidR="005C1E02" w:rsidRDefault="005C1E02" w:rsidP="00174CBB">
      <w:pPr>
        <w:pStyle w:val="6"/>
        <w:spacing w:before="156" w:after="156"/>
        <w:jc w:val="both"/>
        <w:rPr>
          <w:b w:val="0"/>
          <w:bCs w:val="0"/>
        </w:rPr>
      </w:pPr>
    </w:p>
    <w:p w14:paraId="080DB0A1" w14:textId="77777777" w:rsidR="005C1E02" w:rsidRDefault="005C1E02" w:rsidP="00174CBB">
      <w:pPr>
        <w:pStyle w:val="6"/>
        <w:spacing w:before="156" w:after="156"/>
        <w:jc w:val="both"/>
        <w:rPr>
          <w:b w:val="0"/>
          <w:bCs w:val="0"/>
        </w:rPr>
      </w:pPr>
    </w:p>
    <w:p w14:paraId="0202ED0A" w14:textId="4D492487" w:rsidR="00BB1DAF" w:rsidRPr="00EB5796" w:rsidRDefault="005C1E02" w:rsidP="00174CBB">
      <w:pPr>
        <w:spacing w:before="240" w:after="120"/>
        <w:rPr>
          <w:rFonts w:ascii="Times New Roman" w:eastAsia="DengXian" w:hAnsi="Times New Roman" w:cs="Times New Roman"/>
          <w:color w:val="FF0000"/>
          <w:sz w:val="24"/>
          <w:shd w:val="clear" w:color="auto" w:fill="FFFFFF"/>
          <w:lang w:val="en"/>
        </w:rPr>
      </w:pPr>
      <w:r w:rsidRPr="00406327">
        <w:rPr>
          <w:rFonts w:ascii="Times New Roman" w:eastAsia="DengXian" w:hAnsi="Times New Roman" w:cs="Times New Roman"/>
          <w:b/>
          <w:bCs/>
          <w:sz w:val="24"/>
          <w:shd w:val="clear" w:color="auto" w:fill="FFFFFF"/>
          <w:lang w:val="en"/>
        </w:rPr>
        <w:t xml:space="preserve">Supplemental </w:t>
      </w:r>
      <w:r w:rsidR="00174CBB" w:rsidRPr="00406327">
        <w:rPr>
          <w:rFonts w:ascii="Times New Roman" w:eastAsia="DengXian" w:hAnsi="Times New Roman" w:cs="Times New Roman"/>
          <w:b/>
          <w:bCs/>
          <w:sz w:val="24"/>
          <w:shd w:val="clear" w:color="auto" w:fill="FFFFFF"/>
          <w:lang w:val="en"/>
        </w:rPr>
        <w:t xml:space="preserve">Table </w:t>
      </w:r>
      <w:r w:rsidRPr="00406327">
        <w:rPr>
          <w:rFonts w:ascii="Times New Roman" w:eastAsia="DengXian" w:hAnsi="Times New Roman" w:cs="Times New Roman"/>
          <w:b/>
          <w:bCs/>
          <w:sz w:val="24"/>
          <w:shd w:val="clear" w:color="auto" w:fill="FFFFFF"/>
          <w:lang w:val="en"/>
        </w:rPr>
        <w:t>S</w:t>
      </w:r>
      <w:r w:rsidR="00174CBB" w:rsidRPr="00406327">
        <w:rPr>
          <w:rFonts w:ascii="Times New Roman" w:eastAsia="DengXian" w:hAnsi="Times New Roman" w:cs="Times New Roman"/>
          <w:b/>
          <w:bCs/>
          <w:sz w:val="24"/>
          <w:shd w:val="clear" w:color="auto" w:fill="FFFFFF"/>
          <w:lang w:val="en"/>
        </w:rPr>
        <w:t>2. Zeta</w:t>
      </w:r>
      <w:r w:rsidR="00174CBB" w:rsidRPr="00970C0F">
        <w:rPr>
          <w:rFonts w:ascii="Times New Roman" w:eastAsia="DengXian" w:hAnsi="Times New Roman" w:cs="Times New Roman"/>
          <w:b/>
          <w:bCs/>
          <w:color w:val="000000" w:themeColor="text1"/>
          <w:sz w:val="24"/>
          <w:shd w:val="clear" w:color="auto" w:fill="FFFFFF"/>
          <w:lang w:val="en"/>
        </w:rPr>
        <w:t xml:space="preserve"> potential and average particle size characterization of </w:t>
      </w:r>
      <w:r w:rsidR="00BB1DAF" w:rsidRPr="00970C0F">
        <w:rPr>
          <w:rFonts w:ascii="Times New Roman" w:eastAsia="DengXian" w:hAnsi="Times New Roman" w:cs="Times New Roman"/>
          <w:b/>
          <w:bCs/>
          <w:color w:val="000000" w:themeColor="text1"/>
          <w:sz w:val="24"/>
          <w:shd w:val="clear" w:color="auto" w:fill="FFFFFF"/>
          <w:lang w:val="en"/>
        </w:rPr>
        <w:t>all PS plastics</w:t>
      </w:r>
      <w:r w:rsidR="00BB1DAF" w:rsidRPr="00970C0F" w:rsidDel="00BB1DAF">
        <w:rPr>
          <w:rFonts w:ascii="Times New Roman" w:eastAsia="DengXian" w:hAnsi="Times New Roman" w:cs="Times New Roman"/>
          <w:b/>
          <w:bCs/>
          <w:color w:val="000000" w:themeColor="text1"/>
          <w:sz w:val="24"/>
          <w:shd w:val="clear" w:color="auto" w:fill="FFFFFF"/>
          <w:lang w:val="en"/>
        </w:rPr>
        <w:t xml:space="preserve"> </w:t>
      </w:r>
      <w:r w:rsidR="00174CBB" w:rsidRPr="00970C0F">
        <w:rPr>
          <w:rFonts w:ascii="Times New Roman" w:eastAsia="DengXian" w:hAnsi="Times New Roman" w:cs="Times New Roman"/>
          <w:b/>
          <w:bCs/>
          <w:color w:val="000000" w:themeColor="text1"/>
          <w:sz w:val="24"/>
          <w:shd w:val="clear" w:color="auto" w:fill="FFFFFF"/>
          <w:lang w:val="en"/>
        </w:rPr>
        <w:t>dispersed in DMEM w</w:t>
      </w:r>
      <w:r w:rsidR="00174CBB" w:rsidRPr="00406327">
        <w:rPr>
          <w:rFonts w:ascii="Times New Roman" w:eastAsia="DengXian" w:hAnsi="Times New Roman" w:cs="Times New Roman"/>
          <w:b/>
          <w:bCs/>
          <w:sz w:val="24"/>
          <w:shd w:val="clear" w:color="auto" w:fill="FFFFFF"/>
          <w:lang w:val="en"/>
        </w:rPr>
        <w:t>ith or without FBS.</w:t>
      </w:r>
      <w:r w:rsidR="00174CBB" w:rsidRPr="00EB5796">
        <w:rPr>
          <w:rFonts w:eastAsia="DengXian"/>
          <w:color w:val="FF0000"/>
          <w:sz w:val="24"/>
          <w:shd w:val="clear" w:color="auto" w:fill="FFFFFF"/>
        </w:rPr>
        <w:t xml:space="preserve"> </w:t>
      </w:r>
      <w:r w:rsidR="00174CBB" w:rsidRPr="00545BF1">
        <w:rPr>
          <w:rFonts w:ascii="Times New Roman" w:eastAsia="DengXian" w:hAnsi="Times New Roman" w:cs="Times New Roman"/>
          <w:color w:val="000000" w:themeColor="text1"/>
          <w:sz w:val="24"/>
          <w:shd w:val="clear" w:color="auto" w:fill="FFFFFF"/>
          <w:lang w:val="en"/>
        </w:rPr>
        <w:t>The size of the particles was expressed as intensity-based average hydrodynamic diameter. PDI: polydispersity index.</w:t>
      </w:r>
      <w:r w:rsidR="0079001F" w:rsidRPr="00545BF1">
        <w:rPr>
          <w:rFonts w:ascii="Times New Roman" w:eastAsia="DengXian" w:hAnsi="Times New Roman" w:cs="Times New Roman"/>
          <w:color w:val="000000" w:themeColor="text1"/>
          <w:sz w:val="24"/>
          <w:shd w:val="clear" w:color="auto" w:fill="FFFFFF"/>
          <w:lang w:val="en"/>
        </w:rPr>
        <w:t xml:space="preserve"> </w:t>
      </w:r>
    </w:p>
    <w:tbl>
      <w:tblPr>
        <w:tblW w:w="10259" w:type="dxa"/>
        <w:jc w:val="center"/>
        <w:tblLayout w:type="fixed"/>
        <w:tblLook w:val="04A0" w:firstRow="1" w:lastRow="0" w:firstColumn="1" w:lastColumn="0" w:noHBand="0" w:noVBand="1"/>
      </w:tblPr>
      <w:tblGrid>
        <w:gridCol w:w="1161"/>
        <w:gridCol w:w="1468"/>
        <w:gridCol w:w="1671"/>
        <w:gridCol w:w="1373"/>
        <w:gridCol w:w="1474"/>
        <w:gridCol w:w="1716"/>
        <w:gridCol w:w="1396"/>
      </w:tblGrid>
      <w:tr w:rsidR="00174CBB" w:rsidRPr="009E3C9A" w14:paraId="228C20AF" w14:textId="77777777" w:rsidTr="00A77248">
        <w:trPr>
          <w:trHeight w:val="487"/>
          <w:jc w:val="center"/>
        </w:trPr>
        <w:tc>
          <w:tcPr>
            <w:tcW w:w="11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0E737B" w14:textId="77777777" w:rsidR="00174CBB" w:rsidRPr="009E3C9A" w:rsidRDefault="00174CBB" w:rsidP="004C36C1">
            <w:pPr>
              <w:pStyle w:val="7"/>
            </w:pPr>
            <w:r w:rsidRPr="009E3C9A">
              <w:t>MPs type</w:t>
            </w:r>
          </w:p>
        </w:tc>
        <w:tc>
          <w:tcPr>
            <w:tcW w:w="451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670F9DF" w14:textId="0D6BC69B" w:rsidR="00174CBB" w:rsidRPr="009E3C9A" w:rsidRDefault="00174CBB" w:rsidP="00997250">
            <w:pPr>
              <w:pStyle w:val="7"/>
            </w:pPr>
            <w:r w:rsidRPr="009E3C9A">
              <w:t>DMEM without FBS</w:t>
            </w:r>
          </w:p>
        </w:tc>
        <w:tc>
          <w:tcPr>
            <w:tcW w:w="4513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</w:tcPr>
          <w:p w14:paraId="072E9EBB" w14:textId="091211F2" w:rsidR="00174CBB" w:rsidRPr="009E3C9A" w:rsidRDefault="00A77248" w:rsidP="00997250">
            <w:pPr>
              <w:pStyle w:val="7"/>
            </w:pPr>
            <w:r>
              <w:rPr>
                <w:rFonts w:hint="eastAsia"/>
              </w:rPr>
              <w:t>D</w:t>
            </w:r>
            <w:r>
              <w:t>MEM with FBS</w:t>
            </w:r>
          </w:p>
        </w:tc>
      </w:tr>
      <w:tr w:rsidR="00997250" w:rsidRPr="009E3C9A" w14:paraId="7297C223" w14:textId="77777777" w:rsidTr="00A77248">
        <w:trPr>
          <w:trHeight w:val="756"/>
          <w:jc w:val="center"/>
        </w:trPr>
        <w:tc>
          <w:tcPr>
            <w:tcW w:w="11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CEAE9D" w14:textId="77777777" w:rsidR="00174CBB" w:rsidRPr="009E3C9A" w:rsidRDefault="00174CBB" w:rsidP="004C36C1">
            <w:pPr>
              <w:pStyle w:val="7"/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0DC375" w14:textId="77777777" w:rsidR="00174CBB" w:rsidRPr="009E3C9A" w:rsidRDefault="00174CBB" w:rsidP="004C36C1">
            <w:pPr>
              <w:pStyle w:val="7"/>
            </w:pPr>
            <w:r w:rsidRPr="009E3C9A">
              <w:t>Zeta Potential (</w:t>
            </w:r>
            <w:proofErr w:type="spellStart"/>
            <w:r w:rsidRPr="009E3C9A">
              <w:t>Zp</w:t>
            </w:r>
            <w:proofErr w:type="spellEnd"/>
            <w:r w:rsidRPr="009E3C9A">
              <w:t>, mV)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103440" w14:textId="77777777" w:rsidR="00174CBB" w:rsidRPr="009E3C9A" w:rsidRDefault="00174CBB" w:rsidP="004C36C1">
            <w:pPr>
              <w:pStyle w:val="7"/>
            </w:pPr>
            <w:r w:rsidRPr="009E3C9A">
              <w:t>Hydrodynamic Size (HDS, nm)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FB13F70" w14:textId="77777777" w:rsidR="00174CBB" w:rsidRPr="009E3C9A" w:rsidRDefault="00174CBB" w:rsidP="004C36C1">
            <w:pPr>
              <w:pStyle w:val="7"/>
            </w:pPr>
            <w:r w:rsidRPr="009E3C9A">
              <w:t>PDI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</w:tcPr>
          <w:p w14:paraId="6DDB6A67" w14:textId="77777777" w:rsidR="00174CBB" w:rsidRPr="009E3C9A" w:rsidRDefault="00174CBB" w:rsidP="004C36C1">
            <w:pPr>
              <w:pStyle w:val="7"/>
            </w:pPr>
            <w:r w:rsidRPr="009E3C9A">
              <w:t>Zeta Potential (</w:t>
            </w:r>
            <w:proofErr w:type="spellStart"/>
            <w:r w:rsidRPr="009E3C9A">
              <w:t>Zp</w:t>
            </w:r>
            <w:proofErr w:type="spellEnd"/>
            <w:r w:rsidRPr="009E3C9A">
              <w:t>, mV)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158DE389" w14:textId="4BC37DDD" w:rsidR="00A77248" w:rsidRPr="009E3C9A" w:rsidRDefault="00A77248" w:rsidP="00A77248">
            <w:pPr>
              <w:pStyle w:val="7"/>
            </w:pPr>
            <w:r>
              <w:rPr>
                <w:rFonts w:hint="eastAsia"/>
              </w:rPr>
              <w:t>Hydrodynamic</w:t>
            </w:r>
            <w:r>
              <w:t xml:space="preserve"> </w:t>
            </w:r>
            <w:r>
              <w:rPr>
                <w:rFonts w:hint="eastAsia"/>
              </w:rPr>
              <w:t>Size</w:t>
            </w:r>
            <w:r>
              <w:t xml:space="preserve"> </w:t>
            </w:r>
            <w:r>
              <w:rPr>
                <w:rFonts w:hint="eastAsia"/>
              </w:rPr>
              <w:t>(</w:t>
            </w:r>
            <w:r>
              <w:t>HDS, nm)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</w:tcPr>
          <w:p w14:paraId="0C2AAD09" w14:textId="77777777" w:rsidR="00997250" w:rsidRDefault="00997250" w:rsidP="004C36C1">
            <w:pPr>
              <w:pStyle w:val="7"/>
            </w:pPr>
          </w:p>
          <w:p w14:paraId="7F5ECAD1" w14:textId="65731CF4" w:rsidR="00174CBB" w:rsidRPr="009E3C9A" w:rsidRDefault="00174CBB" w:rsidP="004C36C1">
            <w:pPr>
              <w:pStyle w:val="7"/>
            </w:pPr>
            <w:r w:rsidRPr="009E3C9A">
              <w:t>PDI</w:t>
            </w:r>
          </w:p>
        </w:tc>
      </w:tr>
      <w:tr w:rsidR="00997250" w:rsidRPr="009E3C9A" w14:paraId="7AF7DB85" w14:textId="77777777" w:rsidTr="00997250">
        <w:trPr>
          <w:trHeight w:val="246"/>
          <w:jc w:val="center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FFAFA0" w14:textId="6A499D8B" w:rsidR="00174CBB" w:rsidRPr="009E3C9A" w:rsidRDefault="00174CBB" w:rsidP="004C36C1">
            <w:pPr>
              <w:pStyle w:val="7"/>
            </w:pPr>
            <w:r w:rsidRPr="009E3C9A">
              <w:t>PS-NP</w:t>
            </w:r>
            <w:r w:rsidR="0079001F">
              <w:t>s</w:t>
            </w:r>
            <w:r w:rsidRPr="009E3C9A">
              <w:t xml:space="preserve"> (80 nm)</w:t>
            </w: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7127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-19.53±1.332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D1D0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203.0±3.959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400F0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0.178±0.019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EC4D201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-8.210±0.488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FB92988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123.9±1.852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D7B36F2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0.280±0.005</w:t>
            </w:r>
          </w:p>
        </w:tc>
      </w:tr>
      <w:tr w:rsidR="00997250" w:rsidRPr="009E3C9A" w14:paraId="12A90871" w14:textId="77777777" w:rsidTr="00997250">
        <w:trPr>
          <w:trHeight w:val="246"/>
          <w:jc w:val="center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AD7607" w14:textId="77777777" w:rsidR="00174CBB" w:rsidRPr="009E3C9A" w:rsidRDefault="00174CBB" w:rsidP="004C36C1">
            <w:pPr>
              <w:pStyle w:val="7"/>
            </w:pPr>
            <w:r w:rsidRPr="009E3C9A">
              <w:t>PS-MPs</w:t>
            </w:r>
            <w:r>
              <w:t xml:space="preserve"> </w:t>
            </w:r>
            <w:r w:rsidRPr="009E3C9A">
              <w:t xml:space="preserve">(2 </w:t>
            </w:r>
            <w:proofErr w:type="spellStart"/>
            <w:r w:rsidRPr="009E3C9A">
              <w:t>μm</w:t>
            </w:r>
            <w:proofErr w:type="spellEnd"/>
            <w:r w:rsidRPr="009E3C9A">
              <w:t>)</w:t>
            </w: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B5FF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-10.39±0.927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3CE1A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3494±406.8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6ACD1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1.000±0.000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4107AA9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-3.623±0.416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73E69BA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2423±424.1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06AF796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0.529±0.150</w:t>
            </w:r>
          </w:p>
        </w:tc>
      </w:tr>
      <w:tr w:rsidR="00997250" w:rsidRPr="009E3C9A" w14:paraId="75DDCE62" w14:textId="77777777" w:rsidTr="00997250">
        <w:trPr>
          <w:trHeight w:val="671"/>
          <w:jc w:val="center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B58D72" w14:textId="77777777" w:rsidR="00174CBB" w:rsidRPr="009E3C9A" w:rsidRDefault="00174CBB" w:rsidP="004C36C1">
            <w:pPr>
              <w:pStyle w:val="7"/>
            </w:pPr>
            <w:r w:rsidRPr="009E3C9A">
              <w:t>PS</w:t>
            </w: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049AC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-23.4±1.150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1DAE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169±4.58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A8005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0.137±0.032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56DF132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-7.06±0.933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5CAD98A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131±4.500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2085CD2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0.172±0.016</w:t>
            </w:r>
          </w:p>
        </w:tc>
      </w:tr>
      <w:tr w:rsidR="00997250" w:rsidRPr="009E3C9A" w14:paraId="648409AA" w14:textId="77777777" w:rsidTr="00997250">
        <w:trPr>
          <w:trHeight w:val="246"/>
          <w:jc w:val="center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438D98" w14:textId="77777777" w:rsidR="00174CBB" w:rsidRPr="009E3C9A" w:rsidRDefault="00174CBB" w:rsidP="004C36C1">
            <w:pPr>
              <w:pStyle w:val="7"/>
            </w:pPr>
            <w:r w:rsidRPr="009E3C9A">
              <w:t>PS-COOH</w:t>
            </w: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BF423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-20.3±1.100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961D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200±2.65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8C79B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0.164±0.012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0AE3C88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-7.51±0.631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755023A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114±3.350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343363A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0.188±0.006</w:t>
            </w:r>
          </w:p>
        </w:tc>
      </w:tr>
      <w:tr w:rsidR="00997250" w:rsidRPr="009E3C9A" w14:paraId="56A24628" w14:textId="77777777" w:rsidTr="00997250">
        <w:trPr>
          <w:trHeight w:val="624"/>
          <w:jc w:val="center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739A3F" w14:textId="77777777" w:rsidR="00174CBB" w:rsidRPr="009E3C9A" w:rsidRDefault="00174CBB" w:rsidP="004C36C1">
            <w:pPr>
              <w:pStyle w:val="7"/>
            </w:pPr>
            <w:r w:rsidRPr="009E3C9A">
              <w:t>PS-NH</w:t>
            </w:r>
            <w:r w:rsidRPr="009E3C9A">
              <w:rPr>
                <w:vertAlign w:val="subscript"/>
              </w:rPr>
              <w:t>2</w:t>
            </w: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3469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-22.0±0.458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6B99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160±1.41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0A30C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0.151±0.014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8BF4BB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-7.07±1.350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3856AA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111±4.000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61A275" w14:textId="77777777" w:rsidR="00174CBB" w:rsidRPr="00F43893" w:rsidRDefault="00174CBB" w:rsidP="004C36C1">
            <w:pPr>
              <w:pStyle w:val="7"/>
              <w:rPr>
                <w:b w:val="0"/>
                <w:bCs w:val="0"/>
              </w:rPr>
            </w:pPr>
            <w:r w:rsidRPr="00F43893">
              <w:rPr>
                <w:b w:val="0"/>
                <w:bCs w:val="0"/>
              </w:rPr>
              <w:t>0.221±0.006</w:t>
            </w:r>
          </w:p>
        </w:tc>
      </w:tr>
    </w:tbl>
    <w:p w14:paraId="2A6A5CB3" w14:textId="77777777" w:rsidR="00174CBB" w:rsidRPr="00D15CA6" w:rsidRDefault="00174CBB" w:rsidP="00174CBB">
      <w:pPr>
        <w:pStyle w:val="6"/>
        <w:spacing w:before="156" w:after="156"/>
        <w:ind w:firstLine="480"/>
        <w:rPr>
          <w:b w:val="0"/>
          <w:bCs w:val="0"/>
        </w:rPr>
      </w:pPr>
    </w:p>
    <w:p w14:paraId="2276BD4D" w14:textId="40490864" w:rsidR="006A6BC4" w:rsidRDefault="006A6BC4" w:rsidP="00174CBB">
      <w:pPr>
        <w:jc w:val="left"/>
        <w:rPr>
          <w:b/>
          <w:bCs/>
          <w:sz w:val="24"/>
        </w:rPr>
      </w:pPr>
    </w:p>
    <w:p w14:paraId="6F133918" w14:textId="74DDC007" w:rsidR="006A6BC4" w:rsidRDefault="00FE2307" w:rsidP="00174CBB">
      <w:pPr>
        <w:jc w:val="left"/>
        <w:rPr>
          <w:b/>
          <w:bCs/>
          <w:sz w:val="24"/>
        </w:rPr>
      </w:pPr>
      <w:r>
        <w:rPr>
          <w:noProof/>
        </w:rPr>
        <w:drawing>
          <wp:inline distT="0" distB="0" distL="0" distR="0" wp14:anchorId="43ABA575" wp14:editId="2C6FB376">
            <wp:extent cx="5731510" cy="232004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B597" w14:textId="77777777" w:rsidR="006D5FEC" w:rsidRDefault="006D5FEC" w:rsidP="00174CBB">
      <w:pPr>
        <w:jc w:val="left"/>
        <w:rPr>
          <w:b/>
          <w:bCs/>
          <w:sz w:val="24"/>
        </w:rPr>
      </w:pPr>
    </w:p>
    <w:p w14:paraId="4CEBD253" w14:textId="31E9CC38" w:rsidR="006A6BC4" w:rsidRPr="00970C0F" w:rsidRDefault="00FE2307" w:rsidP="00174CBB">
      <w:pPr>
        <w:jc w:val="left"/>
        <w:rPr>
          <w:b/>
          <w:bCs/>
          <w:color w:val="000000" w:themeColor="text1"/>
          <w:sz w:val="24"/>
        </w:rPr>
      </w:pPr>
      <w:r w:rsidRPr="00970C0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</w:rPr>
        <w:t>Supplemental Figure S1</w:t>
      </w:r>
      <w:r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 xml:space="preserve">. </w:t>
      </w:r>
      <w:r w:rsidR="00ED1BE1"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 xml:space="preserve">Scanning electron microscopy </w:t>
      </w:r>
      <w:bookmarkStart w:id="1" w:name="_Hlk101471655"/>
      <w:r w:rsidR="00ED1BE1"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 xml:space="preserve">(SEM) images of </w:t>
      </w:r>
      <w:r w:rsidR="00406327"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 xml:space="preserve">80 nm PS-NPs and </w:t>
      </w:r>
      <w:r w:rsidR="0034679F"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 xml:space="preserve">2 </w:t>
      </w:r>
      <w:proofErr w:type="spellStart"/>
      <w:r w:rsidR="0034679F"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>μm</w:t>
      </w:r>
      <w:proofErr w:type="spellEnd"/>
      <w:r w:rsidR="0034679F"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 xml:space="preserve"> PS-MPs in ddH</w:t>
      </w:r>
      <w:r w:rsidR="0034679F"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  <w:vertAlign w:val="subscript"/>
        </w:rPr>
        <w:t>2</w:t>
      </w:r>
      <w:r w:rsidR="0034679F"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>O</w:t>
      </w:r>
      <w:r w:rsidR="00ED1BE1"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>.</w:t>
      </w:r>
      <w:bookmarkEnd w:id="1"/>
    </w:p>
    <w:p w14:paraId="6367120E" w14:textId="3A6F552C" w:rsidR="006A6BC4" w:rsidRDefault="006A6BC4" w:rsidP="00174CBB">
      <w:pPr>
        <w:jc w:val="left"/>
        <w:rPr>
          <w:b/>
          <w:bCs/>
          <w:sz w:val="24"/>
        </w:rPr>
      </w:pPr>
    </w:p>
    <w:p w14:paraId="5C234170" w14:textId="4F925854" w:rsidR="006D5FEC" w:rsidRDefault="006D5FEC" w:rsidP="00174CBB">
      <w:pPr>
        <w:jc w:val="left"/>
        <w:rPr>
          <w:b/>
          <w:bCs/>
          <w:sz w:val="24"/>
        </w:rPr>
      </w:pPr>
    </w:p>
    <w:p w14:paraId="3C5364E9" w14:textId="7425C6E0" w:rsidR="006D5FEC" w:rsidRDefault="006D5FEC" w:rsidP="00174CBB">
      <w:pPr>
        <w:jc w:val="left"/>
        <w:rPr>
          <w:b/>
          <w:bCs/>
          <w:sz w:val="24"/>
        </w:rPr>
      </w:pPr>
    </w:p>
    <w:p w14:paraId="684B6E1E" w14:textId="30CC60B9" w:rsidR="00DE4F68" w:rsidRDefault="00DE4F68" w:rsidP="00174CBB">
      <w:pPr>
        <w:jc w:val="left"/>
        <w:rPr>
          <w:b/>
          <w:bCs/>
          <w:sz w:val="24"/>
        </w:rPr>
      </w:pPr>
    </w:p>
    <w:p w14:paraId="2BA75B4C" w14:textId="77777777" w:rsidR="00DE4F68" w:rsidRPr="00193831" w:rsidRDefault="00DE4F68" w:rsidP="00174CBB">
      <w:pPr>
        <w:jc w:val="left"/>
        <w:rPr>
          <w:b/>
          <w:bCs/>
          <w:sz w:val="24"/>
        </w:rPr>
      </w:pPr>
    </w:p>
    <w:p w14:paraId="4C216CC7" w14:textId="0BDE1D78" w:rsidR="006A6BC4" w:rsidRPr="006A6BC4" w:rsidRDefault="006A6BC4" w:rsidP="009A6541">
      <w:pPr>
        <w:widowControl/>
        <w:spacing w:before="326" w:after="163"/>
        <w:ind w:firstLineChars="300" w:firstLine="630"/>
        <w:rPr>
          <w:rFonts w:ascii="Times New Roman" w:eastAsia="DengXian" w:hAnsi="Times New Roman" w:cs="Times New Roman"/>
          <w:kern w:val="0"/>
          <w:sz w:val="24"/>
        </w:rPr>
      </w:pPr>
      <w:r>
        <w:rPr>
          <w:noProof/>
        </w:rPr>
        <w:drawing>
          <wp:inline distT="0" distB="0" distL="0" distR="0" wp14:anchorId="6F3EA9E2" wp14:editId="00B8BEF3">
            <wp:extent cx="4687614" cy="614959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43" cy="617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FA1E" w14:textId="78176AD9" w:rsidR="006A6BC4" w:rsidRPr="00970C0F" w:rsidRDefault="006A6BC4" w:rsidP="00406327">
      <w:pPr>
        <w:widowControl/>
        <w:spacing w:before="326" w:after="163"/>
        <w:rPr>
          <w:rFonts w:ascii="Times New Roman" w:eastAsia="DengXian" w:hAnsi="Times New Roman" w:cs="Times New Roman"/>
          <w:color w:val="000000" w:themeColor="text1"/>
          <w:kern w:val="0"/>
          <w:sz w:val="24"/>
        </w:rPr>
      </w:pPr>
      <w:r w:rsidRPr="00970C0F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</w:rPr>
        <w:t>Supplemental Figure S2</w:t>
      </w:r>
      <w:r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 xml:space="preserve">. Uptake of three kinds of red fluorescent PS-NPs by A549 cells was assessed using inverted fluorescence microscope. A549 cells were seeded in 6-well plates and incubated with three kinds of PS-NPs (200 </w:t>
      </w:r>
      <w:proofErr w:type="spellStart"/>
      <w:r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>μg</w:t>
      </w:r>
      <w:proofErr w:type="spellEnd"/>
      <w:r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 xml:space="preserve">/mL) separately for 24 h. Blue color indicates fluorescent PS-NPs under white light illumination and red color indicates fluorescent PS-NPs excited by green fluorescence. Scale bar, 50 </w:t>
      </w:r>
      <w:proofErr w:type="spellStart"/>
      <w:r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>μm</w:t>
      </w:r>
      <w:proofErr w:type="spellEnd"/>
      <w:r w:rsidRPr="00970C0F"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  <w:t xml:space="preserve"> for all images.</w:t>
      </w:r>
      <w:r w:rsidR="00FE2307" w:rsidRPr="00970C0F">
        <w:rPr>
          <w:noProof/>
          <w:color w:val="000000" w:themeColor="text1"/>
        </w:rPr>
        <w:t xml:space="preserve"> </w:t>
      </w:r>
    </w:p>
    <w:p w14:paraId="399C0374" w14:textId="77777777" w:rsidR="006A6BC4" w:rsidRPr="00D037C9" w:rsidRDefault="006A6BC4" w:rsidP="00174CBB">
      <w:pPr>
        <w:jc w:val="left"/>
        <w:rPr>
          <w:b/>
          <w:bCs/>
          <w:sz w:val="24"/>
        </w:rPr>
      </w:pPr>
    </w:p>
    <w:sectPr w:rsidR="006A6BC4" w:rsidRPr="00D037C9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3D929" w14:textId="77777777" w:rsidR="00E44FCD" w:rsidRDefault="00E44FCD" w:rsidP="00144A3F">
      <w:r>
        <w:separator/>
      </w:r>
    </w:p>
  </w:endnote>
  <w:endnote w:type="continuationSeparator" w:id="0">
    <w:p w14:paraId="0E7C65BF" w14:textId="77777777" w:rsidR="00E44FCD" w:rsidRDefault="00E44FCD" w:rsidP="00144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Gulliv-R">
    <w:altName w:val="SimSun"/>
    <w:panose1 w:val="020B0604020202020204"/>
    <w:charset w:val="86"/>
    <w:family w:val="auto"/>
    <w:notTrueType/>
    <w:pitch w:val="default"/>
    <w:sig w:usb0="00000000" w:usb1="080E0000" w:usb2="00000010" w:usb3="00000000" w:csb0="0004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57F79" w14:textId="77777777" w:rsidR="00E44FCD" w:rsidRDefault="00E44FCD" w:rsidP="00144A3F">
      <w:r>
        <w:separator/>
      </w:r>
    </w:p>
  </w:footnote>
  <w:footnote w:type="continuationSeparator" w:id="0">
    <w:p w14:paraId="5099B052" w14:textId="77777777" w:rsidR="00E44FCD" w:rsidRDefault="00E44FCD" w:rsidP="00144A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621F5D"/>
    <w:multiLevelType w:val="multilevel"/>
    <w:tmpl w:val="4C621F5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759790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128"/>
    <w:rsid w:val="00003222"/>
    <w:rsid w:val="0002781F"/>
    <w:rsid w:val="00056588"/>
    <w:rsid w:val="000846C2"/>
    <w:rsid w:val="000D340D"/>
    <w:rsid w:val="000D6625"/>
    <w:rsid w:val="000D75F8"/>
    <w:rsid w:val="000F6A75"/>
    <w:rsid w:val="001024FF"/>
    <w:rsid w:val="001116E6"/>
    <w:rsid w:val="001134CE"/>
    <w:rsid w:val="0011505F"/>
    <w:rsid w:val="00141A8B"/>
    <w:rsid w:val="00144A3F"/>
    <w:rsid w:val="00146463"/>
    <w:rsid w:val="001552E0"/>
    <w:rsid w:val="00164961"/>
    <w:rsid w:val="00174CBB"/>
    <w:rsid w:val="001818CF"/>
    <w:rsid w:val="00186738"/>
    <w:rsid w:val="00193831"/>
    <w:rsid w:val="00193EDE"/>
    <w:rsid w:val="001B08C6"/>
    <w:rsid w:val="001B6536"/>
    <w:rsid w:val="001C6DDD"/>
    <w:rsid w:val="001E5990"/>
    <w:rsid w:val="00202BFD"/>
    <w:rsid w:val="002053CD"/>
    <w:rsid w:val="002170C1"/>
    <w:rsid w:val="00252430"/>
    <w:rsid w:val="00264701"/>
    <w:rsid w:val="00270652"/>
    <w:rsid w:val="002A18C4"/>
    <w:rsid w:val="002B5857"/>
    <w:rsid w:val="002D4686"/>
    <w:rsid w:val="002E4F2A"/>
    <w:rsid w:val="00333434"/>
    <w:rsid w:val="0033513E"/>
    <w:rsid w:val="00341732"/>
    <w:rsid w:val="0034220D"/>
    <w:rsid w:val="0034679F"/>
    <w:rsid w:val="003543DC"/>
    <w:rsid w:val="003562F5"/>
    <w:rsid w:val="00362144"/>
    <w:rsid w:val="00367410"/>
    <w:rsid w:val="00382E04"/>
    <w:rsid w:val="00383317"/>
    <w:rsid w:val="003921B4"/>
    <w:rsid w:val="003B2AB0"/>
    <w:rsid w:val="003B2D3B"/>
    <w:rsid w:val="003B4CC6"/>
    <w:rsid w:val="003C05B3"/>
    <w:rsid w:val="003D3AC2"/>
    <w:rsid w:val="003D3DE2"/>
    <w:rsid w:val="003E5FEF"/>
    <w:rsid w:val="003F0D88"/>
    <w:rsid w:val="003F10E3"/>
    <w:rsid w:val="003F3F1A"/>
    <w:rsid w:val="00403D0B"/>
    <w:rsid w:val="00406327"/>
    <w:rsid w:val="00425972"/>
    <w:rsid w:val="004322CF"/>
    <w:rsid w:val="00441994"/>
    <w:rsid w:val="00442401"/>
    <w:rsid w:val="00453583"/>
    <w:rsid w:val="00455917"/>
    <w:rsid w:val="00470C40"/>
    <w:rsid w:val="004741A4"/>
    <w:rsid w:val="0048295C"/>
    <w:rsid w:val="00482FB7"/>
    <w:rsid w:val="00491ABC"/>
    <w:rsid w:val="00495E0E"/>
    <w:rsid w:val="00497DB2"/>
    <w:rsid w:val="004A13CD"/>
    <w:rsid w:val="004A73D3"/>
    <w:rsid w:val="004C62DA"/>
    <w:rsid w:val="004E1DFA"/>
    <w:rsid w:val="004E3161"/>
    <w:rsid w:val="004E406B"/>
    <w:rsid w:val="004E6A6F"/>
    <w:rsid w:val="004F400B"/>
    <w:rsid w:val="005003E9"/>
    <w:rsid w:val="00501C06"/>
    <w:rsid w:val="005148ED"/>
    <w:rsid w:val="005201BC"/>
    <w:rsid w:val="00527257"/>
    <w:rsid w:val="00545BF1"/>
    <w:rsid w:val="005604A5"/>
    <w:rsid w:val="0057383C"/>
    <w:rsid w:val="005A1CF2"/>
    <w:rsid w:val="005B0AFE"/>
    <w:rsid w:val="005B1C4E"/>
    <w:rsid w:val="005C1E02"/>
    <w:rsid w:val="005D45C0"/>
    <w:rsid w:val="005E4972"/>
    <w:rsid w:val="005E6352"/>
    <w:rsid w:val="005F0586"/>
    <w:rsid w:val="005F4B65"/>
    <w:rsid w:val="005F4D20"/>
    <w:rsid w:val="00612425"/>
    <w:rsid w:val="006267CF"/>
    <w:rsid w:val="006267F7"/>
    <w:rsid w:val="006316E0"/>
    <w:rsid w:val="00632285"/>
    <w:rsid w:val="00647823"/>
    <w:rsid w:val="00647F86"/>
    <w:rsid w:val="0065629D"/>
    <w:rsid w:val="00656A8F"/>
    <w:rsid w:val="00665227"/>
    <w:rsid w:val="00681746"/>
    <w:rsid w:val="006938F3"/>
    <w:rsid w:val="006A3A27"/>
    <w:rsid w:val="006A52B0"/>
    <w:rsid w:val="006A6BC4"/>
    <w:rsid w:val="006B0936"/>
    <w:rsid w:val="006B0A02"/>
    <w:rsid w:val="006C03D9"/>
    <w:rsid w:val="006D5FEC"/>
    <w:rsid w:val="006F67F6"/>
    <w:rsid w:val="00706BC9"/>
    <w:rsid w:val="00733B51"/>
    <w:rsid w:val="00733CAA"/>
    <w:rsid w:val="0074552E"/>
    <w:rsid w:val="00753A52"/>
    <w:rsid w:val="0075641E"/>
    <w:rsid w:val="00760DAE"/>
    <w:rsid w:val="0076387D"/>
    <w:rsid w:val="00766B6F"/>
    <w:rsid w:val="00767968"/>
    <w:rsid w:val="007835EB"/>
    <w:rsid w:val="00785874"/>
    <w:rsid w:val="0079001F"/>
    <w:rsid w:val="0079430B"/>
    <w:rsid w:val="007A2041"/>
    <w:rsid w:val="007A6CE8"/>
    <w:rsid w:val="007C0EE4"/>
    <w:rsid w:val="007C477F"/>
    <w:rsid w:val="007D12A2"/>
    <w:rsid w:val="007E2B1E"/>
    <w:rsid w:val="007E2C49"/>
    <w:rsid w:val="007E7955"/>
    <w:rsid w:val="007F2112"/>
    <w:rsid w:val="00801189"/>
    <w:rsid w:val="008065DB"/>
    <w:rsid w:val="00813ED4"/>
    <w:rsid w:val="0082224E"/>
    <w:rsid w:val="008223A8"/>
    <w:rsid w:val="008404AC"/>
    <w:rsid w:val="0085767A"/>
    <w:rsid w:val="008708AA"/>
    <w:rsid w:val="0088178D"/>
    <w:rsid w:val="00884583"/>
    <w:rsid w:val="00885128"/>
    <w:rsid w:val="008966D8"/>
    <w:rsid w:val="008A418E"/>
    <w:rsid w:val="008C4A14"/>
    <w:rsid w:val="008C578B"/>
    <w:rsid w:val="008D741C"/>
    <w:rsid w:val="008E0F2C"/>
    <w:rsid w:val="008E6CC4"/>
    <w:rsid w:val="00902FF0"/>
    <w:rsid w:val="00922AE8"/>
    <w:rsid w:val="009309D0"/>
    <w:rsid w:val="00935232"/>
    <w:rsid w:val="00940A8E"/>
    <w:rsid w:val="009438BE"/>
    <w:rsid w:val="00964410"/>
    <w:rsid w:val="00970C0F"/>
    <w:rsid w:val="009908AF"/>
    <w:rsid w:val="00991472"/>
    <w:rsid w:val="00991B71"/>
    <w:rsid w:val="00996A80"/>
    <w:rsid w:val="00997250"/>
    <w:rsid w:val="009A6541"/>
    <w:rsid w:val="009B07B5"/>
    <w:rsid w:val="009D1EEC"/>
    <w:rsid w:val="009D7663"/>
    <w:rsid w:val="009E059D"/>
    <w:rsid w:val="009F211C"/>
    <w:rsid w:val="009F7EF2"/>
    <w:rsid w:val="00A46353"/>
    <w:rsid w:val="00A554B5"/>
    <w:rsid w:val="00A77248"/>
    <w:rsid w:val="00A842C7"/>
    <w:rsid w:val="00A85804"/>
    <w:rsid w:val="00A937F8"/>
    <w:rsid w:val="00AB060C"/>
    <w:rsid w:val="00AB214C"/>
    <w:rsid w:val="00AB33B9"/>
    <w:rsid w:val="00AD0884"/>
    <w:rsid w:val="00AD0D71"/>
    <w:rsid w:val="00AD3519"/>
    <w:rsid w:val="00AE1079"/>
    <w:rsid w:val="00AE799F"/>
    <w:rsid w:val="00AF576B"/>
    <w:rsid w:val="00AF724D"/>
    <w:rsid w:val="00B075B3"/>
    <w:rsid w:val="00B126B8"/>
    <w:rsid w:val="00B64D03"/>
    <w:rsid w:val="00B7013A"/>
    <w:rsid w:val="00B75B1F"/>
    <w:rsid w:val="00B87B91"/>
    <w:rsid w:val="00B90ABB"/>
    <w:rsid w:val="00B92FD5"/>
    <w:rsid w:val="00B931D4"/>
    <w:rsid w:val="00BA2225"/>
    <w:rsid w:val="00BA2789"/>
    <w:rsid w:val="00BB0D10"/>
    <w:rsid w:val="00BB1DAF"/>
    <w:rsid w:val="00BC05C4"/>
    <w:rsid w:val="00BC6A6E"/>
    <w:rsid w:val="00BD17D7"/>
    <w:rsid w:val="00BE0A00"/>
    <w:rsid w:val="00BE42E2"/>
    <w:rsid w:val="00C0717B"/>
    <w:rsid w:val="00C1518D"/>
    <w:rsid w:val="00C252EB"/>
    <w:rsid w:val="00C26E5B"/>
    <w:rsid w:val="00C70675"/>
    <w:rsid w:val="00C70D56"/>
    <w:rsid w:val="00C7503E"/>
    <w:rsid w:val="00C77741"/>
    <w:rsid w:val="00CB5A5E"/>
    <w:rsid w:val="00CD3ACA"/>
    <w:rsid w:val="00CD3BC6"/>
    <w:rsid w:val="00CD497C"/>
    <w:rsid w:val="00CE0724"/>
    <w:rsid w:val="00D037C9"/>
    <w:rsid w:val="00D038CE"/>
    <w:rsid w:val="00D15A11"/>
    <w:rsid w:val="00D20177"/>
    <w:rsid w:val="00D2452A"/>
    <w:rsid w:val="00D251AF"/>
    <w:rsid w:val="00D26BB7"/>
    <w:rsid w:val="00D468AE"/>
    <w:rsid w:val="00D501E0"/>
    <w:rsid w:val="00D55531"/>
    <w:rsid w:val="00D656AA"/>
    <w:rsid w:val="00D704CA"/>
    <w:rsid w:val="00D73DE6"/>
    <w:rsid w:val="00D81032"/>
    <w:rsid w:val="00DA33A3"/>
    <w:rsid w:val="00DA4861"/>
    <w:rsid w:val="00DB4480"/>
    <w:rsid w:val="00DB7238"/>
    <w:rsid w:val="00DD11A1"/>
    <w:rsid w:val="00DD62AF"/>
    <w:rsid w:val="00DE3344"/>
    <w:rsid w:val="00DE4AA7"/>
    <w:rsid w:val="00DE4F68"/>
    <w:rsid w:val="00E004E5"/>
    <w:rsid w:val="00E00E9A"/>
    <w:rsid w:val="00E10032"/>
    <w:rsid w:val="00E12627"/>
    <w:rsid w:val="00E1307E"/>
    <w:rsid w:val="00E22DFA"/>
    <w:rsid w:val="00E22EAE"/>
    <w:rsid w:val="00E308AF"/>
    <w:rsid w:val="00E32482"/>
    <w:rsid w:val="00E40F7A"/>
    <w:rsid w:val="00E44FCD"/>
    <w:rsid w:val="00E50916"/>
    <w:rsid w:val="00E71090"/>
    <w:rsid w:val="00E73366"/>
    <w:rsid w:val="00E8717D"/>
    <w:rsid w:val="00EB5796"/>
    <w:rsid w:val="00EC1C08"/>
    <w:rsid w:val="00EC2331"/>
    <w:rsid w:val="00ED1BE1"/>
    <w:rsid w:val="00EE0908"/>
    <w:rsid w:val="00EF6C32"/>
    <w:rsid w:val="00F04379"/>
    <w:rsid w:val="00F20B29"/>
    <w:rsid w:val="00F23428"/>
    <w:rsid w:val="00F4755D"/>
    <w:rsid w:val="00F47A58"/>
    <w:rsid w:val="00F65C66"/>
    <w:rsid w:val="00F67A9F"/>
    <w:rsid w:val="00F71A1D"/>
    <w:rsid w:val="00F82B45"/>
    <w:rsid w:val="00F9576D"/>
    <w:rsid w:val="00FA0BCE"/>
    <w:rsid w:val="00FB0C47"/>
    <w:rsid w:val="00FD37BA"/>
    <w:rsid w:val="00FD61CE"/>
    <w:rsid w:val="00FD7FF2"/>
    <w:rsid w:val="00FE2307"/>
    <w:rsid w:val="00FF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3501D3"/>
  <w15:chartTrackingRefBased/>
  <w15:docId w15:val="{63B70F1F-5721-C548-90A5-45B49F9D4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7C9"/>
    <w:pPr>
      <w:spacing w:beforeLines="100" w:before="100" w:afterLines="50" w:after="50" w:line="360" w:lineRule="auto"/>
      <w:ind w:firstLineChars="200" w:firstLine="420"/>
    </w:pPr>
    <w:rPr>
      <w:rFonts w:ascii="Times New Roman" w:eastAsia="Times New Roman" w:hAnsi="Times New Roman"/>
      <w:sz w:val="24"/>
      <w:szCs w:val="22"/>
    </w:rPr>
  </w:style>
  <w:style w:type="character" w:styleId="Hyperlink">
    <w:name w:val="Hyperlink"/>
    <w:basedOn w:val="DefaultParagraphFont"/>
    <w:uiPriority w:val="99"/>
    <w:unhideWhenUsed/>
    <w:rsid w:val="00D037C9"/>
    <w:rPr>
      <w:color w:val="0000FF"/>
      <w:u w:val="single"/>
    </w:rPr>
  </w:style>
  <w:style w:type="paragraph" w:customStyle="1" w:styleId="8">
    <w:name w:val="样式8"/>
    <w:basedOn w:val="Normal"/>
    <w:link w:val="80"/>
    <w:qFormat/>
    <w:rsid w:val="00D037C9"/>
    <w:pPr>
      <w:spacing w:beforeLines="100" w:before="326" w:afterLines="50" w:after="163" w:line="360" w:lineRule="auto"/>
      <w:ind w:firstLine="643"/>
      <w:jc w:val="center"/>
    </w:pPr>
    <w:rPr>
      <w:rFonts w:ascii="Times New Roman" w:eastAsia="Times New Roman" w:hAnsi="Times New Roman"/>
      <w:b/>
      <w:bCs/>
      <w:sz w:val="32"/>
      <w:szCs w:val="28"/>
    </w:rPr>
  </w:style>
  <w:style w:type="character" w:customStyle="1" w:styleId="80">
    <w:name w:val="样式8 字符"/>
    <w:basedOn w:val="DefaultParagraphFont"/>
    <w:link w:val="8"/>
    <w:rsid w:val="00D037C9"/>
    <w:rPr>
      <w:rFonts w:ascii="Times New Roman" w:eastAsia="Times New Roman" w:hAnsi="Times New Roman"/>
      <w:b/>
      <w:bCs/>
      <w:sz w:val="32"/>
      <w:szCs w:val="28"/>
      <w:lang w:val="en-US"/>
    </w:rPr>
  </w:style>
  <w:style w:type="paragraph" w:customStyle="1" w:styleId="6">
    <w:name w:val="样式6"/>
    <w:basedOn w:val="Normal"/>
    <w:link w:val="60"/>
    <w:rsid w:val="00174CBB"/>
    <w:pPr>
      <w:spacing w:beforeLines="50" w:before="163" w:afterLines="50" w:after="163"/>
      <w:jc w:val="center"/>
    </w:pPr>
    <w:rPr>
      <w:rFonts w:ascii="Times New Roman" w:eastAsia="DengXian" w:hAnsi="Times New Roman" w:cs="Times New Roman"/>
      <w:b/>
      <w:bCs/>
      <w:sz w:val="24"/>
      <w:shd w:val="clear" w:color="auto" w:fill="FFFFFF"/>
      <w:lang w:val="en"/>
    </w:rPr>
  </w:style>
  <w:style w:type="character" w:customStyle="1" w:styleId="60">
    <w:name w:val="样式6 字符"/>
    <w:basedOn w:val="DefaultParagraphFont"/>
    <w:link w:val="6"/>
    <w:rsid w:val="00174CBB"/>
    <w:rPr>
      <w:rFonts w:ascii="Times New Roman" w:eastAsia="DengXian" w:hAnsi="Times New Roman" w:cs="Times New Roman"/>
      <w:b/>
      <w:bCs/>
      <w:sz w:val="24"/>
      <w:lang w:val="en"/>
    </w:rPr>
  </w:style>
  <w:style w:type="paragraph" w:customStyle="1" w:styleId="7">
    <w:name w:val="样式7"/>
    <w:basedOn w:val="Normal"/>
    <w:link w:val="70"/>
    <w:qFormat/>
    <w:rsid w:val="00174CBB"/>
    <w:pPr>
      <w:widowControl/>
      <w:jc w:val="center"/>
    </w:pPr>
    <w:rPr>
      <w:rFonts w:ascii="Times New Roman" w:eastAsia="DengXian" w:hAnsi="Times New Roman" w:cs="Times New Roman"/>
      <w:b/>
      <w:bCs/>
      <w:color w:val="000000"/>
      <w:kern w:val="0"/>
      <w:sz w:val="22"/>
      <w:szCs w:val="22"/>
    </w:rPr>
  </w:style>
  <w:style w:type="character" w:customStyle="1" w:styleId="70">
    <w:name w:val="样式7 字符"/>
    <w:basedOn w:val="DefaultParagraphFont"/>
    <w:link w:val="7"/>
    <w:rsid w:val="00174CBB"/>
    <w:rPr>
      <w:rFonts w:ascii="Times New Roman" w:eastAsia="DengXian" w:hAnsi="Times New Roman" w:cs="Times New Roman"/>
      <w:b/>
      <w:bCs/>
      <w:color w:val="000000"/>
      <w:kern w:val="0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44A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44A3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44A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44A3F"/>
    <w:rPr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27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bning@xidian.edu.c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wang@xidian.edu.c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418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 Wang</dc:creator>
  <cp:keywords/>
  <dc:description/>
  <cp:lastModifiedBy>Fu Wang</cp:lastModifiedBy>
  <cp:revision>30</cp:revision>
  <dcterms:created xsi:type="dcterms:W3CDTF">2022-04-20T16:42:00Z</dcterms:created>
  <dcterms:modified xsi:type="dcterms:W3CDTF">2022-08-29T15:34:00Z</dcterms:modified>
</cp:coreProperties>
</file>