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1A578" w14:textId="367D6E67" w:rsidR="009D4A0F" w:rsidRDefault="00733A30">
      <w:pPr>
        <w:rPr>
          <w:b/>
          <w:bCs/>
        </w:rPr>
      </w:pPr>
      <w:r>
        <w:rPr>
          <w:b/>
          <w:bCs/>
        </w:rPr>
        <w:t>Supplement 2</w:t>
      </w:r>
    </w:p>
    <w:p w14:paraId="1D296A09" w14:textId="77777777" w:rsidR="00733A30" w:rsidRPr="000C574E" w:rsidRDefault="00733A30" w:rsidP="00733A30">
      <w:pPr>
        <w:spacing w:line="480" w:lineRule="auto"/>
        <w:rPr>
          <w:rFonts w:ascii="Times New Roman" w:hAnsi="Times New Roman" w:cs="Times New Roman"/>
          <w:sz w:val="24"/>
          <w:szCs w:val="24"/>
        </w:rPr>
      </w:pPr>
      <w:r w:rsidRPr="000C574E">
        <w:rPr>
          <w:rFonts w:ascii="Times New Roman" w:hAnsi="Times New Roman" w:cs="Times New Roman"/>
          <w:sz w:val="24"/>
          <w:szCs w:val="24"/>
        </w:rPr>
        <w:t xml:space="preserve">A bivariate normal meta-analysis model was estimated using SAS proc mixed software </w:t>
      </w:r>
      <w:r>
        <w:rPr>
          <w:rFonts w:ascii="Times New Roman" w:hAnsi="Times New Roman" w:cs="Times New Roman"/>
          <w:sz w:val="24"/>
          <w:szCs w:val="24"/>
        </w:rPr>
        <w:t>(</w:t>
      </w:r>
      <w:r w:rsidRPr="000C574E">
        <w:rPr>
          <w:rFonts w:ascii="Times New Roman" w:hAnsi="Times New Roman" w:cs="Times New Roman"/>
          <w:sz w:val="24"/>
          <w:szCs w:val="24"/>
        </w:rPr>
        <w:t>SAS Institute, 2015). Here, the means were estimated by maximum likelihood using the Newton-Raphson algorithm. Random effects were used to model the variances for each measurement scheme and their correlation. For each study, the individual variances and correlation were fixed to the sample statistics reported; however, the average variances and correlation were modeled within the algorithm. Lastly, the analysis was weighted by sample size, to ensure that the results are scaled to the precision of estimates.</w:t>
      </w:r>
      <w:r>
        <w:rPr>
          <w:rFonts w:ascii="Times New Roman" w:hAnsi="Times New Roman" w:cs="Times New Roman"/>
          <w:sz w:val="24"/>
          <w:szCs w:val="24"/>
        </w:rPr>
        <w:t xml:space="preserve"> </w:t>
      </w:r>
    </w:p>
    <w:p w14:paraId="58D5AF56" w14:textId="77777777" w:rsidR="00733A30" w:rsidRDefault="00733A30" w:rsidP="00733A30">
      <w:pPr>
        <w:spacing w:line="480" w:lineRule="auto"/>
        <w:rPr>
          <w:rFonts w:ascii="Times New Roman" w:hAnsi="Times New Roman" w:cs="Times New Roman"/>
          <w:sz w:val="24"/>
          <w:szCs w:val="24"/>
        </w:rPr>
      </w:pPr>
    </w:p>
    <w:p w14:paraId="18B46ECE" w14:textId="77777777" w:rsidR="00733A30" w:rsidRPr="000C574E" w:rsidRDefault="00733A30" w:rsidP="00733A30">
      <w:pPr>
        <w:spacing w:line="480" w:lineRule="auto"/>
        <w:rPr>
          <w:rFonts w:ascii="Times New Roman" w:hAnsi="Times New Roman" w:cs="Times New Roman"/>
          <w:sz w:val="24"/>
          <w:szCs w:val="24"/>
        </w:rPr>
      </w:pPr>
      <w:r w:rsidRPr="000C574E">
        <w:rPr>
          <w:rFonts w:ascii="Times New Roman" w:hAnsi="Times New Roman" w:cs="Times New Roman"/>
          <w:sz w:val="24"/>
          <w:szCs w:val="24"/>
        </w:rPr>
        <w:t>There were four measurements provided, and it was of interest to infer the value of the mean, variance, and correlation between measurement schemes. By the properties of expectations and variances, the mean can be estimated as:</w:t>
      </w:r>
    </w:p>
    <w:p w14:paraId="5D0B9247" w14:textId="77777777" w:rsidR="00733A30" w:rsidRPr="000C574E" w:rsidRDefault="00733A30" w:rsidP="00733A30">
      <w:pPr>
        <w:spacing w:line="480" w:lineRule="auto"/>
        <w:rPr>
          <w:rFonts w:ascii="Times New Roman" w:eastAsiaTheme="minorEastAsia" w:hAnsi="Times New Roman" w:cs="Times New Roman"/>
          <w:sz w:val="24"/>
          <w:szCs w:val="24"/>
        </w:rPr>
      </w:pPr>
      <m:oMathPara>
        <m:oMath>
          <m:sSub>
            <m:sSubPr>
              <m:ctrlPr>
                <w:rPr>
                  <w:rFonts w:ascii="Cambria Math" w:eastAsiaTheme="minorEastAsia" w:hAnsi="Cambria Math" w:cs="Times New Roman"/>
                  <w:i/>
                  <w:sz w:val="24"/>
                  <w:szCs w:val="24"/>
                </w:rPr>
              </m:ctrlPr>
            </m:sSubPr>
            <m:e>
              <m:acc>
                <m:accPr>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μ</m:t>
                  </m:r>
                </m:e>
              </m:acc>
            </m:e>
            <m:sub>
              <m:r>
                <w:rPr>
                  <w:rFonts w:ascii="Cambria Math" w:eastAsiaTheme="minorEastAsia" w:hAnsi="Cambria Math" w:cs="Times New Roman"/>
                  <w:sz w:val="24"/>
                  <w:szCs w:val="24"/>
                </w:rPr>
                <m:t>A</m:t>
              </m:r>
            </m:sub>
          </m:sSub>
          <m:r>
            <w:rPr>
              <w:rFonts w:ascii="Cambria Math" w:eastAsiaTheme="minorEastAsia" w:hAnsi="Cambria Math" w:cs="Times New Roman"/>
              <w:sz w:val="24"/>
              <w:szCs w:val="24"/>
            </w:rPr>
            <m:t>=</m:t>
          </m:r>
          <m:r>
            <w:rPr>
              <w:rFonts w:ascii="Cambria Math" w:hAnsi="Cambria Math" w:cs="Times New Roman"/>
              <w:sz w:val="24"/>
              <w:szCs w:val="24"/>
            </w:rPr>
            <m:t>E</m:t>
          </m:r>
          <m:d>
            <m:dPr>
              <m:ctrlPr>
                <w:rPr>
                  <w:rFonts w:ascii="Cambria Math" w:hAnsi="Cambria Math" w:cs="Times New Roman"/>
                  <w:i/>
                  <w:sz w:val="24"/>
                  <w:szCs w:val="24"/>
                </w:rPr>
              </m:ctrlPr>
            </m:dPr>
            <m:e>
              <m:f>
                <m:fPr>
                  <m:ctrlPr>
                    <w:rPr>
                      <w:rFonts w:ascii="Cambria Math" w:eastAsiaTheme="minorEastAsia" w:hAnsi="Cambria Math" w:cs="Times New Roman"/>
                      <w:i/>
                      <w:sz w:val="24"/>
                      <w:szCs w:val="24"/>
                    </w:rPr>
                  </m:ctrlPr>
                </m:fPr>
                <m:num>
                  <m:sSubSup>
                    <m:sSubSupPr>
                      <m:ctrlPr>
                        <w:rPr>
                          <w:rFonts w:ascii="Cambria Math" w:hAnsi="Cambria Math" w:cs="Times New Roman"/>
                          <w:i/>
                          <w:sz w:val="24"/>
                          <w:szCs w:val="24"/>
                        </w:rPr>
                      </m:ctrlPr>
                    </m:sSubSupPr>
                    <m:e>
                      <m:r>
                        <m:rPr>
                          <m:sty m:val="p"/>
                        </m:rPr>
                        <w:rPr>
                          <w:rFonts w:ascii="Cambria Math" w:hAnsi="Cambria Math" w:cs="Times New Roman"/>
                          <w:sz w:val="24"/>
                          <w:szCs w:val="24"/>
                        </w:rPr>
                        <m:t>Σ</m:t>
                      </m:r>
                    </m:e>
                    <m:sub>
                      <m:r>
                        <w:rPr>
                          <w:rFonts w:ascii="Cambria Math" w:hAnsi="Cambria Math" w:cs="Times New Roman"/>
                          <w:sz w:val="24"/>
                          <w:szCs w:val="24"/>
                        </w:rPr>
                        <m:t>k=1</m:t>
                      </m:r>
                    </m:sub>
                    <m:sup>
                      <m:r>
                        <w:rPr>
                          <w:rFonts w:ascii="Cambria Math" w:hAnsi="Cambria Math" w:cs="Times New Roman"/>
                          <w:sz w:val="24"/>
                          <w:szCs w:val="24"/>
                        </w:rPr>
                        <m:t>K</m:t>
                      </m:r>
                    </m:sup>
                  </m:sSubSup>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k</m:t>
                      </m:r>
                    </m:sub>
                  </m:sSub>
                </m:num>
                <m:den>
                  <m:r>
                    <w:rPr>
                      <w:rFonts w:ascii="Cambria Math" w:eastAsiaTheme="minorEastAsia" w:hAnsi="Cambria Math" w:cs="Times New Roman"/>
                      <w:sz w:val="24"/>
                      <w:szCs w:val="24"/>
                    </w:rPr>
                    <m:t>K</m:t>
                  </m:r>
                </m:den>
              </m:f>
              <m:ctrlPr>
                <w:rPr>
                  <w:rFonts w:ascii="Cambria Math" w:eastAsiaTheme="minorEastAsia" w:hAnsi="Cambria Math" w:cs="Times New Roman"/>
                  <w:i/>
                  <w:sz w:val="24"/>
                  <w:szCs w:val="24"/>
                </w:rPr>
              </m:ctrlPr>
            </m:e>
          </m:d>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sSubSup>
                <m:sSubSupPr>
                  <m:ctrlPr>
                    <w:rPr>
                      <w:rFonts w:ascii="Cambria Math" w:eastAsiaTheme="minorEastAsia" w:hAnsi="Cambria Math" w:cs="Times New Roman"/>
                      <w:i/>
                      <w:sz w:val="24"/>
                      <w:szCs w:val="24"/>
                    </w:rPr>
                  </m:ctrlPr>
                </m:sSubSupPr>
                <m:e>
                  <m:r>
                    <m:rPr>
                      <m:sty m:val="p"/>
                    </m:rPr>
                    <w:rPr>
                      <w:rFonts w:ascii="Cambria Math" w:eastAsiaTheme="minorEastAsia" w:hAnsi="Cambria Math" w:cs="Times New Roman"/>
                      <w:sz w:val="24"/>
                      <w:szCs w:val="24"/>
                    </w:rPr>
                    <m:t>Σ</m:t>
                  </m:r>
                  <m:ctrlPr>
                    <w:rPr>
                      <w:rFonts w:ascii="Cambria Math" w:eastAsiaTheme="minorEastAsia" w:hAnsi="Cambria Math" w:cs="Times New Roman"/>
                      <w:sz w:val="24"/>
                      <w:szCs w:val="24"/>
                    </w:rPr>
                  </m:ctrlPr>
                </m:e>
                <m:sub>
                  <m:r>
                    <w:rPr>
                      <w:rFonts w:ascii="Cambria Math" w:eastAsiaTheme="minorEastAsia" w:hAnsi="Cambria Math" w:cs="Times New Roman"/>
                      <w:sz w:val="24"/>
                      <w:szCs w:val="24"/>
                    </w:rPr>
                    <m:t>k=1</m:t>
                  </m:r>
                </m:sub>
                <m:sup>
                  <m:r>
                    <w:rPr>
                      <w:rFonts w:ascii="Cambria Math" w:eastAsiaTheme="minorEastAsia" w:hAnsi="Cambria Math" w:cs="Times New Roman"/>
                      <w:sz w:val="24"/>
                      <w:szCs w:val="24"/>
                    </w:rPr>
                    <m:t>K</m:t>
                  </m:r>
                </m:sup>
              </m:sSubSup>
              <m:r>
                <w:rPr>
                  <w:rFonts w:ascii="Cambria Math" w:eastAsiaTheme="minorEastAsia" w:hAnsi="Cambria Math" w:cs="Times New Roman"/>
                  <w:sz w:val="24"/>
                  <w:szCs w:val="24"/>
                </w:rPr>
                <m:t>E</m:t>
              </m:r>
              <m:d>
                <m:dPr>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k</m:t>
                      </m:r>
                    </m:sub>
                  </m:sSub>
                </m:e>
              </m:d>
              <m:ctrlPr>
                <w:rPr>
                  <w:rFonts w:ascii="Cambria Math" w:hAnsi="Cambria Math" w:cs="Times New Roman"/>
                  <w:i/>
                  <w:sz w:val="24"/>
                  <w:szCs w:val="24"/>
                </w:rPr>
              </m:ctrlPr>
            </m:num>
            <m:den>
              <m:r>
                <w:rPr>
                  <w:rFonts w:ascii="Cambria Math" w:hAnsi="Cambria Math" w:cs="Times New Roman"/>
                  <w:sz w:val="24"/>
                  <w:szCs w:val="24"/>
                </w:rPr>
                <m:t>K</m:t>
              </m:r>
            </m:den>
          </m:f>
          <m:r>
            <w:rPr>
              <w:rFonts w:ascii="Cambria Math" w:eastAsiaTheme="minorEastAsia" w:hAnsi="Cambria Math" w:cs="Times New Roman"/>
              <w:sz w:val="24"/>
              <w:szCs w:val="24"/>
            </w:rPr>
            <m:t>.</m:t>
          </m:r>
        </m:oMath>
      </m:oMathPara>
    </w:p>
    <w:p w14:paraId="1FF78589" w14:textId="77777777" w:rsidR="00733A30" w:rsidRPr="000C574E" w:rsidRDefault="00733A30" w:rsidP="00733A30">
      <w:pPr>
        <w:spacing w:line="480" w:lineRule="auto"/>
        <w:rPr>
          <w:rFonts w:ascii="Times New Roman" w:eastAsiaTheme="minorEastAsia" w:hAnsi="Times New Roman" w:cs="Times New Roman"/>
          <w:sz w:val="24"/>
          <w:szCs w:val="24"/>
        </w:rPr>
      </w:pPr>
      <w:r w:rsidRPr="000C574E">
        <w:rPr>
          <w:rFonts w:ascii="Times New Roman" w:eastAsiaTheme="minorEastAsia" w:hAnsi="Times New Roman" w:cs="Times New Roman"/>
          <w:sz w:val="24"/>
          <w:szCs w:val="24"/>
        </w:rPr>
        <w:t>Applied to this instance, with four estimates of the mean, this was calculated as</w:t>
      </w:r>
    </w:p>
    <w:p w14:paraId="75CAA724" w14:textId="77777777" w:rsidR="00733A30" w:rsidRPr="000C574E" w:rsidRDefault="00733A30" w:rsidP="00733A30">
      <w:pPr>
        <w:spacing w:line="480" w:lineRule="auto"/>
        <w:rPr>
          <w:rFonts w:ascii="Times New Roman" w:eastAsiaTheme="minorEastAsia" w:hAnsi="Times New Roman" w:cs="Times New Roman"/>
          <w:sz w:val="24"/>
          <w:szCs w:val="24"/>
        </w:rPr>
      </w:pPr>
      <m:oMathPara>
        <m:oMath>
          <m:sSub>
            <m:sSubPr>
              <m:ctrlPr>
                <w:rPr>
                  <w:rFonts w:ascii="Cambria Math" w:eastAsiaTheme="minorEastAsia" w:hAnsi="Cambria Math" w:cs="Times New Roman"/>
                  <w:i/>
                  <w:sz w:val="24"/>
                  <w:szCs w:val="24"/>
                </w:rPr>
              </m:ctrlPr>
            </m:sSubPr>
            <m:e>
              <m:acc>
                <m:accPr>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μ</m:t>
                  </m:r>
                </m:e>
              </m:acc>
            </m:e>
            <m:sub>
              <m:r>
                <w:rPr>
                  <w:rFonts w:ascii="Cambria Math" w:eastAsiaTheme="minorEastAsia" w:hAnsi="Cambria Math" w:cs="Times New Roman"/>
                  <w:sz w:val="24"/>
                  <w:szCs w:val="24"/>
                </w:rPr>
                <m:t>A</m:t>
              </m:r>
            </m:sub>
          </m:sSub>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sSubSup>
                <m:sSubSupPr>
                  <m:ctrlPr>
                    <w:rPr>
                      <w:rFonts w:ascii="Cambria Math" w:eastAsiaTheme="minorEastAsia" w:hAnsi="Cambria Math" w:cs="Times New Roman"/>
                      <w:i/>
                      <w:sz w:val="24"/>
                      <w:szCs w:val="24"/>
                    </w:rPr>
                  </m:ctrlPr>
                </m:sSubSupPr>
                <m:e>
                  <m:r>
                    <m:rPr>
                      <m:sty m:val="p"/>
                    </m:rPr>
                    <w:rPr>
                      <w:rFonts w:ascii="Cambria Math" w:eastAsiaTheme="minorEastAsia" w:hAnsi="Cambria Math" w:cs="Times New Roman"/>
                      <w:sz w:val="24"/>
                      <w:szCs w:val="24"/>
                    </w:rPr>
                    <m:t>Σ</m:t>
                  </m:r>
                  <m:ctrlPr>
                    <w:rPr>
                      <w:rFonts w:ascii="Cambria Math" w:eastAsiaTheme="minorEastAsia" w:hAnsi="Cambria Math" w:cs="Times New Roman"/>
                      <w:sz w:val="24"/>
                      <w:szCs w:val="24"/>
                    </w:rPr>
                  </m:ctrlPr>
                </m:e>
                <m:sub>
                  <m:r>
                    <w:rPr>
                      <w:rFonts w:ascii="Cambria Math" w:eastAsiaTheme="minorEastAsia" w:hAnsi="Cambria Math" w:cs="Times New Roman"/>
                      <w:sz w:val="24"/>
                      <w:szCs w:val="24"/>
                    </w:rPr>
                    <m:t>k=1</m:t>
                  </m:r>
                </m:sub>
                <m:sup>
                  <m:r>
                    <w:rPr>
                      <w:rFonts w:ascii="Cambria Math" w:eastAsiaTheme="minorEastAsia" w:hAnsi="Cambria Math" w:cs="Times New Roman"/>
                      <w:sz w:val="24"/>
                      <w:szCs w:val="24"/>
                    </w:rPr>
                    <m:t>4</m:t>
                  </m:r>
                </m:sup>
              </m:sSubSup>
              <m:r>
                <w:rPr>
                  <w:rFonts w:ascii="Cambria Math" w:eastAsiaTheme="minorEastAsia" w:hAnsi="Cambria Math" w:cs="Times New Roman"/>
                  <w:sz w:val="24"/>
                  <w:szCs w:val="24"/>
                </w:rPr>
                <m:t>E</m:t>
              </m:r>
              <m:d>
                <m:dPr>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acc>
                        <m:accPr>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μ</m:t>
                          </m:r>
                        </m:e>
                      </m:acc>
                    </m:e>
                    <m:sub>
                      <m:r>
                        <w:rPr>
                          <w:rFonts w:ascii="Cambria Math" w:eastAsiaTheme="minorEastAsia" w:hAnsi="Cambria Math" w:cs="Times New Roman"/>
                          <w:sz w:val="24"/>
                          <w:szCs w:val="24"/>
                        </w:rPr>
                        <m:t>k</m:t>
                      </m:r>
                    </m:sub>
                  </m:sSub>
                </m:e>
              </m:d>
              <m:ctrlPr>
                <w:rPr>
                  <w:rFonts w:ascii="Cambria Math" w:hAnsi="Cambria Math" w:cs="Times New Roman"/>
                  <w:i/>
                  <w:sz w:val="24"/>
                  <w:szCs w:val="24"/>
                </w:rPr>
              </m:ctrlPr>
            </m:num>
            <m:den>
              <m:r>
                <w:rPr>
                  <w:rFonts w:ascii="Cambria Math" w:hAnsi="Cambria Math" w:cs="Times New Roman"/>
                  <w:sz w:val="24"/>
                  <w:szCs w:val="24"/>
                </w:rPr>
                <m:t>4</m:t>
              </m:r>
            </m:den>
          </m:f>
          <m:r>
            <w:rPr>
              <w:rFonts w:ascii="Cambria Math" w:eastAsiaTheme="minorEastAsia" w:hAnsi="Cambria Math" w:cs="Times New Roman"/>
              <w:sz w:val="24"/>
              <w:szCs w:val="24"/>
            </w:rPr>
            <m:t>.</m:t>
          </m:r>
        </m:oMath>
      </m:oMathPara>
    </w:p>
    <w:p w14:paraId="7A7B1021" w14:textId="77777777" w:rsidR="00733A30" w:rsidRPr="000C574E" w:rsidRDefault="00733A30" w:rsidP="00733A30">
      <w:pPr>
        <w:spacing w:line="480" w:lineRule="auto"/>
        <w:rPr>
          <w:rFonts w:ascii="Times New Roman" w:hAnsi="Times New Roman" w:cs="Times New Roman"/>
          <w:sz w:val="24"/>
          <w:szCs w:val="24"/>
        </w:rPr>
      </w:pPr>
      <w:r w:rsidRPr="000C574E">
        <w:rPr>
          <w:rFonts w:ascii="Times New Roman" w:hAnsi="Times New Roman" w:cs="Times New Roman"/>
          <w:sz w:val="24"/>
          <w:szCs w:val="24"/>
        </w:rPr>
        <w:t>Calculation of the average variance was performed as:</w:t>
      </w:r>
    </w:p>
    <w:p w14:paraId="5E26AC29" w14:textId="77777777" w:rsidR="00733A30" w:rsidRPr="000C574E" w:rsidRDefault="00733A30" w:rsidP="00733A30">
      <w:pPr>
        <w:spacing w:line="480" w:lineRule="auto"/>
        <w:rPr>
          <w:rFonts w:ascii="Times New Roman" w:eastAsiaTheme="minorEastAsia" w:hAnsi="Times New Roman" w:cs="Times New Roman"/>
          <w:sz w:val="24"/>
          <w:szCs w:val="24"/>
        </w:rPr>
      </w:pPr>
      <m:oMathPara>
        <m:oMath>
          <m:acc>
            <m:accPr>
              <m:ctrlPr>
                <w:rPr>
                  <w:rFonts w:ascii="Cambria Math" w:eastAsiaTheme="minorEastAsia" w:hAnsi="Cambria Math" w:cs="Times New Roman"/>
                  <w:i/>
                  <w:sz w:val="24"/>
                  <w:szCs w:val="24"/>
                </w:rPr>
              </m:ctrlPr>
            </m:accPr>
            <m:e>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σ</m:t>
                  </m:r>
                </m:e>
                <m:sub>
                  <m:r>
                    <w:rPr>
                      <w:rFonts w:ascii="Cambria Math" w:eastAsiaTheme="minorEastAsia" w:hAnsi="Cambria Math" w:cs="Times New Roman"/>
                      <w:sz w:val="24"/>
                      <w:szCs w:val="24"/>
                    </w:rPr>
                    <m:t>A</m:t>
                  </m:r>
                </m:sub>
                <m:sup>
                  <m:r>
                    <w:rPr>
                      <w:rFonts w:ascii="Cambria Math" w:eastAsiaTheme="minorEastAsia" w:hAnsi="Cambria Math" w:cs="Times New Roman"/>
                      <w:sz w:val="24"/>
                      <w:szCs w:val="24"/>
                    </w:rPr>
                    <m:t>2</m:t>
                  </m:r>
                </m:sup>
              </m:sSubSup>
            </m:e>
          </m:acc>
          <m:r>
            <w:rPr>
              <w:rFonts w:ascii="Cambria Math" w:eastAsiaTheme="minorEastAsia" w:hAnsi="Cambria Math" w:cs="Times New Roman"/>
              <w:sz w:val="24"/>
              <w:szCs w:val="24"/>
            </w:rPr>
            <m:t>=Var</m:t>
          </m:r>
          <m:d>
            <m:dPr>
              <m:ctrlPr>
                <w:rPr>
                  <w:rFonts w:ascii="Cambria Math" w:hAnsi="Cambria Math" w:cs="Times New Roman"/>
                  <w:i/>
                  <w:sz w:val="24"/>
                  <w:szCs w:val="24"/>
                </w:rPr>
              </m:ctrlPr>
            </m:dPr>
            <m:e>
              <m:f>
                <m:fPr>
                  <m:ctrlPr>
                    <w:rPr>
                      <w:rFonts w:ascii="Cambria Math" w:eastAsiaTheme="minorEastAsia" w:hAnsi="Cambria Math" w:cs="Times New Roman"/>
                      <w:i/>
                      <w:sz w:val="24"/>
                      <w:szCs w:val="24"/>
                    </w:rPr>
                  </m:ctrlPr>
                </m:fPr>
                <m:num>
                  <m:sSubSup>
                    <m:sSubSupPr>
                      <m:ctrlPr>
                        <w:rPr>
                          <w:rFonts w:ascii="Cambria Math" w:hAnsi="Cambria Math" w:cs="Times New Roman"/>
                          <w:i/>
                          <w:sz w:val="24"/>
                          <w:szCs w:val="24"/>
                        </w:rPr>
                      </m:ctrlPr>
                    </m:sSubSupPr>
                    <m:e>
                      <m:r>
                        <m:rPr>
                          <m:sty m:val="p"/>
                        </m:rPr>
                        <w:rPr>
                          <w:rFonts w:ascii="Cambria Math" w:hAnsi="Cambria Math" w:cs="Times New Roman"/>
                          <w:sz w:val="24"/>
                          <w:szCs w:val="24"/>
                        </w:rPr>
                        <m:t>Σ</m:t>
                      </m:r>
                    </m:e>
                    <m:sub>
                      <m:r>
                        <w:rPr>
                          <w:rFonts w:ascii="Cambria Math" w:hAnsi="Cambria Math" w:cs="Times New Roman"/>
                          <w:sz w:val="24"/>
                          <w:szCs w:val="24"/>
                        </w:rPr>
                        <m:t>k=1</m:t>
                      </m:r>
                    </m:sub>
                    <m:sup>
                      <m:r>
                        <w:rPr>
                          <w:rFonts w:ascii="Cambria Math" w:hAnsi="Cambria Math" w:cs="Times New Roman"/>
                          <w:sz w:val="24"/>
                          <w:szCs w:val="24"/>
                        </w:rPr>
                        <m:t>K</m:t>
                      </m:r>
                    </m:sup>
                  </m:sSubSup>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k</m:t>
                      </m:r>
                    </m:sub>
                  </m:sSub>
                </m:num>
                <m:den>
                  <m:r>
                    <w:rPr>
                      <w:rFonts w:ascii="Cambria Math" w:eastAsiaTheme="minorEastAsia" w:hAnsi="Cambria Math" w:cs="Times New Roman"/>
                      <w:sz w:val="24"/>
                      <w:szCs w:val="24"/>
                    </w:rPr>
                    <m:t>K</m:t>
                  </m:r>
                </m:den>
              </m:f>
              <m:ctrlPr>
                <w:rPr>
                  <w:rFonts w:ascii="Cambria Math" w:eastAsiaTheme="minorEastAsia" w:hAnsi="Cambria Math" w:cs="Times New Roman"/>
                  <w:i/>
                  <w:sz w:val="24"/>
                  <w:szCs w:val="24"/>
                </w:rPr>
              </m:ctrlPr>
            </m:e>
          </m:d>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sSubSup>
                <m:sSubSupPr>
                  <m:ctrlPr>
                    <w:rPr>
                      <w:rFonts w:ascii="Cambria Math" w:eastAsiaTheme="minorEastAsia" w:hAnsi="Cambria Math" w:cs="Times New Roman"/>
                      <w:i/>
                      <w:sz w:val="24"/>
                      <w:szCs w:val="24"/>
                    </w:rPr>
                  </m:ctrlPr>
                </m:sSubSupPr>
                <m:e>
                  <m:r>
                    <m:rPr>
                      <m:sty m:val="p"/>
                    </m:rPr>
                    <w:rPr>
                      <w:rFonts w:ascii="Cambria Math" w:eastAsiaTheme="minorEastAsia" w:hAnsi="Cambria Math" w:cs="Times New Roman"/>
                      <w:sz w:val="24"/>
                      <w:szCs w:val="24"/>
                    </w:rPr>
                    <m:t>Σ</m:t>
                  </m:r>
                  <m:ctrlPr>
                    <w:rPr>
                      <w:rFonts w:ascii="Cambria Math" w:eastAsiaTheme="minorEastAsia" w:hAnsi="Cambria Math" w:cs="Times New Roman"/>
                      <w:sz w:val="24"/>
                      <w:szCs w:val="24"/>
                    </w:rPr>
                  </m:ctrlPr>
                </m:e>
                <m:sub>
                  <m:r>
                    <w:rPr>
                      <w:rFonts w:ascii="Cambria Math" w:eastAsiaTheme="minorEastAsia" w:hAnsi="Cambria Math" w:cs="Times New Roman"/>
                      <w:sz w:val="24"/>
                      <w:szCs w:val="24"/>
                    </w:rPr>
                    <m:t>k=1</m:t>
                  </m:r>
                </m:sub>
                <m:sup>
                  <m:r>
                    <w:rPr>
                      <w:rFonts w:ascii="Cambria Math" w:eastAsiaTheme="minorEastAsia" w:hAnsi="Cambria Math" w:cs="Times New Roman"/>
                      <w:sz w:val="24"/>
                      <w:szCs w:val="24"/>
                    </w:rPr>
                    <m:t>K</m:t>
                  </m:r>
                </m:sup>
              </m:sSubSup>
              <m:r>
                <w:rPr>
                  <w:rFonts w:ascii="Cambria Math" w:eastAsiaTheme="minorEastAsia" w:hAnsi="Cambria Math" w:cs="Times New Roman"/>
                  <w:sz w:val="24"/>
                  <w:szCs w:val="24"/>
                </w:rPr>
                <m:t>Var</m:t>
              </m:r>
              <m:d>
                <m:dPr>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k</m:t>
                      </m:r>
                    </m:sub>
                  </m:sSub>
                </m:e>
              </m:d>
              <m:r>
                <w:rPr>
                  <w:rFonts w:ascii="Cambria Math" w:eastAsiaTheme="minorEastAsia" w:hAnsi="Cambria Math" w:cs="Times New Roman"/>
                  <w:sz w:val="24"/>
                  <w:szCs w:val="24"/>
                </w:rPr>
                <m:t>+2</m:t>
              </m:r>
              <m:sSubSup>
                <m:sSubSupPr>
                  <m:ctrlPr>
                    <w:rPr>
                      <w:rFonts w:ascii="Cambria Math" w:eastAsiaTheme="minorEastAsia" w:hAnsi="Cambria Math" w:cs="Times New Roman"/>
                      <w:i/>
                      <w:sz w:val="24"/>
                      <w:szCs w:val="24"/>
                    </w:rPr>
                  </m:ctrlPr>
                </m:sSubSupPr>
                <m:e>
                  <m:r>
                    <m:rPr>
                      <m:sty m:val="p"/>
                    </m:rPr>
                    <w:rPr>
                      <w:rFonts w:ascii="Cambria Math" w:eastAsiaTheme="minorEastAsia" w:hAnsi="Cambria Math" w:cs="Times New Roman"/>
                      <w:sz w:val="24"/>
                      <w:szCs w:val="24"/>
                    </w:rPr>
                    <m:t>Σ</m:t>
                  </m:r>
                  <m:ctrlPr>
                    <w:rPr>
                      <w:rFonts w:ascii="Cambria Math" w:eastAsiaTheme="minorEastAsia" w:hAnsi="Cambria Math" w:cs="Times New Roman"/>
                      <w:sz w:val="24"/>
                      <w:szCs w:val="24"/>
                    </w:rPr>
                  </m:ctrlPr>
                </m:e>
                <m:sub>
                  <m:r>
                    <w:rPr>
                      <w:rFonts w:ascii="Cambria Math" w:eastAsiaTheme="minorEastAsia" w:hAnsi="Cambria Math" w:cs="Times New Roman"/>
                      <w:sz w:val="24"/>
                      <w:szCs w:val="24"/>
                    </w:rPr>
                    <m:t>i=1,j=1</m:t>
                  </m:r>
                </m:sub>
                <m:sup>
                  <m:r>
                    <m:rPr>
                      <m:sty m:val="p"/>
                    </m:rPr>
                    <w:rPr>
                      <w:rFonts w:ascii="Cambria Math" w:eastAsiaTheme="minorEastAsia" w:hAnsi="Cambria Math" w:cs="Times New Roman"/>
                      <w:sz w:val="24"/>
                      <w:szCs w:val="24"/>
                    </w:rPr>
                    <m:t>K-1, K</m:t>
                  </m:r>
                </m:sup>
              </m:sSubSup>
              <m:r>
                <w:rPr>
                  <w:rFonts w:ascii="Cambria Math" w:eastAsiaTheme="minorEastAsia" w:hAnsi="Cambria Math" w:cs="Times New Roman"/>
                  <w:sz w:val="24"/>
                  <w:szCs w:val="24"/>
                </w:rPr>
                <m:t>Cov</m:t>
              </m:r>
              <m:d>
                <m:dPr>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j</m:t>
                      </m:r>
                    </m:sub>
                  </m:sSub>
                </m:e>
              </m:d>
              <m:r>
                <w:rPr>
                  <w:rFonts w:ascii="Cambria Math" w:eastAsiaTheme="minorEastAsia" w:hAnsi="Cambria Math" w:cs="Times New Roman"/>
                  <w:sz w:val="24"/>
                  <w:szCs w:val="24"/>
                </w:rPr>
                <m:t>∀ i&lt;j</m:t>
              </m:r>
              <m:ctrlPr>
                <w:rPr>
                  <w:rFonts w:ascii="Cambria Math" w:hAnsi="Cambria Math" w:cs="Times New Roman"/>
                  <w:i/>
                  <w:sz w:val="24"/>
                  <w:szCs w:val="24"/>
                </w:rPr>
              </m:ctrlPr>
            </m:num>
            <m:den>
              <m:sSup>
                <m:sSupPr>
                  <m:ctrlPr>
                    <w:rPr>
                      <w:rFonts w:ascii="Cambria Math" w:hAnsi="Cambria Math" w:cs="Times New Roman"/>
                      <w:i/>
                      <w:sz w:val="24"/>
                      <w:szCs w:val="24"/>
                    </w:rPr>
                  </m:ctrlPr>
                </m:sSupPr>
                <m:e>
                  <m:r>
                    <w:rPr>
                      <w:rFonts w:ascii="Cambria Math" w:hAnsi="Cambria Math" w:cs="Times New Roman"/>
                      <w:sz w:val="24"/>
                      <w:szCs w:val="24"/>
                    </w:rPr>
                    <m:t>K</m:t>
                  </m:r>
                </m:e>
                <m:sup>
                  <m:r>
                    <w:rPr>
                      <w:rFonts w:ascii="Cambria Math" w:hAnsi="Cambria Math" w:cs="Times New Roman"/>
                      <w:sz w:val="24"/>
                      <w:szCs w:val="24"/>
                    </w:rPr>
                    <m:t>2</m:t>
                  </m:r>
                </m:sup>
              </m:sSup>
            </m:den>
          </m:f>
          <m:r>
            <w:rPr>
              <w:rFonts w:ascii="Cambria Math" w:eastAsiaTheme="minorEastAsia" w:hAnsi="Cambria Math" w:cs="Times New Roman"/>
              <w:sz w:val="24"/>
              <w:szCs w:val="24"/>
            </w:rPr>
            <m:t>.</m:t>
          </m:r>
        </m:oMath>
      </m:oMathPara>
    </w:p>
    <w:p w14:paraId="0CA78993" w14:textId="77777777" w:rsidR="00733A30" w:rsidRPr="000C574E" w:rsidRDefault="00733A30" w:rsidP="00733A30">
      <w:pPr>
        <w:spacing w:line="480" w:lineRule="auto"/>
        <w:rPr>
          <w:rFonts w:ascii="Times New Roman" w:eastAsiaTheme="minorEastAsia" w:hAnsi="Times New Roman" w:cs="Times New Roman"/>
          <w:sz w:val="24"/>
          <w:szCs w:val="24"/>
        </w:rPr>
      </w:pPr>
      <w:r w:rsidRPr="000C574E">
        <w:rPr>
          <w:rFonts w:ascii="Times New Roman" w:eastAsiaTheme="minorEastAsia" w:hAnsi="Times New Roman" w:cs="Times New Roman"/>
          <w:sz w:val="24"/>
          <w:szCs w:val="24"/>
        </w:rPr>
        <w:lastRenderedPageBreak/>
        <w:t xml:space="preserve">In this case, it had to be assumed that expected covariances between measurements, </w:t>
      </w:r>
      <m:oMath>
        <m:r>
          <w:rPr>
            <w:rFonts w:ascii="Cambria Math" w:eastAsiaTheme="minorEastAsia" w:hAnsi="Cambria Math" w:cs="Times New Roman"/>
            <w:sz w:val="24"/>
            <w:szCs w:val="24"/>
          </w:rPr>
          <m:t>E(Cov</m:t>
        </m:r>
        <m:d>
          <m:dPr>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j</m:t>
                </m:r>
              </m:sub>
            </m:sSub>
          </m:e>
        </m:d>
        <m:r>
          <w:rPr>
            <w:rFonts w:ascii="Cambria Math" w:eastAsiaTheme="minorEastAsia" w:hAnsi="Cambria Math" w:cs="Times New Roman"/>
            <w:sz w:val="24"/>
            <w:szCs w:val="24"/>
          </w:rPr>
          <m:t>)</m:t>
        </m:r>
      </m:oMath>
      <w:r w:rsidRPr="000C574E">
        <w:rPr>
          <w:rFonts w:ascii="Times New Roman" w:eastAsiaTheme="minorEastAsia" w:hAnsi="Times New Roman" w:cs="Times New Roman"/>
          <w:sz w:val="24"/>
          <w:szCs w:val="24"/>
        </w:rPr>
        <w:t>, was zero, due to a lack of information about the joint density of the measurements.  This resulted in the equation used a</w:t>
      </w:r>
      <w:r>
        <w:rPr>
          <w:rFonts w:ascii="Times New Roman" w:eastAsiaTheme="minorEastAsia" w:hAnsi="Times New Roman" w:cs="Times New Roman"/>
          <w:sz w:val="24"/>
          <w:szCs w:val="24"/>
        </w:rPr>
        <w:t>s</w:t>
      </w:r>
    </w:p>
    <w:p w14:paraId="1255765E" w14:textId="77777777" w:rsidR="00733A30" w:rsidRPr="000C574E" w:rsidRDefault="00733A30" w:rsidP="00733A30">
      <w:pPr>
        <w:spacing w:line="480" w:lineRule="auto"/>
        <w:rPr>
          <w:rFonts w:ascii="Times New Roman" w:eastAsiaTheme="minorEastAsia" w:hAnsi="Times New Roman" w:cs="Times New Roman"/>
          <w:sz w:val="24"/>
          <w:szCs w:val="24"/>
        </w:rPr>
      </w:pPr>
      <m:oMathPara>
        <m:oMath>
          <m:acc>
            <m:accPr>
              <m:ctrlPr>
                <w:rPr>
                  <w:rFonts w:ascii="Cambria Math" w:eastAsiaTheme="minorEastAsia" w:hAnsi="Cambria Math" w:cs="Times New Roman"/>
                  <w:i/>
                  <w:sz w:val="24"/>
                  <w:szCs w:val="24"/>
                </w:rPr>
              </m:ctrlPr>
            </m:accPr>
            <m:e>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σ</m:t>
                  </m:r>
                </m:e>
                <m:sub>
                  <m:r>
                    <w:rPr>
                      <w:rFonts w:ascii="Cambria Math" w:eastAsiaTheme="minorEastAsia" w:hAnsi="Cambria Math" w:cs="Times New Roman"/>
                      <w:sz w:val="24"/>
                      <w:szCs w:val="24"/>
                    </w:rPr>
                    <m:t>A</m:t>
                  </m:r>
                </m:sub>
                <m:sup>
                  <m:r>
                    <w:rPr>
                      <w:rFonts w:ascii="Cambria Math" w:eastAsiaTheme="minorEastAsia" w:hAnsi="Cambria Math" w:cs="Times New Roman"/>
                      <w:sz w:val="24"/>
                      <w:szCs w:val="24"/>
                    </w:rPr>
                    <m:t>2</m:t>
                  </m:r>
                </m:sup>
              </m:sSubSup>
            </m:e>
          </m:acc>
          <m:r>
            <w:rPr>
              <w:rFonts w:ascii="Cambria Math" w:eastAsiaTheme="minorEastAsia" w:hAnsi="Cambria Math" w:cs="Times New Roman"/>
              <w:sz w:val="24"/>
              <w:szCs w:val="24"/>
            </w:rPr>
            <m:t>=Var</m:t>
          </m:r>
          <m:d>
            <m:dPr>
              <m:ctrlPr>
                <w:rPr>
                  <w:rFonts w:ascii="Cambria Math" w:hAnsi="Cambria Math" w:cs="Times New Roman"/>
                  <w:i/>
                  <w:sz w:val="24"/>
                  <w:szCs w:val="24"/>
                </w:rPr>
              </m:ctrlPr>
            </m:dPr>
            <m:e>
              <m:f>
                <m:fPr>
                  <m:ctrlPr>
                    <w:rPr>
                      <w:rFonts w:ascii="Cambria Math" w:eastAsiaTheme="minorEastAsia" w:hAnsi="Cambria Math" w:cs="Times New Roman"/>
                      <w:i/>
                      <w:sz w:val="24"/>
                      <w:szCs w:val="24"/>
                    </w:rPr>
                  </m:ctrlPr>
                </m:fPr>
                <m:num>
                  <m:sSubSup>
                    <m:sSubSupPr>
                      <m:ctrlPr>
                        <w:rPr>
                          <w:rFonts w:ascii="Cambria Math" w:hAnsi="Cambria Math" w:cs="Times New Roman"/>
                          <w:i/>
                          <w:sz w:val="24"/>
                          <w:szCs w:val="24"/>
                        </w:rPr>
                      </m:ctrlPr>
                    </m:sSubSupPr>
                    <m:e>
                      <m:r>
                        <m:rPr>
                          <m:sty m:val="p"/>
                        </m:rPr>
                        <w:rPr>
                          <w:rFonts w:ascii="Cambria Math" w:hAnsi="Cambria Math" w:cs="Times New Roman"/>
                          <w:sz w:val="24"/>
                          <w:szCs w:val="24"/>
                        </w:rPr>
                        <m:t>Σ</m:t>
                      </m:r>
                    </m:e>
                    <m:sub>
                      <m:r>
                        <w:rPr>
                          <w:rFonts w:ascii="Cambria Math" w:hAnsi="Cambria Math" w:cs="Times New Roman"/>
                          <w:sz w:val="24"/>
                          <w:szCs w:val="24"/>
                        </w:rPr>
                        <m:t>k=1</m:t>
                      </m:r>
                    </m:sub>
                    <m:sup>
                      <m:r>
                        <w:rPr>
                          <w:rFonts w:ascii="Cambria Math" w:hAnsi="Cambria Math" w:cs="Times New Roman"/>
                          <w:sz w:val="24"/>
                          <w:szCs w:val="24"/>
                        </w:rPr>
                        <m:t>4</m:t>
                      </m:r>
                    </m:sup>
                  </m:sSubSup>
                  <m:acc>
                    <m:accPr>
                      <m:ctrlPr>
                        <w:rPr>
                          <w:rFonts w:ascii="Cambria Math" w:eastAsiaTheme="minorEastAsia" w:hAnsi="Cambria Math" w:cs="Times New Roman"/>
                          <w:i/>
                          <w:sz w:val="24"/>
                          <w:szCs w:val="24"/>
                        </w:rPr>
                      </m:ctrlPr>
                    </m:accPr>
                    <m:e>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σ</m:t>
                          </m:r>
                        </m:e>
                        <m:sub>
                          <m:r>
                            <w:rPr>
                              <w:rFonts w:ascii="Cambria Math" w:eastAsiaTheme="minorEastAsia" w:hAnsi="Cambria Math" w:cs="Times New Roman"/>
                              <w:sz w:val="24"/>
                              <w:szCs w:val="24"/>
                            </w:rPr>
                            <m:t>k</m:t>
                          </m:r>
                        </m:sub>
                        <m:sup>
                          <m:r>
                            <w:rPr>
                              <w:rFonts w:ascii="Cambria Math" w:eastAsiaTheme="minorEastAsia" w:hAnsi="Cambria Math" w:cs="Times New Roman"/>
                              <w:sz w:val="24"/>
                              <w:szCs w:val="24"/>
                            </w:rPr>
                            <m:t>2</m:t>
                          </m:r>
                        </m:sup>
                      </m:sSubSup>
                    </m:e>
                  </m:acc>
                </m:num>
                <m:den>
                  <m:r>
                    <w:rPr>
                      <w:rFonts w:ascii="Cambria Math" w:eastAsiaTheme="minorEastAsia" w:hAnsi="Cambria Math" w:cs="Times New Roman"/>
                      <w:sz w:val="24"/>
                      <w:szCs w:val="24"/>
                    </w:rPr>
                    <m:t>4</m:t>
                  </m:r>
                </m:den>
              </m:f>
              <m:ctrlPr>
                <w:rPr>
                  <w:rFonts w:ascii="Cambria Math" w:eastAsiaTheme="minorEastAsia" w:hAnsi="Cambria Math" w:cs="Times New Roman"/>
                  <w:i/>
                  <w:sz w:val="24"/>
                  <w:szCs w:val="24"/>
                </w:rPr>
              </m:ctrlPr>
            </m:e>
          </m:d>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sSubSup>
                <m:sSubSupPr>
                  <m:ctrlPr>
                    <w:rPr>
                      <w:rFonts w:ascii="Cambria Math" w:eastAsiaTheme="minorEastAsia" w:hAnsi="Cambria Math" w:cs="Times New Roman"/>
                      <w:i/>
                      <w:sz w:val="24"/>
                      <w:szCs w:val="24"/>
                    </w:rPr>
                  </m:ctrlPr>
                </m:sSubSupPr>
                <m:e>
                  <m:r>
                    <m:rPr>
                      <m:sty m:val="p"/>
                    </m:rPr>
                    <w:rPr>
                      <w:rFonts w:ascii="Cambria Math" w:eastAsiaTheme="minorEastAsia" w:hAnsi="Cambria Math" w:cs="Times New Roman"/>
                      <w:sz w:val="24"/>
                      <w:szCs w:val="24"/>
                    </w:rPr>
                    <m:t>Σ</m:t>
                  </m:r>
                  <m:ctrlPr>
                    <w:rPr>
                      <w:rFonts w:ascii="Cambria Math" w:eastAsiaTheme="minorEastAsia" w:hAnsi="Cambria Math" w:cs="Times New Roman"/>
                      <w:sz w:val="24"/>
                      <w:szCs w:val="24"/>
                    </w:rPr>
                  </m:ctrlPr>
                </m:e>
                <m:sub>
                  <m:r>
                    <w:rPr>
                      <w:rFonts w:ascii="Cambria Math" w:eastAsiaTheme="minorEastAsia" w:hAnsi="Cambria Math" w:cs="Times New Roman"/>
                      <w:sz w:val="24"/>
                      <w:szCs w:val="24"/>
                    </w:rPr>
                    <m:t>k=1</m:t>
                  </m:r>
                </m:sub>
                <m:sup>
                  <m:r>
                    <w:rPr>
                      <w:rFonts w:ascii="Cambria Math" w:eastAsiaTheme="minorEastAsia" w:hAnsi="Cambria Math" w:cs="Times New Roman"/>
                      <w:sz w:val="24"/>
                      <w:szCs w:val="24"/>
                    </w:rPr>
                    <m:t>4</m:t>
                  </m:r>
                </m:sup>
              </m:sSubSup>
              <m:acc>
                <m:accPr>
                  <m:ctrlPr>
                    <w:rPr>
                      <w:rFonts w:ascii="Cambria Math" w:eastAsiaTheme="minorEastAsia" w:hAnsi="Cambria Math" w:cs="Times New Roman"/>
                      <w:i/>
                      <w:sz w:val="24"/>
                      <w:szCs w:val="24"/>
                    </w:rPr>
                  </m:ctrlPr>
                </m:accPr>
                <m:e>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σ</m:t>
                      </m:r>
                    </m:e>
                    <m:sub>
                      <m:r>
                        <w:rPr>
                          <w:rFonts w:ascii="Cambria Math" w:eastAsiaTheme="minorEastAsia" w:hAnsi="Cambria Math" w:cs="Times New Roman"/>
                          <w:sz w:val="24"/>
                          <w:szCs w:val="24"/>
                        </w:rPr>
                        <m:t>k</m:t>
                      </m:r>
                    </m:sub>
                    <m:sup>
                      <m:r>
                        <w:rPr>
                          <w:rFonts w:ascii="Cambria Math" w:eastAsiaTheme="minorEastAsia" w:hAnsi="Cambria Math" w:cs="Times New Roman"/>
                          <w:sz w:val="24"/>
                          <w:szCs w:val="24"/>
                        </w:rPr>
                        <m:t>2</m:t>
                      </m:r>
                    </m:sup>
                  </m:sSubSup>
                </m:e>
              </m:acc>
              <m:ctrlPr>
                <w:rPr>
                  <w:rFonts w:ascii="Cambria Math" w:hAnsi="Cambria Math" w:cs="Times New Roman"/>
                  <w:i/>
                  <w:sz w:val="24"/>
                  <w:szCs w:val="24"/>
                </w:rPr>
              </m:ctrlPr>
            </m:num>
            <m:den>
              <m:sSup>
                <m:sSupPr>
                  <m:ctrlPr>
                    <w:rPr>
                      <w:rFonts w:ascii="Cambria Math" w:hAnsi="Cambria Math" w:cs="Times New Roman"/>
                      <w:i/>
                      <w:sz w:val="24"/>
                      <w:szCs w:val="24"/>
                    </w:rPr>
                  </m:ctrlPr>
                </m:sSupPr>
                <m:e>
                  <m:r>
                    <w:rPr>
                      <w:rFonts w:ascii="Cambria Math" w:hAnsi="Cambria Math" w:cs="Times New Roman"/>
                      <w:sz w:val="24"/>
                      <w:szCs w:val="24"/>
                    </w:rPr>
                    <m:t>4</m:t>
                  </m:r>
                </m:e>
                <m:sup>
                  <m:r>
                    <w:rPr>
                      <w:rFonts w:ascii="Cambria Math" w:hAnsi="Cambria Math" w:cs="Times New Roman"/>
                      <w:sz w:val="24"/>
                      <w:szCs w:val="24"/>
                    </w:rPr>
                    <m:t>2</m:t>
                  </m:r>
                </m:sup>
              </m:sSup>
            </m:den>
          </m:f>
          <m:r>
            <w:rPr>
              <w:rFonts w:ascii="Cambria Math" w:eastAsiaTheme="minorEastAsia" w:hAnsi="Cambria Math" w:cs="Times New Roman"/>
              <w:sz w:val="24"/>
              <w:szCs w:val="24"/>
            </w:rPr>
            <m:t>,</m:t>
          </m:r>
        </m:oMath>
      </m:oMathPara>
    </w:p>
    <w:p w14:paraId="73AA9CD5" w14:textId="77777777" w:rsidR="00733A30" w:rsidRPr="000C574E" w:rsidRDefault="00733A30" w:rsidP="00733A30">
      <w:pPr>
        <w:spacing w:line="480" w:lineRule="auto"/>
        <w:rPr>
          <w:rFonts w:ascii="Times New Roman" w:eastAsiaTheme="minorEastAsia" w:hAnsi="Times New Roman" w:cs="Times New Roman"/>
          <w:sz w:val="24"/>
          <w:szCs w:val="24"/>
        </w:rPr>
      </w:pPr>
      <w:r w:rsidRPr="000C574E">
        <w:rPr>
          <w:rFonts w:ascii="Times New Roman" w:eastAsiaTheme="minorEastAsia" w:hAnsi="Times New Roman" w:cs="Times New Roman"/>
          <w:sz w:val="24"/>
          <w:szCs w:val="24"/>
        </w:rPr>
        <w:t>other,</w:t>
      </w:r>
    </w:p>
    <w:p w14:paraId="734F896B" w14:textId="77777777" w:rsidR="00733A30" w:rsidRPr="000C574E" w:rsidRDefault="00733A30" w:rsidP="00733A30">
      <w:pPr>
        <w:spacing w:line="480" w:lineRule="auto"/>
        <w:rPr>
          <w:rFonts w:ascii="Times New Roman" w:eastAsiaTheme="minorEastAsia" w:hAnsi="Times New Roman" w:cs="Times New Roman"/>
          <w:sz w:val="24"/>
          <w:szCs w:val="24"/>
        </w:rPr>
      </w:pPr>
      <m:oMathPara>
        <m:oMath>
          <m:acc>
            <m:accPr>
              <m:ctrlPr>
                <w:rPr>
                  <w:rFonts w:ascii="Cambria Math" w:eastAsiaTheme="minorEastAsia" w:hAnsi="Cambria Math" w:cs="Times New Roman"/>
                  <w:i/>
                  <w:sz w:val="24"/>
                  <w:szCs w:val="24"/>
                </w:rPr>
              </m:ctrlPr>
            </m:acc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σ</m:t>
                  </m:r>
                </m:e>
                <m:sub>
                  <m:r>
                    <w:rPr>
                      <w:rFonts w:ascii="Cambria Math" w:eastAsiaTheme="minorEastAsia" w:hAnsi="Cambria Math" w:cs="Times New Roman"/>
                      <w:sz w:val="24"/>
                      <w:szCs w:val="24"/>
                    </w:rPr>
                    <m:t>A</m:t>
                  </m:r>
                </m:sub>
              </m:sSub>
            </m:e>
          </m:acc>
          <m:r>
            <w:rPr>
              <w:rFonts w:ascii="Cambria Math" w:eastAsiaTheme="minorEastAsia" w:hAnsi="Cambria Math" w:cs="Times New Roman"/>
              <w:sz w:val="24"/>
              <w:szCs w:val="24"/>
            </w:rPr>
            <m:t>=</m:t>
          </m:r>
          <m:rad>
            <m:radPr>
              <m:degHide m:val="1"/>
              <m:ctrlPr>
                <w:rPr>
                  <w:rFonts w:ascii="Cambria Math" w:eastAsiaTheme="minorEastAsia" w:hAnsi="Cambria Math" w:cs="Times New Roman"/>
                  <w:i/>
                  <w:sz w:val="24"/>
                  <w:szCs w:val="24"/>
                </w:rPr>
              </m:ctrlPr>
            </m:radPr>
            <m:deg/>
            <m:e>
              <m:r>
                <w:rPr>
                  <w:rFonts w:ascii="Cambria Math" w:eastAsiaTheme="minorEastAsia" w:hAnsi="Cambria Math" w:cs="Times New Roman"/>
                  <w:sz w:val="24"/>
                  <w:szCs w:val="24"/>
                </w:rPr>
                <m:t>Var</m:t>
              </m:r>
              <m:d>
                <m:dPr>
                  <m:ctrlPr>
                    <w:rPr>
                      <w:rFonts w:ascii="Cambria Math" w:hAnsi="Cambria Math" w:cs="Times New Roman"/>
                      <w:i/>
                      <w:sz w:val="24"/>
                      <w:szCs w:val="24"/>
                    </w:rPr>
                  </m:ctrlPr>
                </m:dPr>
                <m:e>
                  <m:f>
                    <m:fPr>
                      <m:ctrlPr>
                        <w:rPr>
                          <w:rFonts w:ascii="Cambria Math" w:eastAsiaTheme="minorEastAsia" w:hAnsi="Cambria Math" w:cs="Times New Roman"/>
                          <w:i/>
                          <w:sz w:val="24"/>
                          <w:szCs w:val="24"/>
                        </w:rPr>
                      </m:ctrlPr>
                    </m:fPr>
                    <m:num>
                      <m:sSubSup>
                        <m:sSubSupPr>
                          <m:ctrlPr>
                            <w:rPr>
                              <w:rFonts w:ascii="Cambria Math" w:hAnsi="Cambria Math" w:cs="Times New Roman"/>
                              <w:i/>
                              <w:sz w:val="24"/>
                              <w:szCs w:val="24"/>
                            </w:rPr>
                          </m:ctrlPr>
                        </m:sSubSupPr>
                        <m:e>
                          <m:r>
                            <m:rPr>
                              <m:sty m:val="p"/>
                            </m:rPr>
                            <w:rPr>
                              <w:rFonts w:ascii="Cambria Math" w:hAnsi="Cambria Math" w:cs="Times New Roman"/>
                              <w:sz w:val="24"/>
                              <w:szCs w:val="24"/>
                            </w:rPr>
                            <m:t>Σ</m:t>
                          </m:r>
                        </m:e>
                        <m:sub>
                          <m:r>
                            <w:rPr>
                              <w:rFonts w:ascii="Cambria Math" w:hAnsi="Cambria Math" w:cs="Times New Roman"/>
                              <w:sz w:val="24"/>
                              <w:szCs w:val="24"/>
                            </w:rPr>
                            <m:t>k=1</m:t>
                          </m:r>
                        </m:sub>
                        <m:sup>
                          <m:r>
                            <w:rPr>
                              <w:rFonts w:ascii="Cambria Math" w:hAnsi="Cambria Math" w:cs="Times New Roman"/>
                              <w:sz w:val="24"/>
                              <w:szCs w:val="24"/>
                            </w:rPr>
                            <m:t>4</m:t>
                          </m:r>
                        </m:sup>
                      </m:sSubSup>
                      <m:acc>
                        <m:accPr>
                          <m:ctrlPr>
                            <w:rPr>
                              <w:rFonts w:ascii="Cambria Math" w:eastAsiaTheme="minorEastAsia" w:hAnsi="Cambria Math" w:cs="Times New Roman"/>
                              <w:i/>
                              <w:sz w:val="24"/>
                              <w:szCs w:val="24"/>
                            </w:rPr>
                          </m:ctrlPr>
                        </m:accPr>
                        <m:e>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σ</m:t>
                              </m:r>
                            </m:e>
                            <m:sub>
                              <m:r>
                                <w:rPr>
                                  <w:rFonts w:ascii="Cambria Math" w:eastAsiaTheme="minorEastAsia" w:hAnsi="Cambria Math" w:cs="Times New Roman"/>
                                  <w:sz w:val="24"/>
                                  <w:szCs w:val="24"/>
                                </w:rPr>
                                <m:t>k</m:t>
                              </m:r>
                            </m:sub>
                            <m:sup>
                              <m:r>
                                <w:rPr>
                                  <w:rFonts w:ascii="Cambria Math" w:eastAsiaTheme="minorEastAsia" w:hAnsi="Cambria Math" w:cs="Times New Roman"/>
                                  <w:sz w:val="24"/>
                                  <w:szCs w:val="24"/>
                                </w:rPr>
                                <m:t>2</m:t>
                              </m:r>
                            </m:sup>
                          </m:sSubSup>
                        </m:e>
                      </m:acc>
                    </m:num>
                    <m:den>
                      <m:r>
                        <w:rPr>
                          <w:rFonts w:ascii="Cambria Math" w:eastAsiaTheme="minorEastAsia" w:hAnsi="Cambria Math" w:cs="Times New Roman"/>
                          <w:sz w:val="24"/>
                          <w:szCs w:val="24"/>
                        </w:rPr>
                        <m:t>4</m:t>
                      </m:r>
                    </m:den>
                  </m:f>
                  <m:ctrlPr>
                    <w:rPr>
                      <w:rFonts w:ascii="Cambria Math" w:eastAsiaTheme="minorEastAsia" w:hAnsi="Cambria Math" w:cs="Times New Roman"/>
                      <w:i/>
                      <w:sz w:val="24"/>
                      <w:szCs w:val="24"/>
                    </w:rPr>
                  </m:ctrlPr>
                </m:e>
              </m:d>
            </m:e>
          </m:rad>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rad>
                <m:radPr>
                  <m:degHide m:val="1"/>
                  <m:ctrlPr>
                    <w:rPr>
                      <w:rFonts w:ascii="Cambria Math" w:eastAsiaTheme="minorEastAsia" w:hAnsi="Cambria Math" w:cs="Times New Roman"/>
                      <w:i/>
                      <w:sz w:val="24"/>
                      <w:szCs w:val="24"/>
                    </w:rPr>
                  </m:ctrlPr>
                </m:radPr>
                <m:deg/>
                <m:e>
                  <m:sSubSup>
                    <m:sSubSupPr>
                      <m:ctrlPr>
                        <w:rPr>
                          <w:rFonts w:ascii="Cambria Math" w:eastAsiaTheme="minorEastAsia" w:hAnsi="Cambria Math" w:cs="Times New Roman"/>
                          <w:i/>
                          <w:sz w:val="24"/>
                          <w:szCs w:val="24"/>
                        </w:rPr>
                      </m:ctrlPr>
                    </m:sSubSupPr>
                    <m:e>
                      <m:r>
                        <m:rPr>
                          <m:sty m:val="p"/>
                        </m:rPr>
                        <w:rPr>
                          <w:rFonts w:ascii="Cambria Math" w:eastAsiaTheme="minorEastAsia" w:hAnsi="Cambria Math" w:cs="Times New Roman"/>
                          <w:sz w:val="24"/>
                          <w:szCs w:val="24"/>
                        </w:rPr>
                        <m:t>Σ</m:t>
                      </m:r>
                      <m:ctrlPr>
                        <w:rPr>
                          <w:rFonts w:ascii="Cambria Math" w:eastAsiaTheme="minorEastAsia" w:hAnsi="Cambria Math" w:cs="Times New Roman"/>
                          <w:sz w:val="24"/>
                          <w:szCs w:val="24"/>
                        </w:rPr>
                      </m:ctrlPr>
                    </m:e>
                    <m:sub>
                      <m:r>
                        <w:rPr>
                          <w:rFonts w:ascii="Cambria Math" w:eastAsiaTheme="minorEastAsia" w:hAnsi="Cambria Math" w:cs="Times New Roman"/>
                          <w:sz w:val="24"/>
                          <w:szCs w:val="24"/>
                        </w:rPr>
                        <m:t>k=1</m:t>
                      </m:r>
                    </m:sub>
                    <m:sup>
                      <m:r>
                        <w:rPr>
                          <w:rFonts w:ascii="Cambria Math" w:eastAsiaTheme="minorEastAsia" w:hAnsi="Cambria Math" w:cs="Times New Roman"/>
                          <w:sz w:val="24"/>
                          <w:szCs w:val="24"/>
                        </w:rPr>
                        <m:t>4</m:t>
                      </m:r>
                    </m:sup>
                  </m:sSubSup>
                  <m:acc>
                    <m:accPr>
                      <m:ctrlPr>
                        <w:rPr>
                          <w:rFonts w:ascii="Cambria Math" w:eastAsiaTheme="minorEastAsia" w:hAnsi="Cambria Math" w:cs="Times New Roman"/>
                          <w:i/>
                          <w:sz w:val="24"/>
                          <w:szCs w:val="24"/>
                        </w:rPr>
                      </m:ctrlPr>
                    </m:accPr>
                    <m:e>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σ</m:t>
                          </m:r>
                        </m:e>
                        <m:sub>
                          <m:r>
                            <w:rPr>
                              <w:rFonts w:ascii="Cambria Math" w:eastAsiaTheme="minorEastAsia" w:hAnsi="Cambria Math" w:cs="Times New Roman"/>
                              <w:sz w:val="24"/>
                              <w:szCs w:val="24"/>
                            </w:rPr>
                            <m:t>k</m:t>
                          </m:r>
                        </m:sub>
                        <m:sup>
                          <m:r>
                            <w:rPr>
                              <w:rFonts w:ascii="Cambria Math" w:eastAsiaTheme="minorEastAsia" w:hAnsi="Cambria Math" w:cs="Times New Roman"/>
                              <w:sz w:val="24"/>
                              <w:szCs w:val="24"/>
                            </w:rPr>
                            <m:t>2</m:t>
                          </m:r>
                        </m:sup>
                      </m:sSubSup>
                    </m:e>
                  </m:acc>
                </m:e>
              </m:rad>
              <m:ctrlPr>
                <w:rPr>
                  <w:rFonts w:ascii="Cambria Math" w:hAnsi="Cambria Math" w:cs="Times New Roman"/>
                  <w:i/>
                  <w:sz w:val="24"/>
                  <w:szCs w:val="24"/>
                </w:rPr>
              </m:ctrlPr>
            </m:num>
            <m:den>
              <m:r>
                <w:rPr>
                  <w:rFonts w:ascii="Cambria Math" w:hAnsi="Cambria Math" w:cs="Times New Roman"/>
                  <w:sz w:val="24"/>
                  <w:szCs w:val="24"/>
                </w:rPr>
                <m:t>4</m:t>
              </m:r>
            </m:den>
          </m:f>
          <m:r>
            <w:rPr>
              <w:rFonts w:ascii="Cambria Math" w:eastAsiaTheme="minorEastAsia" w:hAnsi="Cambria Math" w:cs="Times New Roman"/>
              <w:sz w:val="24"/>
              <w:szCs w:val="24"/>
            </w:rPr>
            <m:t>.</m:t>
          </m:r>
        </m:oMath>
      </m:oMathPara>
    </w:p>
    <w:p w14:paraId="4D57B965" w14:textId="77777777" w:rsidR="00733A30" w:rsidRDefault="00733A30" w:rsidP="00733A30">
      <w:pPr>
        <w:spacing w:line="480" w:lineRule="auto"/>
        <w:rPr>
          <w:rFonts w:ascii="Times New Roman" w:eastAsiaTheme="minorEastAsia" w:hAnsi="Times New Roman" w:cs="Times New Roman"/>
          <w:sz w:val="24"/>
          <w:szCs w:val="24"/>
        </w:rPr>
      </w:pPr>
    </w:p>
    <w:p w14:paraId="39702458" w14:textId="77777777" w:rsidR="00733A30" w:rsidRDefault="00733A30" w:rsidP="00733A30">
      <w:pPr>
        <w:spacing w:line="480" w:lineRule="auto"/>
        <w:rPr>
          <w:rFonts w:ascii="Times New Roman" w:eastAsiaTheme="minorEastAsia" w:hAnsi="Times New Roman" w:cs="Times New Roman"/>
          <w:sz w:val="24"/>
          <w:szCs w:val="24"/>
        </w:rPr>
      </w:pPr>
      <w:r w:rsidRPr="000C574E">
        <w:rPr>
          <w:rFonts w:ascii="Times New Roman" w:eastAsiaTheme="minorEastAsia" w:hAnsi="Times New Roman" w:cs="Times New Roman"/>
          <w:sz w:val="24"/>
          <w:szCs w:val="24"/>
        </w:rPr>
        <w:t>While it is unlikely that the covariances between measurements are truly independent, in a sample of only six studies the loss to sample size was viewed as a greater risk than the possibility of some bias in the variance estimates. The final estimates for this study were close to other observed variance estimates.</w:t>
      </w:r>
    </w:p>
    <w:p w14:paraId="1E2F16D8" w14:textId="77777777" w:rsidR="00733A30" w:rsidRDefault="00733A30" w:rsidP="00733A30">
      <w:pPr>
        <w:spacing w:line="480" w:lineRule="auto"/>
        <w:rPr>
          <w:rFonts w:ascii="Times New Roman" w:eastAsiaTheme="minorEastAsia" w:hAnsi="Times New Roman" w:cs="Times New Roman"/>
          <w:sz w:val="24"/>
          <w:szCs w:val="24"/>
        </w:rPr>
      </w:pPr>
    </w:p>
    <w:p w14:paraId="0F8C0BE7" w14:textId="77777777" w:rsidR="00733A30" w:rsidRPr="00A05F49" w:rsidRDefault="00733A30" w:rsidP="00733A30">
      <w:pPr>
        <w:spacing w:line="480" w:lineRule="auto"/>
        <w:rPr>
          <w:rFonts w:ascii="Times New Roman" w:eastAsiaTheme="minorEastAsia" w:hAnsi="Times New Roman" w:cs="Times New Roman"/>
          <w:sz w:val="24"/>
          <w:szCs w:val="24"/>
        </w:rPr>
      </w:pPr>
      <w:r w:rsidRPr="000C574E">
        <w:rPr>
          <w:rFonts w:ascii="Times New Roman" w:eastAsiaTheme="minorEastAsia" w:hAnsi="Times New Roman" w:cs="Times New Roman"/>
          <w:sz w:val="24"/>
          <w:szCs w:val="24"/>
        </w:rPr>
        <w:t xml:space="preserve">Lastly, to estimate the </w:t>
      </w:r>
      <w:r>
        <w:rPr>
          <w:rFonts w:ascii="Times New Roman" w:eastAsiaTheme="minorEastAsia" w:hAnsi="Times New Roman" w:cs="Times New Roman"/>
          <w:sz w:val="24"/>
          <w:szCs w:val="24"/>
        </w:rPr>
        <w:t xml:space="preserve">Pearson </w:t>
      </w:r>
      <w:r w:rsidRPr="000C574E">
        <w:rPr>
          <w:rFonts w:ascii="Times New Roman" w:eastAsiaTheme="minorEastAsia" w:hAnsi="Times New Roman" w:cs="Times New Roman"/>
          <w:sz w:val="24"/>
          <w:szCs w:val="24"/>
        </w:rPr>
        <w:t>correlation</w:t>
      </w:r>
      <w:r>
        <w:rPr>
          <w:rFonts w:ascii="Times New Roman" w:eastAsiaTheme="minorEastAsia" w:hAnsi="Times New Roman" w:cs="Times New Roman"/>
          <w:sz w:val="24"/>
          <w:szCs w:val="24"/>
        </w:rPr>
        <w:t xml:space="preserve"> from the intraclass correlation</w:t>
      </w:r>
      <w:r w:rsidRPr="000C574E">
        <w:rPr>
          <w:rFonts w:ascii="Times New Roman" w:eastAsiaTheme="minorEastAsia" w:hAnsi="Times New Roman" w:cs="Times New Roman"/>
          <w:sz w:val="24"/>
          <w:szCs w:val="24"/>
        </w:rPr>
        <w:t>, Monte Carlo simulation was used. Bivariate data were simulated based on the reported variances and correlations of the data provided, reiterated 10,000 times. For each iteration, the average of the four measurements was taken, and the empirical correlation calculated.</w:t>
      </w:r>
    </w:p>
    <w:p w14:paraId="050147BA" w14:textId="77777777" w:rsidR="00733A30" w:rsidRPr="00733A30" w:rsidRDefault="00733A30">
      <w:pPr>
        <w:rPr>
          <w:b/>
          <w:bCs/>
        </w:rPr>
      </w:pPr>
    </w:p>
    <w:sectPr w:rsidR="00733A30" w:rsidRPr="00733A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A30"/>
    <w:rsid w:val="00733A30"/>
    <w:rsid w:val="009D4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81F9D"/>
  <w15:chartTrackingRefBased/>
  <w15:docId w15:val="{D7885437-92E9-4698-8725-7D6F091A2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339</Words>
  <Characters>1938</Characters>
  <Application>Microsoft Office Word</Application>
  <DocSecurity>0</DocSecurity>
  <Lines>16</Lines>
  <Paragraphs>4</Paragraphs>
  <ScaleCrop>false</ScaleCrop>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eric.kim98@yahoo.com</dc:creator>
  <cp:keywords/>
  <dc:description/>
  <cp:lastModifiedBy>eric.kim98@yahoo.com</cp:lastModifiedBy>
  <cp:revision>1</cp:revision>
  <dcterms:created xsi:type="dcterms:W3CDTF">2022-08-02T22:09:00Z</dcterms:created>
  <dcterms:modified xsi:type="dcterms:W3CDTF">2022-08-02T22:10:00Z</dcterms:modified>
</cp:coreProperties>
</file>