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04D4A" w:rsidRPr="007C03AF" w14:paraId="73DA8632" w14:textId="77777777" w:rsidTr="009178AA">
        <w:tc>
          <w:tcPr>
            <w:tcW w:w="85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9D6FE5" w14:textId="36F13EDF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pplementary Table S</w:t>
            </w:r>
            <w:r w:rsidR="004544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B1E3C">
              <w:rPr>
                <w:rFonts w:ascii="Times New Roman" w:hAnsi="Times New Roman" w:cs="Times New Roman"/>
              </w:rPr>
              <w:t xml:space="preserve">Results for </w:t>
            </w:r>
            <w:r w:rsidR="004713E0" w:rsidRPr="004713E0">
              <w:rPr>
                <w:rFonts w:ascii="Times New Roman" w:hAnsi="Times New Roman" w:cs="Times New Roman"/>
              </w:rPr>
              <w:t>Shapiro-Wilk</w:t>
            </w:r>
            <w:r w:rsidRPr="001B1E3C">
              <w:rPr>
                <w:rFonts w:ascii="Times New Roman" w:hAnsi="Times New Roman" w:cs="Times New Roman"/>
              </w:rPr>
              <w:t xml:space="preserve"> test.</w:t>
            </w:r>
          </w:p>
        </w:tc>
      </w:tr>
      <w:tr w:rsidR="00104D4A" w:rsidRPr="007C03AF" w14:paraId="7400F7BA" w14:textId="77777777" w:rsidTr="009178AA">
        <w:tc>
          <w:tcPr>
            <w:tcW w:w="4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5B1C7C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7C03AF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607F50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 w:rsidRPr="007C03AF">
              <w:rPr>
                <w:rFonts w:ascii="Times New Roman" w:hAnsi="Times New Roman" w:cs="Times New Roman"/>
              </w:rPr>
              <w:t>p value (Shapiro-Wilk test)</w:t>
            </w:r>
          </w:p>
        </w:tc>
      </w:tr>
      <w:tr w:rsidR="00104D4A" w:rsidRPr="007C03AF" w14:paraId="4B315F1A" w14:textId="77777777" w:rsidTr="009178AA">
        <w:tc>
          <w:tcPr>
            <w:tcW w:w="42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2C8857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ge</w:t>
            </w: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B774F7E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104D4A" w:rsidRPr="007C03AF" w14:paraId="494132B2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01A497A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MI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1AFC7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.082</w:t>
            </w:r>
          </w:p>
        </w:tc>
      </w:tr>
      <w:tr w:rsidR="00104D4A" w:rsidRPr="007C03AF" w14:paraId="3B50059B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A27D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C82A00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Lymphocyte, </w:t>
            </w:r>
            <w:bookmarkStart w:id="0" w:name="_Hlk88493646"/>
            <w:r w:rsidRPr="00C82A00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  <w:r w:rsidRPr="00C82A00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9</w:t>
            </w:r>
            <w:r w:rsidRPr="00C82A00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bookmarkEnd w:id="0"/>
            <w:r w:rsidRPr="00C82A00">
              <w:rPr>
                <w:rFonts w:ascii="Times New Roman" w:hAnsi="Times New Roman" w:cs="Times New Roman"/>
                <w:color w:val="000000" w:themeColor="text1"/>
                <w:szCs w:val="21"/>
              </w:rPr>
              <w:t>L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8608EB8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 w:rsidRPr="00935A09">
              <w:rPr>
                <w:rFonts w:ascii="Times New Roman" w:hAnsi="Times New Roman" w:cs="Times New Roman" w:hint="eastAsia"/>
              </w:rPr>
              <w:t>&lt;</w:t>
            </w:r>
            <w:r w:rsidRPr="00935A09"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104D4A" w:rsidRPr="007C03AF" w14:paraId="6BB338EC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3E035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C82A00">
              <w:rPr>
                <w:rFonts w:ascii="Times New Roman" w:hAnsi="Times New Roman" w:cs="Times New Roman"/>
                <w:color w:val="000000" w:themeColor="text1"/>
                <w:szCs w:val="21"/>
              </w:rPr>
              <w:t>Monocyte, 10</w:t>
            </w:r>
            <w:r w:rsidRPr="00C82A00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9</w:t>
            </w:r>
            <w:r w:rsidRPr="00C82A00">
              <w:rPr>
                <w:rFonts w:ascii="Times New Roman" w:hAnsi="Times New Roman" w:cs="Times New Roman"/>
                <w:color w:val="000000" w:themeColor="text1"/>
                <w:szCs w:val="21"/>
              </w:rPr>
              <w:t>/L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1ECFD03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 w:rsidRPr="00935A09">
              <w:rPr>
                <w:rFonts w:ascii="Times New Roman" w:hAnsi="Times New Roman" w:cs="Times New Roman" w:hint="eastAsia"/>
              </w:rPr>
              <w:t>&lt;</w:t>
            </w:r>
            <w:r w:rsidRPr="00935A09"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104D4A" w:rsidRPr="007C03AF" w14:paraId="11EB811B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B7F5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</w:t>
            </w:r>
            <w:r w:rsidRPr="007F3707">
              <w:rPr>
                <w:rFonts w:ascii="Times New Roman" w:hAnsi="Times New Roman" w:cs="Times New Roman"/>
                <w:color w:val="000000" w:themeColor="text1"/>
                <w:szCs w:val="21"/>
              </w:rPr>
              <w:t>eutrophils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</w:t>
            </w:r>
            <w:r w:rsidRPr="00037018">
              <w:rPr>
                <w:rFonts w:ascii="Times New Roman" w:hAnsi="Times New Roman" w:cs="Times New Roman"/>
                <w:color w:val="000000" w:themeColor="text1"/>
                <w:szCs w:val="21"/>
              </w:rPr>
              <w:t>10^9/L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1ED2684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 w:rsidRPr="00935A09">
              <w:rPr>
                <w:rFonts w:ascii="Times New Roman" w:hAnsi="Times New Roman" w:cs="Times New Roman" w:hint="eastAsia"/>
              </w:rPr>
              <w:t>&lt;</w:t>
            </w:r>
            <w:r w:rsidRPr="00935A09"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104D4A" w:rsidRPr="007C03AF" w14:paraId="414A6167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4928C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5B39C4">
              <w:rPr>
                <w:rFonts w:ascii="Times New Roman" w:hAnsi="Times New Roman" w:cs="Times New Roman"/>
                <w:color w:val="000000" w:themeColor="text1"/>
                <w:szCs w:val="21"/>
              </w:rPr>
              <w:t>Hemoglobin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</w:t>
            </w:r>
            <w:r w:rsidRPr="00037018">
              <w:rPr>
                <w:rFonts w:ascii="Times New Roman" w:hAnsi="Times New Roman" w:cs="Times New Roman"/>
                <w:color w:val="000000" w:themeColor="text1"/>
                <w:szCs w:val="21"/>
              </w:rPr>
              <w:t>g/L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6BF02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.136</w:t>
            </w:r>
          </w:p>
        </w:tc>
      </w:tr>
      <w:tr w:rsidR="00104D4A" w:rsidRPr="007C03AF" w14:paraId="1ED646C0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796AA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SR, </w:t>
            </w:r>
            <w:r w:rsidRPr="00037018">
              <w:rPr>
                <w:rFonts w:ascii="Times New Roman" w:hAnsi="Times New Roman" w:cs="Times New Roman"/>
                <w:color w:val="000000" w:themeColor="text1"/>
                <w:szCs w:val="21"/>
              </w:rPr>
              <w:t>mm/H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5ABE754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 w:rsidRPr="000E0C3A">
              <w:rPr>
                <w:rFonts w:ascii="Times New Roman" w:hAnsi="Times New Roman" w:cs="Times New Roman" w:hint="eastAsia"/>
              </w:rPr>
              <w:t>&lt;</w:t>
            </w:r>
            <w:r w:rsidRPr="000E0C3A"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104D4A" w:rsidRPr="007C03AF" w14:paraId="6CC2F49D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074C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C82A00">
              <w:rPr>
                <w:rFonts w:ascii="Times New Roman" w:hAnsi="Times New Roman" w:cs="Times New Roman"/>
                <w:color w:val="000000" w:themeColor="text1"/>
                <w:szCs w:val="21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MR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7D5B664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 w:rsidRPr="000E0C3A">
              <w:rPr>
                <w:rFonts w:ascii="Times New Roman" w:hAnsi="Times New Roman" w:cs="Times New Roman" w:hint="eastAsia"/>
              </w:rPr>
              <w:t>&lt;</w:t>
            </w:r>
            <w:r w:rsidRPr="000E0C3A"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104D4A" w:rsidRPr="007C03AF" w14:paraId="1BF879A9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E2F2685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7F370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C</w:t>
            </w:r>
            <w:r w:rsidRPr="007F370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T </w:t>
            </w:r>
            <w:r w:rsidRPr="007F370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value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1E57CFB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 w:rsidRPr="000E0C3A">
              <w:rPr>
                <w:rFonts w:ascii="Times New Roman" w:hAnsi="Times New Roman" w:cs="Times New Roman" w:hint="eastAsia"/>
              </w:rPr>
              <w:t>&lt;</w:t>
            </w:r>
            <w:r w:rsidRPr="000E0C3A"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104D4A" w:rsidRPr="007C03AF" w14:paraId="3213515F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65FFF05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7C03AF">
              <w:rPr>
                <w:rFonts w:ascii="Times New Roman" w:hAnsi="Times New Roman" w:cs="Times New Roman"/>
              </w:rPr>
              <w:t>Hospital stay, day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BC72640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 w:rsidRPr="000E0C3A">
              <w:rPr>
                <w:rFonts w:ascii="Times New Roman" w:hAnsi="Times New Roman" w:cs="Times New Roman" w:hint="eastAsia"/>
              </w:rPr>
              <w:t>&lt;</w:t>
            </w:r>
            <w:r w:rsidRPr="000E0C3A"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104D4A" w:rsidRPr="007C03AF" w14:paraId="1288E087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58779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7F3707">
              <w:rPr>
                <w:rFonts w:ascii="Times New Roman" w:hAnsi="Times New Roman" w:cs="Times New Roman"/>
                <w:color w:val="000000" w:themeColor="text1"/>
                <w:szCs w:val="21"/>
              </w:rPr>
              <w:t>Albumin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</w:t>
            </w:r>
            <w:r w:rsidRPr="00552AE6">
              <w:rPr>
                <w:rFonts w:ascii="Times New Roman" w:hAnsi="Times New Roman" w:cs="Times New Roman"/>
                <w:color w:val="000000" w:themeColor="text1"/>
                <w:szCs w:val="21"/>
              </w:rPr>
              <w:t>g/L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CCAFE40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 w:rsidRPr="000E0C3A">
              <w:rPr>
                <w:rFonts w:ascii="Times New Roman" w:hAnsi="Times New Roman" w:cs="Times New Roman" w:hint="eastAsia"/>
              </w:rPr>
              <w:t>&lt;</w:t>
            </w:r>
            <w:r w:rsidRPr="000E0C3A"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104D4A" w:rsidRPr="007C03AF" w14:paraId="1DB1072E" w14:textId="77777777" w:rsidTr="009178A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A5783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7F3707">
              <w:rPr>
                <w:rFonts w:ascii="Times New Roman" w:hAnsi="Times New Roman" w:cs="Times New Roman"/>
                <w:color w:val="000000" w:themeColor="text1"/>
                <w:szCs w:val="21"/>
              </w:rPr>
              <w:t>Total serum protein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>
              <w:t xml:space="preserve"> </w:t>
            </w:r>
            <w:r w:rsidRPr="00552AE6">
              <w:rPr>
                <w:rFonts w:ascii="Times New Roman" w:hAnsi="Times New Roman" w:cs="Times New Roman"/>
                <w:color w:val="000000" w:themeColor="text1"/>
                <w:szCs w:val="21"/>
              </w:rPr>
              <w:t>g/L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C0679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.184</w:t>
            </w:r>
          </w:p>
        </w:tc>
      </w:tr>
      <w:tr w:rsidR="00104D4A" w:rsidRPr="007C03AF" w14:paraId="62B5AEE8" w14:textId="77777777" w:rsidTr="009178AA"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6D4488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C82A00">
              <w:rPr>
                <w:rFonts w:ascii="Times New Roman" w:hAnsi="Times New Roman" w:cs="Times New Roman"/>
                <w:color w:val="000000" w:themeColor="text1"/>
                <w:szCs w:val="21"/>
              </w:rPr>
              <w:t>VAS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EAE090" w14:textId="77777777" w:rsidR="00104D4A" w:rsidRPr="007C03AF" w:rsidRDefault="00104D4A" w:rsidP="0091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104D4A" w:rsidRPr="007C03AF" w14:paraId="012CB818" w14:textId="77777777" w:rsidTr="009178AA">
        <w:tc>
          <w:tcPr>
            <w:tcW w:w="85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03D5C4" w14:textId="77777777" w:rsidR="00104D4A" w:rsidRPr="007C03AF" w:rsidRDefault="00104D4A" w:rsidP="009178AA">
            <w:pPr>
              <w:rPr>
                <w:rFonts w:ascii="Times New Roman" w:hAnsi="Times New Roman" w:cs="Times New Roman"/>
              </w:rPr>
            </w:pPr>
            <w:r w:rsidRPr="001B1E3C">
              <w:rPr>
                <w:rFonts w:ascii="Times New Roman" w:hAnsi="Times New Roman" w:cs="Times New Roman"/>
              </w:rPr>
              <w:t>BMI, body mass index; VAS, visual analogue scale; LMR, lymphocyte monocyte ratio; ESR, erythrocyte sedimentation rate;</w:t>
            </w:r>
          </w:p>
        </w:tc>
      </w:tr>
    </w:tbl>
    <w:p w14:paraId="38328509" w14:textId="3A774ECF" w:rsidR="00104D4A" w:rsidRPr="00104D4A" w:rsidRDefault="00104D4A">
      <w:pPr>
        <w:rPr>
          <w:rFonts w:ascii="Times New Roman" w:hAnsi="Times New Roman" w:cs="Times New Roman"/>
          <w:sz w:val="16"/>
        </w:rPr>
      </w:pPr>
    </w:p>
    <w:p w14:paraId="0E172DB3" w14:textId="2A40DEFB" w:rsidR="00104D4A" w:rsidRDefault="00104D4A">
      <w:pPr>
        <w:rPr>
          <w:rFonts w:ascii="Times New Roman" w:hAnsi="Times New Roman" w:cs="Times New Roman"/>
          <w:sz w:val="16"/>
        </w:rPr>
      </w:pPr>
    </w:p>
    <w:p w14:paraId="15B70A71" w14:textId="2A1860ED" w:rsidR="00104D4A" w:rsidRDefault="00104D4A">
      <w:pPr>
        <w:rPr>
          <w:rFonts w:ascii="Times New Roman" w:hAnsi="Times New Roman" w:cs="Times New Roman"/>
          <w:sz w:val="16"/>
        </w:rPr>
      </w:pPr>
    </w:p>
    <w:p w14:paraId="044B2FB4" w14:textId="5371CA6E" w:rsidR="00104D4A" w:rsidRDefault="00104D4A">
      <w:pPr>
        <w:rPr>
          <w:rFonts w:ascii="Times New Roman" w:hAnsi="Times New Roman" w:cs="Times New Roman"/>
          <w:sz w:val="16"/>
        </w:rPr>
      </w:pPr>
    </w:p>
    <w:p w14:paraId="4F6FC716" w14:textId="0E356AC4" w:rsidR="00104D4A" w:rsidRDefault="00104D4A">
      <w:pPr>
        <w:rPr>
          <w:rFonts w:ascii="Times New Roman" w:hAnsi="Times New Roman" w:cs="Times New Roman"/>
          <w:sz w:val="16"/>
        </w:rPr>
      </w:pPr>
    </w:p>
    <w:p w14:paraId="324D9787" w14:textId="65BAE3F7" w:rsidR="00104D4A" w:rsidRDefault="00104D4A">
      <w:pPr>
        <w:rPr>
          <w:rFonts w:ascii="Times New Roman" w:hAnsi="Times New Roman" w:cs="Times New Roman"/>
          <w:sz w:val="16"/>
        </w:rPr>
      </w:pPr>
    </w:p>
    <w:p w14:paraId="4DC87756" w14:textId="1E96FAB5" w:rsidR="00104D4A" w:rsidRDefault="00104D4A">
      <w:pPr>
        <w:rPr>
          <w:rFonts w:ascii="Times New Roman" w:hAnsi="Times New Roman" w:cs="Times New Roman"/>
          <w:sz w:val="16"/>
        </w:rPr>
      </w:pPr>
    </w:p>
    <w:p w14:paraId="211CAAC7" w14:textId="63D05089" w:rsidR="00104D4A" w:rsidRDefault="00104D4A">
      <w:pPr>
        <w:rPr>
          <w:rFonts w:ascii="Times New Roman" w:hAnsi="Times New Roman" w:cs="Times New Roman"/>
          <w:sz w:val="16"/>
        </w:rPr>
      </w:pPr>
    </w:p>
    <w:p w14:paraId="49AE731B" w14:textId="4482BCC2" w:rsidR="00104D4A" w:rsidRDefault="00104D4A">
      <w:pPr>
        <w:rPr>
          <w:rFonts w:ascii="Times New Roman" w:hAnsi="Times New Roman" w:cs="Times New Roman"/>
          <w:sz w:val="16"/>
        </w:rPr>
      </w:pPr>
    </w:p>
    <w:p w14:paraId="6690322B" w14:textId="44E197B4" w:rsidR="00104D4A" w:rsidRDefault="00104D4A">
      <w:pPr>
        <w:rPr>
          <w:rFonts w:ascii="Times New Roman" w:hAnsi="Times New Roman" w:cs="Times New Roman"/>
          <w:sz w:val="16"/>
        </w:rPr>
      </w:pPr>
    </w:p>
    <w:p w14:paraId="1D85A671" w14:textId="2B4EEC8F" w:rsidR="00104D4A" w:rsidRDefault="00104D4A">
      <w:pPr>
        <w:rPr>
          <w:rFonts w:ascii="Times New Roman" w:hAnsi="Times New Roman" w:cs="Times New Roman"/>
          <w:sz w:val="16"/>
        </w:rPr>
      </w:pPr>
    </w:p>
    <w:p w14:paraId="0DD5E393" w14:textId="618825AA" w:rsidR="00104D4A" w:rsidRDefault="00104D4A">
      <w:pPr>
        <w:rPr>
          <w:rFonts w:ascii="Times New Roman" w:hAnsi="Times New Roman" w:cs="Times New Roman"/>
          <w:sz w:val="16"/>
        </w:rPr>
      </w:pPr>
    </w:p>
    <w:p w14:paraId="3F19CB7E" w14:textId="5BA0675B" w:rsidR="00104D4A" w:rsidRDefault="00104D4A">
      <w:pPr>
        <w:rPr>
          <w:rFonts w:ascii="Times New Roman" w:hAnsi="Times New Roman" w:cs="Times New Roman"/>
          <w:sz w:val="16"/>
        </w:rPr>
      </w:pPr>
    </w:p>
    <w:p w14:paraId="33A9EBF2" w14:textId="18CD6D3F" w:rsidR="00104D4A" w:rsidRDefault="00104D4A">
      <w:pPr>
        <w:rPr>
          <w:rFonts w:ascii="Times New Roman" w:hAnsi="Times New Roman" w:cs="Times New Roman"/>
          <w:sz w:val="16"/>
        </w:rPr>
      </w:pPr>
    </w:p>
    <w:p w14:paraId="1BE4C48F" w14:textId="32555E0B" w:rsidR="00104D4A" w:rsidRDefault="00104D4A">
      <w:pPr>
        <w:rPr>
          <w:rFonts w:ascii="Times New Roman" w:hAnsi="Times New Roman" w:cs="Times New Roman"/>
          <w:sz w:val="16"/>
        </w:rPr>
      </w:pPr>
    </w:p>
    <w:p w14:paraId="10059966" w14:textId="41DAA9E2" w:rsidR="00104D4A" w:rsidRDefault="00104D4A">
      <w:pPr>
        <w:rPr>
          <w:rFonts w:ascii="Times New Roman" w:hAnsi="Times New Roman" w:cs="Times New Roman"/>
          <w:sz w:val="16"/>
        </w:rPr>
      </w:pPr>
    </w:p>
    <w:p w14:paraId="7CB4160B" w14:textId="23BEA71F" w:rsidR="00104D4A" w:rsidRDefault="00104D4A">
      <w:pPr>
        <w:rPr>
          <w:rFonts w:ascii="Times New Roman" w:hAnsi="Times New Roman" w:cs="Times New Roman"/>
          <w:sz w:val="16"/>
        </w:rPr>
      </w:pPr>
    </w:p>
    <w:p w14:paraId="641E254E" w14:textId="738A0164" w:rsidR="00104D4A" w:rsidRDefault="00104D4A">
      <w:pPr>
        <w:rPr>
          <w:rFonts w:ascii="Times New Roman" w:hAnsi="Times New Roman" w:cs="Times New Roman"/>
          <w:sz w:val="16"/>
        </w:rPr>
      </w:pPr>
    </w:p>
    <w:p w14:paraId="1064544A" w14:textId="74025134" w:rsidR="00104D4A" w:rsidRDefault="00104D4A">
      <w:pPr>
        <w:rPr>
          <w:rFonts w:ascii="Times New Roman" w:hAnsi="Times New Roman" w:cs="Times New Roman"/>
          <w:sz w:val="16"/>
        </w:rPr>
      </w:pPr>
    </w:p>
    <w:p w14:paraId="17F22C2F" w14:textId="4095B6F4" w:rsidR="00104D4A" w:rsidRDefault="00104D4A">
      <w:pPr>
        <w:rPr>
          <w:rFonts w:ascii="Times New Roman" w:hAnsi="Times New Roman" w:cs="Times New Roman"/>
          <w:sz w:val="16"/>
        </w:rPr>
      </w:pPr>
    </w:p>
    <w:p w14:paraId="4A988B1A" w14:textId="591D43D4" w:rsidR="00104D4A" w:rsidRDefault="00104D4A">
      <w:pPr>
        <w:rPr>
          <w:rFonts w:ascii="Times New Roman" w:hAnsi="Times New Roman" w:cs="Times New Roman"/>
          <w:sz w:val="16"/>
        </w:rPr>
      </w:pPr>
    </w:p>
    <w:p w14:paraId="52BFFE9F" w14:textId="2A97F51A" w:rsidR="00104D4A" w:rsidRDefault="00104D4A">
      <w:pPr>
        <w:rPr>
          <w:rFonts w:ascii="Times New Roman" w:hAnsi="Times New Roman" w:cs="Times New Roman"/>
          <w:sz w:val="16"/>
        </w:rPr>
      </w:pPr>
    </w:p>
    <w:p w14:paraId="22A2AA08" w14:textId="5561C89A" w:rsidR="00104D4A" w:rsidRDefault="00104D4A">
      <w:pPr>
        <w:rPr>
          <w:rFonts w:ascii="Times New Roman" w:hAnsi="Times New Roman" w:cs="Times New Roman"/>
          <w:sz w:val="16"/>
        </w:rPr>
      </w:pPr>
    </w:p>
    <w:p w14:paraId="235991AA" w14:textId="3E35F8CE" w:rsidR="00104D4A" w:rsidRDefault="00104D4A">
      <w:pPr>
        <w:rPr>
          <w:rFonts w:ascii="Times New Roman" w:hAnsi="Times New Roman" w:cs="Times New Roman"/>
          <w:sz w:val="16"/>
        </w:rPr>
      </w:pPr>
    </w:p>
    <w:p w14:paraId="3796CCB4" w14:textId="2F37F560" w:rsidR="00104D4A" w:rsidRDefault="00104D4A">
      <w:pPr>
        <w:rPr>
          <w:rFonts w:ascii="Times New Roman" w:hAnsi="Times New Roman" w:cs="Times New Roman"/>
          <w:sz w:val="16"/>
        </w:rPr>
      </w:pPr>
    </w:p>
    <w:p w14:paraId="536A1AC4" w14:textId="77777777" w:rsidR="00104D4A" w:rsidRDefault="00104D4A">
      <w:pPr>
        <w:rPr>
          <w:rFonts w:ascii="Times New Roman" w:hAnsi="Times New Roman" w:cs="Times New Roman"/>
          <w:sz w:val="16"/>
        </w:rPr>
      </w:pPr>
    </w:p>
    <w:p w14:paraId="30A1639D" w14:textId="77777777" w:rsidR="00104D4A" w:rsidRDefault="00104D4A">
      <w:pPr>
        <w:rPr>
          <w:rFonts w:ascii="Times New Roman" w:hAnsi="Times New Roman" w:cs="Times New Roman"/>
          <w:sz w:val="16"/>
        </w:rPr>
      </w:pPr>
    </w:p>
    <w:p w14:paraId="0F8BA162" w14:textId="631FACFA" w:rsidR="007D06BC" w:rsidRDefault="002D40F6">
      <w:r w:rsidRPr="008B67C3">
        <w:rPr>
          <w:rFonts w:ascii="Times New Roman" w:hAnsi="Times New Roman" w:cs="Times New Roman" w:hint="eastAsia"/>
          <w:sz w:val="16"/>
        </w:rPr>
        <w:lastRenderedPageBreak/>
        <w:t>S</w:t>
      </w:r>
      <w:r w:rsidRPr="008B67C3">
        <w:rPr>
          <w:rFonts w:ascii="Times New Roman" w:hAnsi="Times New Roman" w:cs="Times New Roman"/>
          <w:sz w:val="16"/>
        </w:rPr>
        <w:t xml:space="preserve">upplementary Table </w:t>
      </w:r>
      <w:r w:rsidR="00104D4A">
        <w:rPr>
          <w:rFonts w:ascii="Times New Roman" w:hAnsi="Times New Roman" w:cs="Times New Roman"/>
          <w:sz w:val="16"/>
        </w:rPr>
        <w:t>S2</w:t>
      </w:r>
      <w:r w:rsidR="004544B7">
        <w:rPr>
          <w:rFonts w:ascii="Times New Roman" w:hAnsi="Times New Roman" w:cs="Times New Roman"/>
          <w:sz w:val="16"/>
        </w:rPr>
        <w:t>.</w:t>
      </w:r>
      <w:r w:rsidRPr="008B67C3">
        <w:rPr>
          <w:rFonts w:ascii="Times New Roman" w:hAnsi="Times New Roman" w:cs="Times New Roman"/>
          <w:sz w:val="16"/>
        </w:rPr>
        <w:t xml:space="preserve"> Multiple adjusted ORs for severe degeneration associated with demographics and clinical risk factors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D06BC" w:rsidRPr="00386894" w14:paraId="6C944CB7" w14:textId="77777777" w:rsidTr="005A7197"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573A4D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64774F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odel 2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41FBA6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odel 3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5FE301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odel 4</w:t>
            </w:r>
          </w:p>
        </w:tc>
      </w:tr>
      <w:tr w:rsidR="007D06BC" w:rsidRPr="00386894" w14:paraId="4C7EA065" w14:textId="77777777" w:rsidTr="005A7197"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05000E5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Lymphocyte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3F00C5" w14:textId="5C76E222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.861(0.523-1.41</w:t>
            </w:r>
            <w:r w:rsidR="007F1743" w:rsidRPr="003868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0D6C84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08F3D3" w14:textId="757B7F11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.68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(0.386-1.20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D06BC" w:rsidRPr="00386894" w14:paraId="0B314E7C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2C1E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Monocyte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995442F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E6564EA" w14:textId="5933FC54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(0.46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-25.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941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2DD346E" w14:textId="27B9F4F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(0.7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-71.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D06BC" w:rsidRPr="00386894" w14:paraId="33406FBB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C9B72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C0471A7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.085(1.048-1.123)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188FCA4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.085(1.048-1.123)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F510BDA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.082(1.045-1.120)</w:t>
            </w:r>
          </w:p>
        </w:tc>
      </w:tr>
      <w:tr w:rsidR="007D06BC" w:rsidRPr="00386894" w14:paraId="13E9F9B2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B21FD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Gender (male)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823C493" w14:textId="771E054B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.720(0.34</w:t>
            </w:r>
            <w:r w:rsidR="007F1743" w:rsidRPr="003868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-1.5</w:t>
            </w:r>
            <w:r w:rsidR="007F1743" w:rsidRPr="003868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F38F0D3" w14:textId="28F49F4F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.66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(0.314-1.419)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67BBC0C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.578(0.263-1.271)</w:t>
            </w:r>
          </w:p>
        </w:tc>
      </w:tr>
      <w:tr w:rsidR="007D06BC" w:rsidRPr="00386894" w14:paraId="746AC4DC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D345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6E1BAFB" w14:textId="2AF64DED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.987(0.90</w:t>
            </w:r>
            <w:r w:rsidR="007F1743" w:rsidRPr="003868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-1.07</w:t>
            </w:r>
            <w:r w:rsidR="007F1743" w:rsidRPr="003868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CCF22DF" w14:textId="7E90B39B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.98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(0.901-1.071)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179B03C" w14:textId="68827A45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.98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(0.90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-1.079)</w:t>
            </w:r>
          </w:p>
        </w:tc>
      </w:tr>
      <w:tr w:rsidR="007D06BC" w:rsidRPr="00386894" w14:paraId="2F211F93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F2EAC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Smoking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47E54FA" w14:textId="48ECD9F5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.92</w:t>
            </w:r>
            <w:r w:rsidR="007F1743" w:rsidRPr="003868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(0.350-2.43</w:t>
            </w:r>
            <w:r w:rsidR="007F1743" w:rsidRPr="003868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D8EC227" w14:textId="76E1E035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.94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(0.35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-2.5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8BB2903" w14:textId="10373010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(0.39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-2.8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D06BC" w:rsidRPr="00386894" w14:paraId="73A7EE42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08D2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Alcohol abuse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5F01F88" w14:textId="01E6AEF5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.175(0.383-3.60</w:t>
            </w:r>
            <w:r w:rsidR="00177E70" w:rsidRPr="003868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7F66392" w14:textId="07E2FF03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.13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(0.3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-3.5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256B69A" w14:textId="53AFE49D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098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(0.358-3.37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D06BC" w:rsidRPr="00386894" w14:paraId="76D18105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C62A6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Neutrophils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51139C5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.985(0.842-1.152)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0E20EA2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.920(0.760-1.114)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B58556A" w14:textId="1A876D3D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(0.728-1.087)</w:t>
            </w:r>
          </w:p>
        </w:tc>
      </w:tr>
      <w:tr w:rsidR="007D06BC" w:rsidRPr="00386894" w14:paraId="717731C3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FA1E3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Hemoglobin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0027215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.013(0.990-1.036)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8DF69B1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.011(0.989-1.034)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DE691E0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.014(0.991-1.038)</w:t>
            </w:r>
          </w:p>
        </w:tc>
      </w:tr>
      <w:tr w:rsidR="007D06BC" w:rsidRPr="00386894" w14:paraId="3E4B3339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FB8E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ESR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10B37D9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.022(0.991-1.055)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66A61B1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.024(0.992-1.057)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A327F52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.022(0.990-1.055)</w:t>
            </w:r>
          </w:p>
        </w:tc>
      </w:tr>
      <w:tr w:rsidR="007D06BC" w:rsidRPr="00386894" w14:paraId="73E2E349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E1A7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Hypertension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7F5BC9B" w14:textId="7DC94558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.26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(0.644-2.48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951403A" w14:textId="68E02E3A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(0.6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-2.44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D19DA92" w14:textId="6E23681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(0.631-2.4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D06BC" w:rsidRPr="00386894" w14:paraId="41CBA9B0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655F6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Diabetes mellitus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98CB4AD" w14:textId="2D727DF0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.078(0.473-2.45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5FC49C9" w14:textId="79299656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.98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(0.43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-2.23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AA75DF1" w14:textId="65553F26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(0.46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-2.49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D06BC" w:rsidRPr="00386894" w14:paraId="5F3550EE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9530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CHD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51D1A84" w14:textId="337DCD7D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.21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(0.08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-0.5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88F301E" w14:textId="3ED624D4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.19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(0.078-0.50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835B389" w14:textId="49DCCA13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(0.080-0.5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D06BC" w:rsidRPr="00386894" w14:paraId="126DC6FF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EA337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Osteoporosis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E7825E8" w14:textId="7C5831BD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(0.39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-1.4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2532692" w14:textId="2B404CAD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(0.39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-1.4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AFBA175" w14:textId="22B477C1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(0.3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-1.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D06BC" w:rsidRPr="00386894" w14:paraId="591568E1" w14:textId="77777777" w:rsidTr="005A719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7CEAD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Albumin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7407280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.960(0.844-1.092)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E75866C" w14:textId="588F8A42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.981(0.863-1.11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DB2A29E" w14:textId="70BE0718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.96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(0.849-1.102)</w:t>
            </w:r>
          </w:p>
        </w:tc>
      </w:tr>
      <w:tr w:rsidR="007D06BC" w:rsidRPr="00386894" w14:paraId="76C46EEE" w14:textId="77777777" w:rsidTr="005A7197"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6565A5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Total serum protein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F91F9E" w14:textId="1D92C10D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.025(0.93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  <w:r w:rsidR="00CD2A5F" w:rsidRPr="003868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3EBE7A" w14:textId="4CA468FB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  <w:r w:rsidR="00660CC3" w:rsidRPr="003868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(0.931-1.112)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1E0C24" w14:textId="6FEF573F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  <w:r w:rsidR="00DF70B1" w:rsidRPr="003868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(0.938-1.124)</w:t>
            </w:r>
          </w:p>
        </w:tc>
      </w:tr>
      <w:tr w:rsidR="007D06BC" w:rsidRPr="00386894" w14:paraId="0D71E0A5" w14:textId="77777777" w:rsidTr="005A7197">
        <w:tc>
          <w:tcPr>
            <w:tcW w:w="852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8E0A6F4" w14:textId="131089F9" w:rsidR="007D06BC" w:rsidRPr="00386894" w:rsidRDefault="00A03E36" w:rsidP="005A7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BMI, body mass index; LMR, lymphocyte monocyte ratio; ESR, erythrocyte sedimentation rate; CHD, coronary heart disease.</w:t>
            </w:r>
          </w:p>
        </w:tc>
      </w:tr>
    </w:tbl>
    <w:p w14:paraId="0BA2B15B" w14:textId="64C3D309" w:rsidR="007D06BC" w:rsidRDefault="007D06BC"/>
    <w:p w14:paraId="4783E9D8" w14:textId="2AAEDAB0" w:rsidR="007D06BC" w:rsidRDefault="007D06BC"/>
    <w:p w14:paraId="110855E7" w14:textId="4F2F323F" w:rsidR="007D06BC" w:rsidRDefault="007D06BC"/>
    <w:p w14:paraId="60A78249" w14:textId="153E1DD6" w:rsidR="008307A2" w:rsidRDefault="008307A2"/>
    <w:p w14:paraId="0B0B6320" w14:textId="4EE687EF" w:rsidR="008307A2" w:rsidRDefault="008307A2"/>
    <w:p w14:paraId="7CF9B656" w14:textId="12D4EB45" w:rsidR="008307A2" w:rsidRDefault="008307A2"/>
    <w:p w14:paraId="0D526A72" w14:textId="2DCA499E" w:rsidR="008307A2" w:rsidRDefault="008307A2"/>
    <w:p w14:paraId="447700B3" w14:textId="2462A5C0" w:rsidR="008307A2" w:rsidRDefault="008307A2"/>
    <w:p w14:paraId="777D7E9A" w14:textId="246EE191" w:rsidR="008307A2" w:rsidRDefault="008307A2"/>
    <w:p w14:paraId="4CD048D3" w14:textId="6D8695A0" w:rsidR="008307A2" w:rsidRDefault="008307A2"/>
    <w:p w14:paraId="5F270632" w14:textId="77259BBB" w:rsidR="008307A2" w:rsidRDefault="008307A2"/>
    <w:p w14:paraId="78D44087" w14:textId="01BC74F5" w:rsidR="008307A2" w:rsidRDefault="008307A2"/>
    <w:p w14:paraId="35DF7C7F" w14:textId="59B7F565" w:rsidR="008307A2" w:rsidRDefault="008307A2"/>
    <w:p w14:paraId="014E0BB2" w14:textId="2A2363A3" w:rsidR="008307A2" w:rsidRDefault="008307A2"/>
    <w:p w14:paraId="2AB231FE" w14:textId="1134B115" w:rsidR="008307A2" w:rsidRDefault="008307A2"/>
    <w:p w14:paraId="2D7A3F9F" w14:textId="45E76F72" w:rsidR="008307A2" w:rsidRDefault="008307A2"/>
    <w:p w14:paraId="5AAB3ED8" w14:textId="7696BF21" w:rsidR="008307A2" w:rsidRDefault="008307A2"/>
    <w:p w14:paraId="102F4CF4" w14:textId="01A7D8C7" w:rsidR="008307A2" w:rsidRDefault="008307A2"/>
    <w:p w14:paraId="1F33FD3F" w14:textId="28872125" w:rsidR="008307A2" w:rsidRDefault="008307A2"/>
    <w:p w14:paraId="630F63D1" w14:textId="6075232D" w:rsidR="008307A2" w:rsidRDefault="008307A2"/>
    <w:p w14:paraId="08D35A34" w14:textId="2F38431A" w:rsidR="008307A2" w:rsidRDefault="008307A2"/>
    <w:p w14:paraId="1C72F77E" w14:textId="018D5559" w:rsidR="008307A2" w:rsidRDefault="008307A2"/>
    <w:p w14:paraId="260FF021" w14:textId="77777777" w:rsidR="008307A2" w:rsidRDefault="008307A2"/>
    <w:p w14:paraId="7F039CA2" w14:textId="6BA2ACB6" w:rsidR="007D06BC" w:rsidRDefault="007D06BC"/>
    <w:p w14:paraId="5AC8B967" w14:textId="0D201729" w:rsidR="002D40F6" w:rsidRDefault="002D40F6">
      <w:r w:rsidRPr="00C62966">
        <w:rPr>
          <w:rFonts w:ascii="Times New Roman" w:hAnsi="Times New Roman" w:cs="Times New Roman" w:hint="eastAsia"/>
          <w:sz w:val="16"/>
        </w:rPr>
        <w:lastRenderedPageBreak/>
        <w:t>S</w:t>
      </w:r>
      <w:r w:rsidRPr="00C62966">
        <w:rPr>
          <w:rFonts w:ascii="Times New Roman" w:hAnsi="Times New Roman" w:cs="Times New Roman"/>
          <w:sz w:val="16"/>
        </w:rPr>
        <w:t xml:space="preserve">upplementary Table </w:t>
      </w:r>
      <w:r w:rsidR="004544B7">
        <w:rPr>
          <w:rFonts w:ascii="Times New Roman" w:hAnsi="Times New Roman" w:cs="Times New Roman"/>
          <w:sz w:val="16"/>
        </w:rPr>
        <w:t>S3.</w:t>
      </w:r>
      <w:r w:rsidRPr="00C62966">
        <w:rPr>
          <w:rFonts w:ascii="Times New Roman" w:hAnsi="Times New Roman" w:cs="Times New Roman"/>
          <w:sz w:val="16"/>
        </w:rPr>
        <w:t xml:space="preserve"> Multiple adjusted ORs for spinal fusion failure associated with demographics and clinical risk factors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2"/>
        <w:gridCol w:w="2103"/>
        <w:gridCol w:w="2116"/>
        <w:gridCol w:w="2241"/>
      </w:tblGrid>
      <w:tr w:rsidR="00496C36" w:rsidRPr="00386894" w14:paraId="5B79FC38" w14:textId="77777777" w:rsidTr="002D40F6"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28F96E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Variable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F5C002" w14:textId="440C0155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M</w:t>
            </w:r>
            <w:r w:rsidRPr="00386894">
              <w:rPr>
                <w:rFonts w:ascii="Times New Roman" w:hAnsi="Times New Roman" w:cs="Times New Roman"/>
                <w:sz w:val="18"/>
              </w:rPr>
              <w:t xml:space="preserve">odel </w:t>
            </w:r>
            <w:r w:rsidR="008307A2" w:rsidRPr="0038689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D3FEC4" w14:textId="45E7EDC9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M</w:t>
            </w:r>
            <w:r w:rsidRPr="00386894">
              <w:rPr>
                <w:rFonts w:ascii="Times New Roman" w:hAnsi="Times New Roman" w:cs="Times New Roman"/>
                <w:sz w:val="18"/>
              </w:rPr>
              <w:t xml:space="preserve">odel </w:t>
            </w:r>
            <w:r w:rsidR="008307A2" w:rsidRPr="00386894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E190BA" w14:textId="4D49B876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M</w:t>
            </w:r>
            <w:r w:rsidRPr="00386894">
              <w:rPr>
                <w:rFonts w:ascii="Times New Roman" w:hAnsi="Times New Roman" w:cs="Times New Roman"/>
                <w:sz w:val="18"/>
              </w:rPr>
              <w:t xml:space="preserve">odel </w:t>
            </w:r>
            <w:r w:rsidR="008307A2" w:rsidRPr="00386894"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  <w:tr w:rsidR="00496C36" w:rsidRPr="00386894" w14:paraId="62963191" w14:textId="77777777" w:rsidTr="002D40F6">
        <w:tc>
          <w:tcPr>
            <w:tcW w:w="210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1CDE993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Lymphocyte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386A890" w14:textId="4596C684" w:rsidR="007D06BC" w:rsidRPr="00386894" w:rsidRDefault="00F40797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0.428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246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0.74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4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FD4F0A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-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CE0B5A" w14:textId="3C2BD1C7" w:rsidR="007D06BC" w:rsidRPr="00386894" w:rsidRDefault="003C0660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0.15</w:t>
            </w:r>
            <w:r w:rsidR="00E13DC2" w:rsidRPr="00386894">
              <w:rPr>
                <w:rFonts w:ascii="Times New Roman" w:hAnsi="Times New Roman" w:cs="Times New Roman"/>
                <w:sz w:val="18"/>
              </w:rPr>
              <w:t>7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</w:t>
            </w:r>
            <w:r w:rsidRPr="00386894">
              <w:rPr>
                <w:rFonts w:ascii="Times New Roman" w:hAnsi="Times New Roman" w:cs="Times New Roman"/>
                <w:sz w:val="18"/>
              </w:rPr>
              <w:t>074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Pr="00386894">
              <w:rPr>
                <w:rFonts w:ascii="Times New Roman" w:hAnsi="Times New Roman" w:cs="Times New Roman"/>
                <w:sz w:val="18"/>
              </w:rPr>
              <w:t>0.33</w:t>
            </w:r>
            <w:r w:rsidR="00E13DC2" w:rsidRPr="00386894">
              <w:rPr>
                <w:rFonts w:ascii="Times New Roman" w:hAnsi="Times New Roman" w:cs="Times New Roman"/>
                <w:sz w:val="18"/>
              </w:rPr>
              <w:t>3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35BA4DD2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87885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Monocyte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75344EEB" w14:textId="77777777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-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72C48DF2" w14:textId="6E7631FB" w:rsidR="007D06BC" w:rsidRPr="00386894" w:rsidRDefault="009F280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14.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409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(1.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811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Pr="00386894">
              <w:rPr>
                <w:rFonts w:ascii="Times New Roman" w:hAnsi="Times New Roman" w:cs="Times New Roman"/>
                <w:sz w:val="18"/>
              </w:rPr>
              <w:t>11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4</w:t>
            </w:r>
            <w:r w:rsidRPr="00386894">
              <w:rPr>
                <w:rFonts w:ascii="Times New Roman" w:hAnsi="Times New Roman" w:cs="Times New Roman"/>
                <w:sz w:val="18"/>
              </w:rPr>
              <w:t>.6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35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986716D" w14:textId="11B1EB31" w:rsidR="007D06BC" w:rsidRPr="00386894" w:rsidRDefault="00496C36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807.348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</w:t>
            </w:r>
            <w:r w:rsidRPr="00386894">
              <w:rPr>
                <w:rFonts w:ascii="Times New Roman" w:hAnsi="Times New Roman" w:cs="Times New Roman"/>
                <w:sz w:val="18"/>
              </w:rPr>
              <w:t>44.958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14</w:t>
            </w:r>
            <w:r w:rsidRPr="00386894">
              <w:rPr>
                <w:rFonts w:ascii="Times New Roman" w:hAnsi="Times New Roman" w:cs="Times New Roman"/>
                <w:sz w:val="18"/>
              </w:rPr>
              <w:t>498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.</w:t>
            </w:r>
            <w:r w:rsidRPr="00386894">
              <w:rPr>
                <w:rFonts w:ascii="Times New Roman" w:hAnsi="Times New Roman" w:cs="Times New Roman"/>
                <w:sz w:val="18"/>
              </w:rPr>
              <w:t>070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0695A25C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8486E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B0F8751" w14:textId="6844AB5E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</w:rPr>
              <w:t>.03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</w:rPr>
              <w:t>(1.00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</w:rPr>
              <w:t>-1.06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5DC702B8" w14:textId="099A5B91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</w:rPr>
              <w:t>.0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39</w:t>
            </w:r>
            <w:r w:rsidRPr="00386894">
              <w:rPr>
                <w:rFonts w:ascii="Times New Roman" w:hAnsi="Times New Roman" w:cs="Times New Roman"/>
                <w:sz w:val="18"/>
              </w:rPr>
              <w:t>(1.0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09</w:t>
            </w:r>
            <w:r w:rsidRPr="00386894">
              <w:rPr>
                <w:rFonts w:ascii="Times New Roman" w:hAnsi="Times New Roman" w:cs="Times New Roman"/>
                <w:sz w:val="18"/>
              </w:rPr>
              <w:t>-1.0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69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6C033F2" w14:textId="4CD879D4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</w:rPr>
              <w:t>.02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</w:rPr>
              <w:t>(0.99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2</w:t>
            </w:r>
            <w:r w:rsidRPr="00386894">
              <w:rPr>
                <w:rFonts w:ascii="Times New Roman" w:hAnsi="Times New Roman" w:cs="Times New Roman"/>
                <w:sz w:val="18"/>
              </w:rPr>
              <w:t>-1.05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4A48DAAD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255ED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Gender (male)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42728E8" w14:textId="733AE9BF" w:rsidR="007D06BC" w:rsidRPr="00386894" w:rsidRDefault="00BD5CFE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3.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453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</w:t>
            </w:r>
            <w:r w:rsidRPr="00386894">
              <w:rPr>
                <w:rFonts w:ascii="Times New Roman" w:hAnsi="Times New Roman" w:cs="Times New Roman"/>
                <w:sz w:val="18"/>
              </w:rPr>
              <w:t>1.6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41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Pr="00386894">
              <w:rPr>
                <w:rFonts w:ascii="Times New Roman" w:hAnsi="Times New Roman" w:cs="Times New Roman"/>
                <w:sz w:val="18"/>
              </w:rPr>
              <w:t>7.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267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4D5934E1" w14:textId="4AF322B9" w:rsidR="007D06BC" w:rsidRPr="00386894" w:rsidRDefault="009F280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2.9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87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</w:t>
            </w:r>
            <w:r w:rsidRPr="00386894">
              <w:rPr>
                <w:rFonts w:ascii="Times New Roman" w:hAnsi="Times New Roman" w:cs="Times New Roman"/>
                <w:sz w:val="18"/>
              </w:rPr>
              <w:t>1.4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31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Pr="00386894">
              <w:rPr>
                <w:rFonts w:ascii="Times New Roman" w:hAnsi="Times New Roman" w:cs="Times New Roman"/>
                <w:sz w:val="18"/>
              </w:rPr>
              <w:t>6.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237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24E8B74" w14:textId="4D6E52D3" w:rsidR="007D06BC" w:rsidRPr="00386894" w:rsidRDefault="003C0660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2.0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61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</w:t>
            </w:r>
            <w:r w:rsidRPr="00386894">
              <w:rPr>
                <w:rFonts w:ascii="Times New Roman" w:hAnsi="Times New Roman" w:cs="Times New Roman"/>
                <w:sz w:val="18"/>
              </w:rPr>
              <w:t>9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30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Pr="00386894">
              <w:rPr>
                <w:rFonts w:ascii="Times New Roman" w:hAnsi="Times New Roman" w:cs="Times New Roman"/>
                <w:sz w:val="18"/>
              </w:rPr>
              <w:t>4.5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65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0BD87F6A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9EA4C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799E6270" w14:textId="30329869" w:rsidR="007D06BC" w:rsidRPr="00386894" w:rsidRDefault="00BD5CFE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1.00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7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</w:t>
            </w:r>
            <w:r w:rsidRPr="00386894">
              <w:rPr>
                <w:rFonts w:ascii="Times New Roman" w:hAnsi="Times New Roman" w:cs="Times New Roman"/>
                <w:sz w:val="18"/>
              </w:rPr>
              <w:t>0.92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4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-1.</w:t>
            </w:r>
            <w:r w:rsidRPr="00386894">
              <w:rPr>
                <w:rFonts w:ascii="Times New Roman" w:hAnsi="Times New Roman" w:cs="Times New Roman"/>
                <w:sz w:val="18"/>
              </w:rPr>
              <w:t>09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8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4C33540E" w14:textId="37E55EDD" w:rsidR="007D06BC" w:rsidRPr="00386894" w:rsidRDefault="009F280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0.98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7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(0.9</w:t>
            </w:r>
            <w:r w:rsidRPr="00386894">
              <w:rPr>
                <w:rFonts w:ascii="Times New Roman" w:hAnsi="Times New Roman" w:cs="Times New Roman"/>
                <w:sz w:val="18"/>
              </w:rPr>
              <w:t>07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-1.</w:t>
            </w:r>
            <w:r w:rsidRPr="00386894">
              <w:rPr>
                <w:rFonts w:ascii="Times New Roman" w:hAnsi="Times New Roman" w:cs="Times New Roman"/>
                <w:sz w:val="18"/>
              </w:rPr>
              <w:t>07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4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82C702E" w14:textId="677350D3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</w:rPr>
              <w:t>.0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0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</w:rPr>
              <w:t>(0.9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19</w:t>
            </w:r>
            <w:r w:rsidRPr="00386894">
              <w:rPr>
                <w:rFonts w:ascii="Times New Roman" w:hAnsi="Times New Roman" w:cs="Times New Roman"/>
                <w:sz w:val="18"/>
              </w:rPr>
              <w:t>-1.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1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02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58A0A77D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CABCD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  <w:szCs w:val="18"/>
              </w:rPr>
              <w:t>Smoking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147783FC" w14:textId="009D4ADE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397</w:t>
            </w:r>
            <w:r w:rsidRPr="00386894">
              <w:rPr>
                <w:rFonts w:ascii="Times New Roman" w:hAnsi="Times New Roman" w:cs="Times New Roman"/>
                <w:sz w:val="18"/>
              </w:rPr>
              <w:t>(0.1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39</w:t>
            </w:r>
            <w:r w:rsidRPr="00386894">
              <w:rPr>
                <w:rFonts w:ascii="Times New Roman" w:hAnsi="Times New Roman" w:cs="Times New Roman"/>
                <w:sz w:val="18"/>
              </w:rPr>
              <w:t>-1.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1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34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480F09FA" w14:textId="418762D2" w:rsidR="007D06BC" w:rsidRPr="00386894" w:rsidRDefault="009F280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0.43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5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</w:t>
            </w:r>
            <w:r w:rsidRPr="00386894">
              <w:rPr>
                <w:rFonts w:ascii="Times New Roman" w:hAnsi="Times New Roman" w:cs="Times New Roman"/>
                <w:sz w:val="18"/>
              </w:rPr>
              <w:t>0.16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0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-1.</w:t>
            </w:r>
            <w:r w:rsidRPr="00386894">
              <w:rPr>
                <w:rFonts w:ascii="Times New Roman" w:hAnsi="Times New Roman" w:cs="Times New Roman"/>
                <w:sz w:val="18"/>
              </w:rPr>
              <w:t>1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85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3FE94D7" w14:textId="7BC076AC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56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18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</w:rPr>
              <w:t>-1.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683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0C31B40E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46C5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Alcohol abuse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7115BDAB" w14:textId="6E0BAF7C" w:rsidR="007D06BC" w:rsidRPr="00386894" w:rsidRDefault="00BD5CFE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4.00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7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</w:t>
            </w:r>
            <w:r w:rsidRPr="00386894">
              <w:rPr>
                <w:rFonts w:ascii="Times New Roman" w:hAnsi="Times New Roman" w:cs="Times New Roman"/>
                <w:sz w:val="18"/>
              </w:rPr>
              <w:t>1.19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2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-13.</w:t>
            </w:r>
            <w:r w:rsidRPr="00386894">
              <w:rPr>
                <w:rFonts w:ascii="Times New Roman" w:hAnsi="Times New Roman" w:cs="Times New Roman"/>
                <w:sz w:val="18"/>
              </w:rPr>
              <w:t>4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70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6A1A3B9C" w14:textId="107CD6CA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9F280C" w:rsidRPr="00386894">
              <w:rPr>
                <w:rFonts w:ascii="Times New Roman" w:hAnsi="Times New Roman" w:cs="Times New Roman"/>
                <w:sz w:val="18"/>
              </w:rPr>
              <w:t>629</w:t>
            </w:r>
            <w:r w:rsidRPr="00386894">
              <w:rPr>
                <w:rFonts w:ascii="Times New Roman" w:hAnsi="Times New Roman" w:cs="Times New Roman"/>
                <w:sz w:val="18"/>
              </w:rPr>
              <w:t>(</w:t>
            </w:r>
            <w:r w:rsidR="009F280C" w:rsidRPr="00386894">
              <w:rPr>
                <w:rFonts w:ascii="Times New Roman" w:hAnsi="Times New Roman" w:cs="Times New Roman"/>
                <w:sz w:val="18"/>
              </w:rPr>
              <w:t>1.102</w:t>
            </w:r>
            <w:r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9F280C" w:rsidRPr="00386894">
              <w:rPr>
                <w:rFonts w:ascii="Times New Roman" w:hAnsi="Times New Roman" w:cs="Times New Roman"/>
                <w:sz w:val="18"/>
              </w:rPr>
              <w:t>11.9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49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B6DBE7F" w14:textId="217EBF5C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52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8</w:t>
            </w:r>
            <w:r w:rsidRPr="00386894">
              <w:rPr>
                <w:rFonts w:ascii="Times New Roman" w:hAnsi="Times New Roman" w:cs="Times New Roman"/>
                <w:sz w:val="18"/>
              </w:rPr>
              <w:t>(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1.00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12.3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83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77043149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2D1D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Neutrophils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2309BEF" w14:textId="75609BD4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20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</w:rPr>
              <w:t>(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1.01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8</w:t>
            </w:r>
            <w:r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1.42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2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0DDAF6F8" w14:textId="23B40BD6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</w:rPr>
              <w:t>.0</w:t>
            </w:r>
            <w:r w:rsidR="009F280C" w:rsidRPr="00386894">
              <w:rPr>
                <w:rFonts w:ascii="Times New Roman" w:hAnsi="Times New Roman" w:cs="Times New Roman"/>
                <w:sz w:val="18"/>
              </w:rPr>
              <w:t>44</w:t>
            </w:r>
            <w:r w:rsidRPr="00386894">
              <w:rPr>
                <w:rFonts w:ascii="Times New Roman" w:hAnsi="Times New Roman" w:cs="Times New Roman"/>
                <w:sz w:val="18"/>
              </w:rPr>
              <w:t>(0.8</w:t>
            </w:r>
            <w:r w:rsidR="009F280C" w:rsidRPr="00386894">
              <w:rPr>
                <w:rFonts w:ascii="Times New Roman" w:hAnsi="Times New Roman" w:cs="Times New Roman"/>
                <w:sz w:val="18"/>
              </w:rPr>
              <w:t>5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2</w:t>
            </w:r>
            <w:r w:rsidRPr="00386894">
              <w:rPr>
                <w:rFonts w:ascii="Times New Roman" w:hAnsi="Times New Roman" w:cs="Times New Roman"/>
                <w:sz w:val="18"/>
              </w:rPr>
              <w:t>-1.2</w:t>
            </w:r>
            <w:r w:rsidR="009F280C" w:rsidRPr="00386894">
              <w:rPr>
                <w:rFonts w:ascii="Times New Roman" w:hAnsi="Times New Roman" w:cs="Times New Roman"/>
                <w:sz w:val="18"/>
              </w:rPr>
              <w:t>8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4414516" w14:textId="451EB0CF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889</w:t>
            </w:r>
            <w:r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70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</w:rPr>
              <w:t>-1.1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26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7F043702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3A49E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Hemoglobin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162F3F35" w14:textId="140162BD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.9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82</w:t>
            </w:r>
            <w:r w:rsidRPr="00386894">
              <w:rPr>
                <w:rFonts w:ascii="Times New Roman" w:hAnsi="Times New Roman" w:cs="Times New Roman"/>
                <w:sz w:val="18"/>
              </w:rPr>
              <w:t>(0.9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59</w:t>
            </w:r>
            <w:r w:rsidRPr="00386894">
              <w:rPr>
                <w:rFonts w:ascii="Times New Roman" w:hAnsi="Times New Roman" w:cs="Times New Roman"/>
                <w:sz w:val="18"/>
              </w:rPr>
              <w:t>-1.0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06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2D9886D5" w14:textId="672573EA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.9</w:t>
            </w:r>
            <w:r w:rsidR="009F280C" w:rsidRPr="00386894">
              <w:rPr>
                <w:rFonts w:ascii="Times New Roman" w:hAnsi="Times New Roman" w:cs="Times New Roman"/>
                <w:sz w:val="18"/>
              </w:rPr>
              <w:t>77</w:t>
            </w:r>
            <w:r w:rsidRPr="00386894">
              <w:rPr>
                <w:rFonts w:ascii="Times New Roman" w:hAnsi="Times New Roman" w:cs="Times New Roman"/>
                <w:sz w:val="18"/>
              </w:rPr>
              <w:t>(0.9</w:t>
            </w:r>
            <w:r w:rsidR="009F280C" w:rsidRPr="00386894">
              <w:rPr>
                <w:rFonts w:ascii="Times New Roman" w:hAnsi="Times New Roman" w:cs="Times New Roman"/>
                <w:sz w:val="18"/>
              </w:rPr>
              <w:t>54</w:t>
            </w:r>
            <w:r w:rsidRPr="00386894">
              <w:rPr>
                <w:rFonts w:ascii="Times New Roman" w:hAnsi="Times New Roman" w:cs="Times New Roman"/>
                <w:sz w:val="18"/>
              </w:rPr>
              <w:t>-1.0</w:t>
            </w:r>
            <w:r w:rsidR="009F280C" w:rsidRPr="00386894">
              <w:rPr>
                <w:rFonts w:ascii="Times New Roman" w:hAnsi="Times New Roman" w:cs="Times New Roman"/>
                <w:sz w:val="18"/>
              </w:rPr>
              <w:t>00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F796428" w14:textId="3B5CB614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.9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82</w:t>
            </w:r>
            <w:r w:rsidRPr="00386894">
              <w:rPr>
                <w:rFonts w:ascii="Times New Roman" w:hAnsi="Times New Roman" w:cs="Times New Roman"/>
                <w:sz w:val="18"/>
              </w:rPr>
              <w:t>(0.9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57</w:t>
            </w:r>
            <w:r w:rsidRPr="00386894">
              <w:rPr>
                <w:rFonts w:ascii="Times New Roman" w:hAnsi="Times New Roman" w:cs="Times New Roman"/>
                <w:sz w:val="18"/>
              </w:rPr>
              <w:t>-1.0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0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7519E9BE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F37D1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ESR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5CD42F0" w14:textId="451626F3" w:rsidR="007D06BC" w:rsidRPr="00386894" w:rsidRDefault="00BD5CFE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0.983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(0.9</w:t>
            </w:r>
            <w:r w:rsidRPr="00386894">
              <w:rPr>
                <w:rFonts w:ascii="Times New Roman" w:hAnsi="Times New Roman" w:cs="Times New Roman"/>
                <w:sz w:val="18"/>
              </w:rPr>
              <w:t>54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-1.0</w:t>
            </w:r>
            <w:r w:rsidRPr="00386894">
              <w:rPr>
                <w:rFonts w:ascii="Times New Roman" w:hAnsi="Times New Roman" w:cs="Times New Roman"/>
                <w:sz w:val="18"/>
              </w:rPr>
              <w:t>14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6E8DCE3F" w14:textId="7365257B" w:rsidR="007D06BC" w:rsidRPr="00386894" w:rsidRDefault="009F280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0.990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(0.9</w:t>
            </w:r>
            <w:r w:rsidRPr="00386894">
              <w:rPr>
                <w:rFonts w:ascii="Times New Roman" w:hAnsi="Times New Roman" w:cs="Times New Roman"/>
                <w:sz w:val="18"/>
              </w:rPr>
              <w:t>62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-1.0</w:t>
            </w:r>
            <w:r w:rsidRPr="00386894">
              <w:rPr>
                <w:rFonts w:ascii="Times New Roman" w:hAnsi="Times New Roman" w:cs="Times New Roman"/>
                <w:sz w:val="18"/>
              </w:rPr>
              <w:t>20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12E37A7" w14:textId="26775E55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.9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7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</w:rPr>
              <w:t>(0.9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4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5</w:t>
            </w:r>
            <w:r w:rsidRPr="00386894">
              <w:rPr>
                <w:rFonts w:ascii="Times New Roman" w:hAnsi="Times New Roman" w:cs="Times New Roman"/>
                <w:sz w:val="18"/>
              </w:rPr>
              <w:t>-1.0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09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2207B679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90353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Hypertension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0671772D" w14:textId="1FB6AFB0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76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4</w:t>
            </w:r>
            <w:r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37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BD5CFE" w:rsidRPr="00386894">
              <w:rPr>
                <w:rFonts w:ascii="Times New Roman" w:hAnsi="Times New Roman" w:cs="Times New Roman"/>
                <w:sz w:val="18"/>
              </w:rPr>
              <w:t>1.56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49F59BBD" w14:textId="4962E665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9F280C" w:rsidRPr="00386894">
              <w:rPr>
                <w:rFonts w:ascii="Times New Roman" w:hAnsi="Times New Roman" w:cs="Times New Roman"/>
                <w:sz w:val="18"/>
              </w:rPr>
              <w:t>74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6</w:t>
            </w:r>
            <w:r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366</w:t>
            </w:r>
            <w:r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1.525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E6489CF" w14:textId="0AE0C9AB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78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36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1.68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4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1C974C9E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00591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Diabetes mellitus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F125BB3" w14:textId="221CC2BA" w:rsidR="007D06BC" w:rsidRPr="00386894" w:rsidRDefault="00BD5CFE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0.8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68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9B4A69" w:rsidRPr="00386894">
              <w:rPr>
                <w:rFonts w:ascii="Times New Roman" w:hAnsi="Times New Roman" w:cs="Times New Roman"/>
                <w:sz w:val="18"/>
              </w:rPr>
              <w:t>35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6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9B4A69" w:rsidRPr="00386894">
              <w:rPr>
                <w:rFonts w:ascii="Times New Roman" w:hAnsi="Times New Roman" w:cs="Times New Roman"/>
                <w:sz w:val="18"/>
              </w:rPr>
              <w:t>2.1</w:t>
            </w:r>
            <w:r w:rsidR="00DF70B1" w:rsidRPr="00386894">
              <w:rPr>
                <w:rFonts w:ascii="Times New Roman" w:hAnsi="Times New Roman" w:cs="Times New Roman"/>
                <w:sz w:val="18"/>
              </w:rPr>
              <w:t>13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3E54BB91" w14:textId="62CFC154" w:rsidR="007D06BC" w:rsidRPr="00386894" w:rsidRDefault="003C0660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0.6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49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</w:t>
            </w:r>
            <w:r w:rsidRPr="00386894">
              <w:rPr>
                <w:rFonts w:ascii="Times New Roman" w:hAnsi="Times New Roman" w:cs="Times New Roman"/>
                <w:sz w:val="18"/>
              </w:rPr>
              <w:t>27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2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Pr="00386894">
              <w:rPr>
                <w:rFonts w:ascii="Times New Roman" w:hAnsi="Times New Roman" w:cs="Times New Roman"/>
                <w:sz w:val="18"/>
              </w:rPr>
              <w:t>1.5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48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3AC85D6" w14:textId="6EFC441E" w:rsidR="007D06BC" w:rsidRPr="00386894" w:rsidRDefault="00132EAA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0.78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0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</w:t>
            </w:r>
            <w:r w:rsidRPr="00386894">
              <w:rPr>
                <w:rFonts w:ascii="Times New Roman" w:hAnsi="Times New Roman" w:cs="Times New Roman"/>
                <w:sz w:val="18"/>
              </w:rPr>
              <w:t>2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9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6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Pr="00386894">
              <w:rPr>
                <w:rFonts w:ascii="Times New Roman" w:hAnsi="Times New Roman" w:cs="Times New Roman"/>
                <w:sz w:val="18"/>
              </w:rPr>
              <w:t>2.0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56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5BE4CED0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161F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B54A377" w14:textId="29019AB8" w:rsidR="007D06BC" w:rsidRPr="00386894" w:rsidRDefault="009B4A69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1.0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60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</w:t>
            </w:r>
            <w:r w:rsidRPr="00386894">
              <w:rPr>
                <w:rFonts w:ascii="Times New Roman" w:hAnsi="Times New Roman" w:cs="Times New Roman"/>
                <w:sz w:val="18"/>
              </w:rPr>
              <w:t>0.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409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</w:t>
            </w:r>
            <w:r w:rsidRPr="00386894">
              <w:rPr>
                <w:rFonts w:ascii="Times New Roman" w:hAnsi="Times New Roman" w:cs="Times New Roman"/>
                <w:sz w:val="18"/>
              </w:rPr>
              <w:t>2.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748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390FDDFA" w14:textId="34CD7FB8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8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38</w:t>
            </w:r>
            <w:r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3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32</w:t>
            </w:r>
            <w:r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2.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116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0C3A02E" w14:textId="3CB9D5BC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919</w:t>
            </w:r>
            <w:r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3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29</w:t>
            </w:r>
            <w:r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2.5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6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9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1EE71115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F40D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Osteoporosis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B45858B" w14:textId="3CD01CC4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9B4A69" w:rsidRPr="00386894">
              <w:rPr>
                <w:rFonts w:ascii="Times New Roman" w:hAnsi="Times New Roman" w:cs="Times New Roman"/>
                <w:sz w:val="18"/>
              </w:rPr>
              <w:t>5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64</w:t>
            </w:r>
            <w:r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9B4A69" w:rsidRPr="00386894">
              <w:rPr>
                <w:rFonts w:ascii="Times New Roman" w:hAnsi="Times New Roman" w:cs="Times New Roman"/>
                <w:sz w:val="18"/>
              </w:rPr>
              <w:t>2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82</w:t>
            </w:r>
            <w:r w:rsidRPr="00386894">
              <w:rPr>
                <w:rFonts w:ascii="Times New Roman" w:hAnsi="Times New Roman" w:cs="Times New Roman"/>
                <w:sz w:val="18"/>
              </w:rPr>
              <w:t>-1.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125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4520F1D9" w14:textId="1ED32D6A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5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83</w:t>
            </w:r>
            <w:r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2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92</w:t>
            </w:r>
            <w:r w:rsidRPr="00386894">
              <w:rPr>
                <w:rFonts w:ascii="Times New Roman" w:hAnsi="Times New Roman" w:cs="Times New Roman"/>
                <w:sz w:val="18"/>
              </w:rPr>
              <w:t>-1.</w:t>
            </w:r>
            <w:r w:rsidR="003C0660" w:rsidRPr="00386894">
              <w:rPr>
                <w:rFonts w:ascii="Times New Roman" w:hAnsi="Times New Roman" w:cs="Times New Roman"/>
                <w:sz w:val="18"/>
              </w:rPr>
              <w:t>1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66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BEAEF32" w14:textId="74AB2E4B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4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51</w:t>
            </w:r>
            <w:r w:rsidRPr="00386894">
              <w:rPr>
                <w:rFonts w:ascii="Times New Roman" w:hAnsi="Times New Roman" w:cs="Times New Roman"/>
                <w:sz w:val="18"/>
              </w:rPr>
              <w:t>(0.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2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13</w:t>
            </w:r>
            <w:r w:rsidRPr="00386894">
              <w:rPr>
                <w:rFonts w:ascii="Times New Roman" w:hAnsi="Times New Roman" w:cs="Times New Roman"/>
                <w:sz w:val="18"/>
              </w:rPr>
              <w:t>-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0.957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5E6B134D" w14:textId="77777777" w:rsidTr="002D40F6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03C9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Albumin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3A8EF7D" w14:textId="31A7C864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 w:hint="eastAsia"/>
                <w:sz w:val="18"/>
              </w:rPr>
              <w:t>0</w:t>
            </w:r>
            <w:r w:rsidRPr="00386894">
              <w:rPr>
                <w:rFonts w:ascii="Times New Roman" w:hAnsi="Times New Roman" w:cs="Times New Roman"/>
                <w:sz w:val="18"/>
              </w:rPr>
              <w:t>.9</w:t>
            </w:r>
            <w:r w:rsidR="009B4A69" w:rsidRPr="00386894">
              <w:rPr>
                <w:rFonts w:ascii="Times New Roman" w:hAnsi="Times New Roman" w:cs="Times New Roman"/>
                <w:sz w:val="18"/>
              </w:rPr>
              <w:t>2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7</w:t>
            </w:r>
            <w:r w:rsidRPr="00386894">
              <w:rPr>
                <w:rFonts w:ascii="Times New Roman" w:hAnsi="Times New Roman" w:cs="Times New Roman"/>
                <w:sz w:val="18"/>
              </w:rPr>
              <w:t>(0.8</w:t>
            </w:r>
            <w:r w:rsidR="009B4A69" w:rsidRPr="00386894">
              <w:rPr>
                <w:rFonts w:ascii="Times New Roman" w:hAnsi="Times New Roman" w:cs="Times New Roman"/>
                <w:sz w:val="18"/>
              </w:rPr>
              <w:t>0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9</w:t>
            </w:r>
            <w:r w:rsidRPr="00386894">
              <w:rPr>
                <w:rFonts w:ascii="Times New Roman" w:hAnsi="Times New Roman" w:cs="Times New Roman"/>
                <w:sz w:val="18"/>
              </w:rPr>
              <w:t>-1.</w:t>
            </w:r>
            <w:r w:rsidR="009B4A69" w:rsidRPr="00386894">
              <w:rPr>
                <w:rFonts w:ascii="Times New Roman" w:hAnsi="Times New Roman" w:cs="Times New Roman"/>
                <w:sz w:val="18"/>
              </w:rPr>
              <w:t>06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12F87477" w14:textId="69DF6953" w:rsidR="007D06BC" w:rsidRPr="00386894" w:rsidRDefault="003C0660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0.98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7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(0.8</w:t>
            </w:r>
            <w:r w:rsidRPr="00386894">
              <w:rPr>
                <w:rFonts w:ascii="Times New Roman" w:hAnsi="Times New Roman" w:cs="Times New Roman"/>
                <w:sz w:val="18"/>
              </w:rPr>
              <w:t>6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7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-1.1</w:t>
            </w:r>
            <w:r w:rsidRPr="00386894">
              <w:rPr>
                <w:rFonts w:ascii="Times New Roman" w:hAnsi="Times New Roman" w:cs="Times New Roman"/>
                <w:sz w:val="18"/>
              </w:rPr>
              <w:t>2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3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098BBD7" w14:textId="2AAD4B60" w:rsidR="007D06BC" w:rsidRPr="00386894" w:rsidRDefault="007D06BC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0.9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2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3</w:t>
            </w:r>
            <w:r w:rsidRPr="00386894">
              <w:rPr>
                <w:rFonts w:ascii="Times New Roman" w:hAnsi="Times New Roman" w:cs="Times New Roman"/>
                <w:sz w:val="18"/>
              </w:rPr>
              <w:t>(0.8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0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1</w:t>
            </w:r>
            <w:r w:rsidRPr="00386894">
              <w:rPr>
                <w:rFonts w:ascii="Times New Roman" w:hAnsi="Times New Roman" w:cs="Times New Roman"/>
                <w:sz w:val="18"/>
              </w:rPr>
              <w:t>-1.</w:t>
            </w:r>
            <w:r w:rsidR="00132EAA" w:rsidRPr="00386894">
              <w:rPr>
                <w:rFonts w:ascii="Times New Roman" w:hAnsi="Times New Roman" w:cs="Times New Roman"/>
                <w:sz w:val="18"/>
              </w:rPr>
              <w:t>063</w:t>
            </w:r>
            <w:r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96C36" w:rsidRPr="00386894" w14:paraId="3B7A74FE" w14:textId="77777777" w:rsidTr="002D40F6"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D055E7" w14:textId="77777777" w:rsidR="007D06BC" w:rsidRPr="00386894" w:rsidRDefault="007D06BC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Total serum protein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F7C4C17" w14:textId="7D7EB885" w:rsidR="007D06BC" w:rsidRPr="00386894" w:rsidRDefault="009B4A69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1.03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6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</w:t>
            </w:r>
            <w:r w:rsidRPr="00386894">
              <w:rPr>
                <w:rFonts w:ascii="Times New Roman" w:hAnsi="Times New Roman" w:cs="Times New Roman"/>
                <w:sz w:val="18"/>
              </w:rPr>
              <w:t>94</w:t>
            </w:r>
            <w:r w:rsidR="00006E59" w:rsidRPr="00386894">
              <w:rPr>
                <w:rFonts w:ascii="Times New Roman" w:hAnsi="Times New Roman" w:cs="Times New Roman"/>
                <w:sz w:val="18"/>
              </w:rPr>
              <w:t>4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-1.</w:t>
            </w:r>
            <w:r w:rsidRPr="00386894">
              <w:rPr>
                <w:rFonts w:ascii="Times New Roman" w:hAnsi="Times New Roman" w:cs="Times New Roman"/>
                <w:sz w:val="18"/>
              </w:rPr>
              <w:t>138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801202" w14:textId="04DD3ED7" w:rsidR="007D06BC" w:rsidRPr="00386894" w:rsidRDefault="003C0660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1.006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</w:t>
            </w:r>
            <w:r w:rsidRPr="00386894">
              <w:rPr>
                <w:rFonts w:ascii="Times New Roman" w:hAnsi="Times New Roman" w:cs="Times New Roman"/>
                <w:sz w:val="18"/>
              </w:rPr>
              <w:t>919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-1.</w:t>
            </w:r>
            <w:r w:rsidRPr="00386894">
              <w:rPr>
                <w:rFonts w:ascii="Times New Roman" w:hAnsi="Times New Roman" w:cs="Times New Roman"/>
                <w:sz w:val="18"/>
              </w:rPr>
              <w:t>10</w:t>
            </w:r>
            <w:r w:rsidR="00E13DC2" w:rsidRPr="00386894">
              <w:rPr>
                <w:rFonts w:ascii="Times New Roman" w:hAnsi="Times New Roman" w:cs="Times New Roman"/>
                <w:sz w:val="18"/>
              </w:rPr>
              <w:t>1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3F8FBF" w14:textId="3EB0C772" w:rsidR="007D06BC" w:rsidRPr="00386894" w:rsidRDefault="00132EAA" w:rsidP="005A71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1.063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(0.</w:t>
            </w:r>
            <w:r w:rsidRPr="00386894">
              <w:rPr>
                <w:rFonts w:ascii="Times New Roman" w:hAnsi="Times New Roman" w:cs="Times New Roman"/>
                <w:sz w:val="18"/>
              </w:rPr>
              <w:t>96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2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-1.</w:t>
            </w:r>
            <w:r w:rsidRPr="00386894">
              <w:rPr>
                <w:rFonts w:ascii="Times New Roman" w:hAnsi="Times New Roman" w:cs="Times New Roman"/>
                <w:sz w:val="18"/>
              </w:rPr>
              <w:t>17</w:t>
            </w:r>
            <w:r w:rsidR="00496C36" w:rsidRPr="00386894">
              <w:rPr>
                <w:rFonts w:ascii="Times New Roman" w:hAnsi="Times New Roman" w:cs="Times New Roman"/>
                <w:sz w:val="18"/>
              </w:rPr>
              <w:t>3</w:t>
            </w:r>
            <w:r w:rsidR="007D06BC" w:rsidRPr="00386894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7D06BC" w:rsidRPr="00386894" w14:paraId="324EBD9F" w14:textId="77777777" w:rsidTr="005A7197">
        <w:tc>
          <w:tcPr>
            <w:tcW w:w="852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3E70F9C" w14:textId="7E67BEDC" w:rsidR="007D06BC" w:rsidRPr="00386894" w:rsidRDefault="00A03E36" w:rsidP="005A7197">
            <w:pPr>
              <w:rPr>
                <w:rFonts w:ascii="Times New Roman" w:hAnsi="Times New Roman" w:cs="Times New Roman"/>
                <w:sz w:val="18"/>
              </w:rPr>
            </w:pPr>
            <w:r w:rsidRPr="00386894">
              <w:rPr>
                <w:rFonts w:ascii="Times New Roman" w:hAnsi="Times New Roman" w:cs="Times New Roman"/>
                <w:sz w:val="18"/>
              </w:rPr>
              <w:t>BMI, body mass index; LMR, lymphocyte monocyte ratio; ESR, erythrocyte sedimentation rate; CHD, coronary heart disease.</w:t>
            </w:r>
          </w:p>
        </w:tc>
      </w:tr>
    </w:tbl>
    <w:p w14:paraId="5B093242" w14:textId="7BEA43EE" w:rsidR="007D06BC" w:rsidRDefault="007D06BC"/>
    <w:p w14:paraId="653CF453" w14:textId="6E75FF86" w:rsidR="008307A2" w:rsidRDefault="008307A2"/>
    <w:p w14:paraId="3FD89CAF" w14:textId="73FFB9B7" w:rsidR="008307A2" w:rsidRDefault="008307A2"/>
    <w:p w14:paraId="3484A102" w14:textId="5F21A98F" w:rsidR="008307A2" w:rsidRDefault="008307A2"/>
    <w:p w14:paraId="2972B901" w14:textId="31301DFA" w:rsidR="008307A2" w:rsidRDefault="008307A2"/>
    <w:p w14:paraId="1DFAC5A8" w14:textId="387D7C99" w:rsidR="008307A2" w:rsidRDefault="008307A2"/>
    <w:p w14:paraId="4121C6C2" w14:textId="47D2DDC3" w:rsidR="008307A2" w:rsidRDefault="008307A2"/>
    <w:p w14:paraId="7F926125" w14:textId="2DA5CA72" w:rsidR="008307A2" w:rsidRDefault="008307A2"/>
    <w:p w14:paraId="4C543095" w14:textId="54D8B4AC" w:rsidR="008307A2" w:rsidRDefault="008307A2"/>
    <w:p w14:paraId="1897FD95" w14:textId="19E80177" w:rsidR="008307A2" w:rsidRDefault="008307A2"/>
    <w:p w14:paraId="748CFEE1" w14:textId="601AF6F8" w:rsidR="008307A2" w:rsidRDefault="008307A2"/>
    <w:p w14:paraId="05818467" w14:textId="54C12401" w:rsidR="008307A2" w:rsidRDefault="008307A2"/>
    <w:p w14:paraId="108F2A3C" w14:textId="5F53FA8A" w:rsidR="008307A2" w:rsidRDefault="008307A2"/>
    <w:p w14:paraId="33BF698F" w14:textId="51415C3A" w:rsidR="008307A2" w:rsidRDefault="008307A2"/>
    <w:p w14:paraId="537C0FA3" w14:textId="5970AFA3" w:rsidR="008307A2" w:rsidRDefault="008307A2"/>
    <w:p w14:paraId="530EEEBC" w14:textId="7EE9790F" w:rsidR="008307A2" w:rsidRDefault="008307A2"/>
    <w:p w14:paraId="5DD641B0" w14:textId="7FA2E5E9" w:rsidR="008307A2" w:rsidRDefault="008307A2"/>
    <w:p w14:paraId="275B07D8" w14:textId="6A48A808" w:rsidR="008307A2" w:rsidRDefault="008307A2"/>
    <w:p w14:paraId="00632E73" w14:textId="77F9A8B2" w:rsidR="008307A2" w:rsidRDefault="008307A2"/>
    <w:p w14:paraId="3FC9BA57" w14:textId="38FE5F44" w:rsidR="008307A2" w:rsidRDefault="008307A2"/>
    <w:p w14:paraId="11998E5F" w14:textId="4AF77DBF" w:rsidR="008307A2" w:rsidRDefault="008307A2"/>
    <w:p w14:paraId="139FDAD0" w14:textId="769A098B" w:rsidR="008307A2" w:rsidRDefault="008307A2"/>
    <w:p w14:paraId="0E6D0B3E" w14:textId="0854F2D0" w:rsidR="008307A2" w:rsidRDefault="008307A2"/>
    <w:p w14:paraId="62A810F0" w14:textId="3DCD880D" w:rsidR="008307A2" w:rsidRDefault="008307A2"/>
    <w:p w14:paraId="10E92FEB" w14:textId="5E867B58" w:rsidR="00256E4B" w:rsidRDefault="00256E4B">
      <w:r>
        <w:rPr>
          <w:noProof/>
        </w:rPr>
        <w:lastRenderedPageBreak/>
        <w:drawing>
          <wp:inline distT="0" distB="0" distL="0" distR="0" wp14:anchorId="08F72A1F" wp14:editId="2D16CB6A">
            <wp:extent cx="3757797" cy="52747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348" cy="527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2B5A3" w14:textId="004F298D" w:rsidR="00256E4B" w:rsidRDefault="00256E4B" w:rsidP="00256E4B">
      <w:pPr>
        <w:spacing w:afterLines="50" w:after="156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Supplementary</w:t>
      </w:r>
      <w:r>
        <w:rPr>
          <w:rFonts w:ascii="Times New Roman" w:hAnsi="Times New Roman"/>
          <w:bCs/>
        </w:rPr>
        <w:t xml:space="preserve"> figure </w:t>
      </w:r>
      <w:r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1: </w:t>
      </w:r>
      <w:r w:rsidRPr="006A732B">
        <w:rPr>
          <w:rFonts w:ascii="Times New Roman" w:hAnsi="Times New Roman"/>
          <w:bCs/>
        </w:rPr>
        <w:t>ROC curve analysis of prognostic model</w:t>
      </w:r>
      <w:r>
        <w:rPr>
          <w:rFonts w:ascii="Times New Roman" w:hAnsi="Times New Roman"/>
          <w:bCs/>
        </w:rPr>
        <w:t>s 2, 3, and 4</w:t>
      </w:r>
      <w:r w:rsidRPr="006A732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of severe degeneration (a).</w:t>
      </w:r>
      <w:r w:rsidRPr="00B9756C">
        <w:rPr>
          <w:rFonts w:ascii="Times New Roman" w:hAnsi="Times New Roman"/>
          <w:bCs/>
        </w:rPr>
        <w:t xml:space="preserve"> </w:t>
      </w:r>
      <w:r w:rsidRPr="006A732B">
        <w:rPr>
          <w:rFonts w:ascii="Times New Roman" w:hAnsi="Times New Roman"/>
          <w:bCs/>
        </w:rPr>
        <w:t>ROC curve analysis of prognostic model</w:t>
      </w:r>
      <w:r>
        <w:rPr>
          <w:rFonts w:ascii="Times New Roman" w:hAnsi="Times New Roman"/>
          <w:bCs/>
        </w:rPr>
        <w:t>s 6, 7, and 8</w:t>
      </w:r>
      <w:r w:rsidRPr="006A732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of spinal fusion failure (b).</w:t>
      </w:r>
      <w:bookmarkStart w:id="1" w:name="_GoBack"/>
      <w:bookmarkEnd w:id="1"/>
    </w:p>
    <w:p w14:paraId="6836D700" w14:textId="77777777" w:rsidR="00256E4B" w:rsidRPr="00256E4B" w:rsidRDefault="00256E4B">
      <w:pPr>
        <w:rPr>
          <w:rFonts w:hint="eastAsia"/>
        </w:rPr>
      </w:pPr>
    </w:p>
    <w:sectPr w:rsidR="00256E4B" w:rsidRPr="0025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FD4C" w14:textId="77777777" w:rsidR="009334A0" w:rsidRDefault="009334A0" w:rsidP="007D06BC">
      <w:r>
        <w:separator/>
      </w:r>
    </w:p>
  </w:endnote>
  <w:endnote w:type="continuationSeparator" w:id="0">
    <w:p w14:paraId="42A12E55" w14:textId="77777777" w:rsidR="009334A0" w:rsidRDefault="009334A0" w:rsidP="007D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A0783" w14:textId="77777777" w:rsidR="009334A0" w:rsidRDefault="009334A0" w:rsidP="007D06BC">
      <w:r>
        <w:separator/>
      </w:r>
    </w:p>
  </w:footnote>
  <w:footnote w:type="continuationSeparator" w:id="0">
    <w:p w14:paraId="58E7AC34" w14:textId="77777777" w:rsidR="009334A0" w:rsidRDefault="009334A0" w:rsidP="007D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5C49"/>
    <w:rsid w:val="00006E59"/>
    <w:rsid w:val="000244CA"/>
    <w:rsid w:val="00104D4A"/>
    <w:rsid w:val="00132EAA"/>
    <w:rsid w:val="00177E70"/>
    <w:rsid w:val="00256E4B"/>
    <w:rsid w:val="002D40F6"/>
    <w:rsid w:val="003026C0"/>
    <w:rsid w:val="0031196A"/>
    <w:rsid w:val="00327E66"/>
    <w:rsid w:val="0035782B"/>
    <w:rsid w:val="00377774"/>
    <w:rsid w:val="00386894"/>
    <w:rsid w:val="003C0660"/>
    <w:rsid w:val="003E11F2"/>
    <w:rsid w:val="00452C04"/>
    <w:rsid w:val="004544B7"/>
    <w:rsid w:val="004713E0"/>
    <w:rsid w:val="00496C36"/>
    <w:rsid w:val="004B175D"/>
    <w:rsid w:val="004B3B65"/>
    <w:rsid w:val="004C7A24"/>
    <w:rsid w:val="004E0F92"/>
    <w:rsid w:val="00527EA6"/>
    <w:rsid w:val="00531203"/>
    <w:rsid w:val="0054432A"/>
    <w:rsid w:val="00660CC3"/>
    <w:rsid w:val="006A2C35"/>
    <w:rsid w:val="00716B92"/>
    <w:rsid w:val="00785C49"/>
    <w:rsid w:val="007871E9"/>
    <w:rsid w:val="00796365"/>
    <w:rsid w:val="007B0E12"/>
    <w:rsid w:val="007B70A8"/>
    <w:rsid w:val="007D06BC"/>
    <w:rsid w:val="007F1743"/>
    <w:rsid w:val="008044BE"/>
    <w:rsid w:val="008307A2"/>
    <w:rsid w:val="00841BC3"/>
    <w:rsid w:val="008B67C3"/>
    <w:rsid w:val="009334A0"/>
    <w:rsid w:val="009465F3"/>
    <w:rsid w:val="0095635F"/>
    <w:rsid w:val="009B4A69"/>
    <w:rsid w:val="009F280C"/>
    <w:rsid w:val="00A03E36"/>
    <w:rsid w:val="00AA6A1A"/>
    <w:rsid w:val="00AC607D"/>
    <w:rsid w:val="00B005E3"/>
    <w:rsid w:val="00B14638"/>
    <w:rsid w:val="00BD5CFE"/>
    <w:rsid w:val="00C33B67"/>
    <w:rsid w:val="00C62966"/>
    <w:rsid w:val="00C82392"/>
    <w:rsid w:val="00CD2A5F"/>
    <w:rsid w:val="00D376FB"/>
    <w:rsid w:val="00D66448"/>
    <w:rsid w:val="00DD17CA"/>
    <w:rsid w:val="00DF2D9C"/>
    <w:rsid w:val="00DF70B1"/>
    <w:rsid w:val="00E13DC2"/>
    <w:rsid w:val="00E91DB0"/>
    <w:rsid w:val="00EE0A30"/>
    <w:rsid w:val="00F4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5EC3E"/>
  <w15:chartTrackingRefBased/>
  <w15:docId w15:val="{0005C550-5F8A-4F11-98B7-2272E68C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06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0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06BC"/>
    <w:rPr>
      <w:sz w:val="18"/>
      <w:szCs w:val="18"/>
    </w:rPr>
  </w:style>
  <w:style w:type="table" w:styleId="a7">
    <w:name w:val="Table Grid"/>
    <w:basedOn w:val="a1"/>
    <w:uiPriority w:val="59"/>
    <w:unhideWhenUsed/>
    <w:rsid w:val="007D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66</cp:revision>
  <dcterms:created xsi:type="dcterms:W3CDTF">2022-06-03T08:17:00Z</dcterms:created>
  <dcterms:modified xsi:type="dcterms:W3CDTF">2022-08-24T02:28:00Z</dcterms:modified>
</cp:coreProperties>
</file>