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175D2" w14:textId="77777777" w:rsidR="006829D1" w:rsidRPr="00756B27" w:rsidRDefault="006829D1" w:rsidP="006829D1">
      <w:pPr>
        <w:widowControl/>
        <w:adjustRightInd w:val="0"/>
        <w:snapToGrid w:val="0"/>
        <w:spacing w:after="200" w:line="480" w:lineRule="auto"/>
        <w:outlineLvl w:val="0"/>
        <w:rPr>
          <w:rFonts w:ascii="Arial" w:eastAsia="等线" w:hAnsi="Arial" w:cs="Arial"/>
          <w:b/>
          <w:bCs/>
          <w:iCs/>
          <w:kern w:val="0"/>
          <w:sz w:val="20"/>
          <w:szCs w:val="20"/>
          <w:shd w:val="clear" w:color="auto" w:fill="FFFFFF"/>
        </w:rPr>
      </w:pPr>
      <w:r w:rsidRPr="00756B27">
        <w:rPr>
          <w:rFonts w:ascii="Arial" w:eastAsia="等线" w:hAnsi="Arial" w:cs="Arial"/>
          <w:b/>
          <w:bCs/>
          <w:iCs/>
          <w:kern w:val="0"/>
          <w:sz w:val="20"/>
          <w:szCs w:val="20"/>
          <w:shd w:val="clear" w:color="auto" w:fill="FFFFFF"/>
        </w:rPr>
        <w:t>Supplemental Results</w:t>
      </w:r>
    </w:p>
    <w:p w14:paraId="3BE1F140" w14:textId="77777777" w:rsidR="006829D1" w:rsidRPr="00BF63D0" w:rsidRDefault="006829D1" w:rsidP="006829D1">
      <w:pPr>
        <w:widowControl/>
        <w:adjustRightInd w:val="0"/>
        <w:snapToGrid w:val="0"/>
        <w:spacing w:after="200" w:line="480" w:lineRule="auto"/>
        <w:rPr>
          <w:rFonts w:ascii="Arial" w:eastAsia="等线" w:hAnsi="Arial" w:cs="Arial"/>
          <w:b/>
          <w:bCs/>
          <w:iCs/>
          <w:kern w:val="0"/>
          <w:sz w:val="20"/>
          <w:szCs w:val="20"/>
          <w:shd w:val="clear" w:color="auto" w:fill="FFFFFF"/>
        </w:rPr>
      </w:pPr>
      <w:r w:rsidRPr="00BF63D0">
        <w:rPr>
          <w:rFonts w:ascii="Arial" w:eastAsia="等线" w:hAnsi="Arial" w:cs="Arial"/>
          <w:b/>
          <w:bCs/>
          <w:iCs/>
          <w:kern w:val="0"/>
          <w:sz w:val="20"/>
          <w:szCs w:val="20"/>
          <w:shd w:val="clear" w:color="auto" w:fill="FFFFFF"/>
        </w:rPr>
        <w:t>Figure legends</w:t>
      </w:r>
    </w:p>
    <w:p w14:paraId="65F0F6AB" w14:textId="04823C6C" w:rsidR="006829D1" w:rsidRPr="00756B27" w:rsidRDefault="006829D1" w:rsidP="00121F87">
      <w:pPr>
        <w:widowControl/>
        <w:adjustRightInd w:val="0"/>
        <w:snapToGrid w:val="0"/>
        <w:spacing w:after="200" w:line="480" w:lineRule="auto"/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</w:pPr>
      <w:r w:rsidRPr="00BF63D0">
        <w:rPr>
          <w:rFonts w:ascii="Arial" w:eastAsia="等线" w:hAnsi="Arial" w:cs="Arial"/>
          <w:b/>
          <w:bCs/>
          <w:iCs/>
          <w:kern w:val="0"/>
          <w:sz w:val="20"/>
          <w:szCs w:val="20"/>
          <w:shd w:val="clear" w:color="auto" w:fill="FFFFFF"/>
        </w:rPr>
        <w:t xml:space="preserve">Figure S1 IMQ induced psoriasis-like dermatitis in mice. </w:t>
      </w:r>
      <w:r w:rsidRPr="00BF63D0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 xml:space="preserve">Mice were topically treated daily on right ear and back skin with 5% IMQ cream for 5 days. </w:t>
      </w:r>
      <w:r w:rsidR="00DC5D5B" w:rsidRPr="00AF03D1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 xml:space="preserve">A, </w:t>
      </w:r>
      <w:r w:rsidRPr="00BF63D0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 xml:space="preserve">Ear thickness was measured daily. </w:t>
      </w:r>
      <w:r w:rsidR="00DC5D5B" w:rsidRPr="00BF63D0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 xml:space="preserve">B, Representative macroscopic appearance of IMQ-induced mice. </w:t>
      </w:r>
      <w:r w:rsidR="00DC5D5B" w:rsidRPr="00AF03D1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>C</w:t>
      </w:r>
      <w:r w:rsidRPr="00BF63D0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>, H&amp;E staining of the back skin in mice</w:t>
      </w:r>
      <w:r w:rsidR="00121F87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 xml:space="preserve">, </w:t>
      </w:r>
      <w:bookmarkStart w:id="0" w:name="_Hlk114734433"/>
      <w:r w:rsidR="008B25E6">
        <w:rPr>
          <w:rFonts w:ascii="Arial" w:eastAsia="等线" w:hAnsi="Arial" w:cs="Arial" w:hint="eastAsia"/>
          <w:iCs/>
          <w:kern w:val="0"/>
          <w:sz w:val="20"/>
          <w:szCs w:val="20"/>
          <w:shd w:val="clear" w:color="auto" w:fill="FFFFFF"/>
        </w:rPr>
        <w:t>s</w:t>
      </w:r>
      <w:r w:rsidR="00121F87" w:rsidRPr="00121F87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>cale bar,</w:t>
      </w:r>
      <w:r w:rsidR="00121F87">
        <w:rPr>
          <w:rFonts w:ascii="Arial" w:eastAsia="等线" w:hAnsi="Arial" w:cs="Arial" w:hint="eastAsia"/>
          <w:iCs/>
          <w:kern w:val="0"/>
          <w:sz w:val="20"/>
          <w:szCs w:val="20"/>
          <w:shd w:val="clear" w:color="auto" w:fill="FFFFFF"/>
        </w:rPr>
        <w:t xml:space="preserve"> </w:t>
      </w:r>
      <w:r w:rsidR="00121F87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>50</w:t>
      </w:r>
      <w:r w:rsidR="00121F87" w:rsidRPr="00121F87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 xml:space="preserve"> µm</w:t>
      </w:r>
      <w:r w:rsidRPr="00BF63D0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>.</w:t>
      </w:r>
      <w:r w:rsidRPr="00756B27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 xml:space="preserve"> </w:t>
      </w:r>
      <w:bookmarkEnd w:id="0"/>
      <w:r w:rsidR="003D01BA" w:rsidRPr="003D01BA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>Data are shown as the mean ± SEM. *P &lt; 0.05, **P &lt; 0.01</w:t>
      </w:r>
      <w:r w:rsidR="003D01BA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>,</w:t>
      </w:r>
      <w:r w:rsidR="003D01BA" w:rsidRPr="003D01BA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 xml:space="preserve"> ***P &lt;0.001, and</w:t>
      </w:r>
      <w:r w:rsidR="003D01BA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 xml:space="preserve"> *</w:t>
      </w:r>
      <w:r w:rsidR="003D01BA" w:rsidRPr="003D01BA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>***P &lt;0.0</w:t>
      </w:r>
      <w:r w:rsidR="003D01BA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>0</w:t>
      </w:r>
      <w:r w:rsidR="003D01BA" w:rsidRPr="003D01BA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>01.</w:t>
      </w:r>
    </w:p>
    <w:p w14:paraId="6833F6D4" w14:textId="77777777" w:rsidR="006829D1" w:rsidRPr="00756B27" w:rsidRDefault="006829D1" w:rsidP="006829D1">
      <w:pPr>
        <w:widowControl/>
        <w:adjustRightInd w:val="0"/>
        <w:snapToGrid w:val="0"/>
        <w:spacing w:after="200" w:line="480" w:lineRule="auto"/>
        <w:rPr>
          <w:rFonts w:ascii="Arial" w:eastAsia="等线" w:hAnsi="Arial" w:cs="Arial"/>
          <w:b/>
          <w:bCs/>
          <w:iCs/>
          <w:kern w:val="0"/>
          <w:sz w:val="20"/>
          <w:szCs w:val="20"/>
          <w:shd w:val="clear" w:color="auto" w:fill="FFFFFF"/>
        </w:rPr>
      </w:pPr>
      <w:r w:rsidRPr="00756B27">
        <w:rPr>
          <w:rFonts w:ascii="Arial" w:eastAsia="等线" w:hAnsi="Arial" w:cs="Arial"/>
          <w:b/>
          <w:bCs/>
          <w:iCs/>
          <w:kern w:val="0"/>
          <w:sz w:val="20"/>
          <w:szCs w:val="20"/>
          <w:shd w:val="clear" w:color="auto" w:fill="FFFFFF"/>
        </w:rPr>
        <w:t xml:space="preserve">Figure S2 </w:t>
      </w:r>
      <w:r w:rsidRPr="00756B27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>Marker genes in each cell cluster were show in violin plots.</w:t>
      </w:r>
    </w:p>
    <w:p w14:paraId="2C9114C2" w14:textId="77777777" w:rsidR="006829D1" w:rsidRPr="00756B27" w:rsidRDefault="006829D1" w:rsidP="006829D1">
      <w:pPr>
        <w:widowControl/>
        <w:adjustRightInd w:val="0"/>
        <w:snapToGrid w:val="0"/>
        <w:spacing w:after="200" w:line="480" w:lineRule="auto"/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</w:pPr>
      <w:r w:rsidRPr="00756B27">
        <w:rPr>
          <w:rFonts w:ascii="Arial" w:eastAsia="等线" w:hAnsi="Arial" w:cs="Arial"/>
          <w:b/>
          <w:bCs/>
          <w:iCs/>
          <w:kern w:val="0"/>
          <w:sz w:val="20"/>
          <w:szCs w:val="20"/>
          <w:shd w:val="clear" w:color="auto" w:fill="FFFFFF"/>
        </w:rPr>
        <w:t xml:space="preserve">Figure S3 </w:t>
      </w:r>
      <w:r w:rsidRPr="00756B27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 xml:space="preserve">A, Marker genes in each macrophage cluster were show in heatmap. B, Violin plots of marker genes in each macrophage cluster. </w:t>
      </w:r>
    </w:p>
    <w:p w14:paraId="1AF99B0D" w14:textId="7D4D2400" w:rsidR="00200876" w:rsidRPr="00756B27" w:rsidRDefault="00200876" w:rsidP="00200876">
      <w:pPr>
        <w:widowControl/>
        <w:adjustRightInd w:val="0"/>
        <w:snapToGrid w:val="0"/>
        <w:spacing w:after="200" w:line="480" w:lineRule="auto"/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</w:pPr>
      <w:bookmarkStart w:id="1" w:name="_Hlk95855191"/>
      <w:r w:rsidRPr="00756B27">
        <w:rPr>
          <w:rFonts w:ascii="Arial" w:eastAsia="等线" w:hAnsi="Arial" w:cs="Arial"/>
          <w:b/>
          <w:bCs/>
          <w:iCs/>
          <w:kern w:val="0"/>
          <w:sz w:val="20"/>
          <w:szCs w:val="20"/>
          <w:shd w:val="clear" w:color="auto" w:fill="FFFFFF"/>
        </w:rPr>
        <w:t>Figure S</w:t>
      </w:r>
      <w:r>
        <w:rPr>
          <w:rFonts w:ascii="Arial" w:eastAsia="等线" w:hAnsi="Arial" w:cs="Arial"/>
          <w:b/>
          <w:bCs/>
          <w:iCs/>
          <w:kern w:val="0"/>
          <w:sz w:val="20"/>
          <w:szCs w:val="20"/>
          <w:shd w:val="clear" w:color="auto" w:fill="FFFFFF"/>
        </w:rPr>
        <w:t>4</w:t>
      </w:r>
      <w:r w:rsidRPr="00756B27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 xml:space="preserve"> Differential gene expression profile of different cell types in control vs psoriatic mice skin.</w:t>
      </w:r>
    </w:p>
    <w:p w14:paraId="54D625F9" w14:textId="0ED5F680" w:rsidR="006829D1" w:rsidRPr="00756B27" w:rsidRDefault="006829D1" w:rsidP="006829D1">
      <w:pPr>
        <w:widowControl/>
        <w:adjustRightInd w:val="0"/>
        <w:snapToGrid w:val="0"/>
        <w:spacing w:after="200" w:line="480" w:lineRule="auto"/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</w:pPr>
      <w:r w:rsidRPr="00756B27">
        <w:rPr>
          <w:rFonts w:ascii="Arial" w:eastAsia="等线" w:hAnsi="Arial" w:cs="Arial"/>
          <w:b/>
          <w:bCs/>
          <w:iCs/>
          <w:kern w:val="0"/>
          <w:sz w:val="20"/>
          <w:szCs w:val="20"/>
          <w:shd w:val="clear" w:color="auto" w:fill="FFFFFF"/>
        </w:rPr>
        <w:t xml:space="preserve">Figure </w:t>
      </w:r>
      <w:r w:rsidR="00200876" w:rsidRPr="00756B27">
        <w:rPr>
          <w:rFonts w:ascii="Arial" w:eastAsia="等线" w:hAnsi="Arial" w:cs="Arial"/>
          <w:b/>
          <w:bCs/>
          <w:iCs/>
          <w:kern w:val="0"/>
          <w:sz w:val="20"/>
          <w:szCs w:val="20"/>
          <w:shd w:val="clear" w:color="auto" w:fill="FFFFFF"/>
        </w:rPr>
        <w:t>S</w:t>
      </w:r>
      <w:r w:rsidR="00200876">
        <w:rPr>
          <w:rFonts w:ascii="Arial" w:eastAsia="等线" w:hAnsi="Arial" w:cs="Arial"/>
          <w:b/>
          <w:bCs/>
          <w:iCs/>
          <w:kern w:val="0"/>
          <w:sz w:val="20"/>
          <w:szCs w:val="20"/>
          <w:shd w:val="clear" w:color="auto" w:fill="FFFFFF"/>
        </w:rPr>
        <w:t>5</w:t>
      </w:r>
      <w:r w:rsidR="00200876" w:rsidRPr="00756B27">
        <w:rPr>
          <w:rFonts w:ascii="Arial" w:eastAsia="等线" w:hAnsi="Arial" w:cs="Arial"/>
          <w:b/>
          <w:bCs/>
          <w:iCs/>
          <w:kern w:val="0"/>
          <w:sz w:val="20"/>
          <w:szCs w:val="20"/>
          <w:shd w:val="clear" w:color="auto" w:fill="FFFFFF"/>
        </w:rPr>
        <w:t xml:space="preserve"> </w:t>
      </w:r>
      <w:r w:rsidRPr="00756B27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 xml:space="preserve">A, Marker genes in each NK/T cell cluster were show in heatmap. B, </w:t>
      </w:r>
      <w:r w:rsidR="00200876" w:rsidRPr="00756B27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>Violin plots of marker genes in each NK/T cell cluster.</w:t>
      </w:r>
      <w:r w:rsidR="00200876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 xml:space="preserve"> C, </w:t>
      </w:r>
      <w:r w:rsidRPr="00756B27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 xml:space="preserve">The </w:t>
      </w:r>
      <w:r w:rsidR="003F17FD" w:rsidRPr="003F17FD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>T cell receptor (TCR)</w:t>
      </w:r>
      <w:r w:rsidRPr="00756B27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 xml:space="preserve"> distribution of NK/T cells across different groups. The proportions of clonal NK/T cells in two different groups (left panel). Unique (n = 1), duplicated (n = 2), and clonal (n ≥ 3) TCRs are labeled with different colors (right panel). </w:t>
      </w:r>
    </w:p>
    <w:bookmarkEnd w:id="1"/>
    <w:p w14:paraId="4326348F" w14:textId="0CEA1358" w:rsidR="006829D1" w:rsidRPr="00756B27" w:rsidRDefault="006829D1" w:rsidP="006829D1">
      <w:pPr>
        <w:widowControl/>
        <w:adjustRightInd w:val="0"/>
        <w:snapToGrid w:val="0"/>
        <w:spacing w:after="200" w:line="480" w:lineRule="auto"/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</w:pPr>
      <w:r w:rsidRPr="00756B27">
        <w:rPr>
          <w:rFonts w:ascii="Arial" w:eastAsia="等线" w:hAnsi="Arial" w:cs="Arial"/>
          <w:b/>
          <w:bCs/>
          <w:iCs/>
          <w:kern w:val="0"/>
          <w:sz w:val="20"/>
          <w:szCs w:val="20"/>
          <w:shd w:val="clear" w:color="auto" w:fill="FFFFFF"/>
        </w:rPr>
        <w:t xml:space="preserve">Figure S6 </w:t>
      </w:r>
      <w:r w:rsidRPr="00756B27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 xml:space="preserve">A, Marker genes in each </w:t>
      </w:r>
      <w:r w:rsidR="003F17FD" w:rsidRPr="003F17FD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>conventional dendritic cell (</w:t>
      </w:r>
      <w:proofErr w:type="spellStart"/>
      <w:r w:rsidR="003F17FD" w:rsidRPr="003F17FD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>cDC</w:t>
      </w:r>
      <w:proofErr w:type="spellEnd"/>
      <w:r w:rsidR="003F17FD" w:rsidRPr="003F17FD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>)</w:t>
      </w:r>
      <w:r w:rsidRPr="00756B27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 xml:space="preserve"> cluster were show in heatmap. B, Violin plots of marker genes in each </w:t>
      </w:r>
      <w:proofErr w:type="spellStart"/>
      <w:r w:rsidRPr="00756B27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>cDC</w:t>
      </w:r>
      <w:proofErr w:type="spellEnd"/>
      <w:r w:rsidRPr="00756B27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 xml:space="preserve"> cluster.</w:t>
      </w:r>
    </w:p>
    <w:p w14:paraId="2BBB3934" w14:textId="0AF4BEE9" w:rsidR="006829D1" w:rsidRPr="00756B27" w:rsidRDefault="006829D1" w:rsidP="006829D1">
      <w:pPr>
        <w:widowControl/>
        <w:adjustRightInd w:val="0"/>
        <w:snapToGrid w:val="0"/>
        <w:spacing w:after="200" w:line="480" w:lineRule="auto"/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</w:pPr>
      <w:r w:rsidRPr="00756B27">
        <w:rPr>
          <w:rFonts w:ascii="Arial" w:eastAsia="等线" w:hAnsi="Arial" w:cs="Arial"/>
          <w:b/>
          <w:bCs/>
          <w:iCs/>
          <w:kern w:val="0"/>
          <w:sz w:val="20"/>
          <w:szCs w:val="20"/>
          <w:shd w:val="clear" w:color="auto" w:fill="FFFFFF"/>
        </w:rPr>
        <w:t xml:space="preserve">Figure S7 </w:t>
      </w:r>
      <w:r w:rsidRPr="00756B27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 xml:space="preserve">A, Marker genes in each </w:t>
      </w:r>
      <w:r w:rsidR="003F17FD" w:rsidRPr="003F17FD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>plasmacytoid dendritic cell (</w:t>
      </w:r>
      <w:proofErr w:type="spellStart"/>
      <w:r w:rsidR="003F17FD" w:rsidRPr="003F17FD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>pDC</w:t>
      </w:r>
      <w:proofErr w:type="spellEnd"/>
      <w:r w:rsidR="003F17FD" w:rsidRPr="003F17FD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>)</w:t>
      </w:r>
      <w:r w:rsidRPr="00756B27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 xml:space="preserve"> cluster were show in heatmap. B, Violin plots of marker genes in each </w:t>
      </w:r>
      <w:proofErr w:type="spellStart"/>
      <w:r w:rsidRPr="00756B27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>pDC</w:t>
      </w:r>
      <w:proofErr w:type="spellEnd"/>
      <w:r w:rsidRPr="00756B27"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  <w:t xml:space="preserve"> cluster.</w:t>
      </w:r>
    </w:p>
    <w:p w14:paraId="3EE91CF4" w14:textId="10089848" w:rsidR="00756B27" w:rsidRPr="00756B27" w:rsidRDefault="00756B27" w:rsidP="006829D1">
      <w:pPr>
        <w:widowControl/>
        <w:adjustRightInd w:val="0"/>
        <w:snapToGrid w:val="0"/>
        <w:spacing w:after="200" w:line="480" w:lineRule="auto"/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</w:pPr>
    </w:p>
    <w:p w14:paraId="34C6BB41" w14:textId="470A6FD3" w:rsidR="00756B27" w:rsidRPr="00756B27" w:rsidRDefault="00756B27" w:rsidP="006829D1">
      <w:pPr>
        <w:widowControl/>
        <w:adjustRightInd w:val="0"/>
        <w:snapToGrid w:val="0"/>
        <w:spacing w:after="200" w:line="480" w:lineRule="auto"/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</w:pPr>
    </w:p>
    <w:p w14:paraId="7670C8DE" w14:textId="2CAF4710" w:rsidR="00756B27" w:rsidRDefault="00756B27" w:rsidP="006829D1">
      <w:pPr>
        <w:widowControl/>
        <w:adjustRightInd w:val="0"/>
        <w:snapToGrid w:val="0"/>
        <w:spacing w:after="200" w:line="480" w:lineRule="auto"/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</w:pPr>
    </w:p>
    <w:p w14:paraId="5B45E928" w14:textId="77777777" w:rsidR="00200876" w:rsidRPr="00756B27" w:rsidRDefault="00200876" w:rsidP="006829D1">
      <w:pPr>
        <w:widowControl/>
        <w:adjustRightInd w:val="0"/>
        <w:snapToGrid w:val="0"/>
        <w:spacing w:after="200" w:line="480" w:lineRule="auto"/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</w:pPr>
    </w:p>
    <w:p w14:paraId="39531A8B" w14:textId="442E0B35" w:rsidR="00756B27" w:rsidRPr="00756B27" w:rsidRDefault="00756B27" w:rsidP="006829D1">
      <w:pPr>
        <w:widowControl/>
        <w:adjustRightInd w:val="0"/>
        <w:snapToGrid w:val="0"/>
        <w:spacing w:after="200" w:line="480" w:lineRule="auto"/>
        <w:rPr>
          <w:rFonts w:ascii="Arial" w:eastAsia="等线" w:hAnsi="Arial" w:cs="Arial"/>
          <w:iCs/>
          <w:kern w:val="0"/>
          <w:sz w:val="20"/>
          <w:szCs w:val="20"/>
          <w:shd w:val="clear" w:color="auto" w:fill="FFFFFF"/>
        </w:rPr>
      </w:pPr>
    </w:p>
    <w:p w14:paraId="519210DA" w14:textId="314E3DA8" w:rsidR="00756B27" w:rsidRDefault="00756B27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0"/>
          <w:szCs w:val="20"/>
          <w:shd w:val="clear" w:color="auto" w:fill="FFFFFF"/>
        </w:rPr>
      </w:pPr>
      <w:r w:rsidRPr="00F97176">
        <w:rPr>
          <w:rFonts w:ascii="Arial" w:eastAsia="等线" w:hAnsi="Arial" w:cs="Arial"/>
          <w:b/>
          <w:bCs/>
          <w:iCs/>
          <w:kern w:val="0"/>
          <w:sz w:val="20"/>
          <w:szCs w:val="20"/>
          <w:shd w:val="clear" w:color="auto" w:fill="FFFFFF"/>
        </w:rPr>
        <w:t>Figure S1</w:t>
      </w:r>
    </w:p>
    <w:p w14:paraId="21A01A98" w14:textId="1AE0ECDF" w:rsidR="00BF63D0" w:rsidRPr="00F97176" w:rsidRDefault="00BF63D0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0"/>
          <w:szCs w:val="20"/>
          <w:shd w:val="clear" w:color="auto" w:fill="FFFFFF"/>
        </w:rPr>
      </w:pPr>
      <w:r>
        <w:rPr>
          <w:rFonts w:ascii="Arial" w:eastAsia="等线" w:hAnsi="Arial" w:cs="Arial"/>
          <w:b/>
          <w:bCs/>
          <w:iCs/>
          <w:noProof/>
          <w:kern w:val="0"/>
          <w:sz w:val="20"/>
          <w:szCs w:val="20"/>
          <w:shd w:val="clear" w:color="auto" w:fill="FFFFFF"/>
        </w:rPr>
        <w:drawing>
          <wp:inline distT="0" distB="0" distL="0" distR="0" wp14:anchorId="726D2C97" wp14:editId="62EA90EB">
            <wp:extent cx="5254896" cy="4913906"/>
            <wp:effectExtent l="0" t="0" r="317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504" cy="492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D5901" w14:textId="22FF05B1" w:rsidR="00756B27" w:rsidRPr="00F97176" w:rsidRDefault="00756B27" w:rsidP="00756B27">
      <w:pPr>
        <w:widowControl/>
        <w:adjustRightInd w:val="0"/>
        <w:snapToGrid w:val="0"/>
        <w:spacing w:after="200"/>
        <w:jc w:val="center"/>
        <w:rPr>
          <w:rFonts w:ascii="Arial" w:eastAsia="等线" w:hAnsi="Arial" w:cs="Arial"/>
          <w:b/>
          <w:bCs/>
          <w:iCs/>
          <w:kern w:val="0"/>
          <w:sz w:val="24"/>
          <w:szCs w:val="24"/>
          <w:shd w:val="clear" w:color="auto" w:fill="FFFFFF"/>
        </w:rPr>
      </w:pPr>
    </w:p>
    <w:p w14:paraId="0E6C6517" w14:textId="77777777" w:rsidR="00756B27" w:rsidRPr="00F97176" w:rsidRDefault="00756B27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iCs/>
          <w:kern w:val="0"/>
          <w:sz w:val="24"/>
          <w:szCs w:val="24"/>
          <w:shd w:val="clear" w:color="auto" w:fill="FFFFFF"/>
        </w:rPr>
      </w:pPr>
    </w:p>
    <w:p w14:paraId="6F6EE238" w14:textId="77777777" w:rsidR="00756B27" w:rsidRPr="00F97176" w:rsidRDefault="00756B27" w:rsidP="00756B27">
      <w:pPr>
        <w:rPr>
          <w:rFonts w:ascii="Arial" w:hAnsi="Arial" w:cs="Arial"/>
          <w:sz w:val="24"/>
          <w:szCs w:val="24"/>
        </w:rPr>
      </w:pPr>
    </w:p>
    <w:p w14:paraId="0BE96766" w14:textId="77777777" w:rsidR="00756B27" w:rsidRPr="00F97176" w:rsidRDefault="00756B27" w:rsidP="00756B27">
      <w:pPr>
        <w:rPr>
          <w:rFonts w:ascii="Arial" w:hAnsi="Arial" w:cs="Arial"/>
          <w:sz w:val="24"/>
          <w:szCs w:val="24"/>
        </w:rPr>
      </w:pPr>
    </w:p>
    <w:p w14:paraId="14305AA5" w14:textId="77777777" w:rsidR="00756B27" w:rsidRPr="00F97176" w:rsidRDefault="00756B27" w:rsidP="00756B27">
      <w:pPr>
        <w:rPr>
          <w:rFonts w:ascii="Arial" w:hAnsi="Arial" w:cs="Arial"/>
          <w:sz w:val="24"/>
          <w:szCs w:val="24"/>
        </w:rPr>
      </w:pPr>
    </w:p>
    <w:p w14:paraId="1E123453" w14:textId="77777777" w:rsidR="00756B27" w:rsidRPr="00F97176" w:rsidRDefault="00756B27" w:rsidP="00756B27">
      <w:pPr>
        <w:rPr>
          <w:rFonts w:ascii="Arial" w:hAnsi="Arial" w:cs="Arial"/>
          <w:sz w:val="24"/>
          <w:szCs w:val="24"/>
        </w:rPr>
      </w:pPr>
    </w:p>
    <w:p w14:paraId="3B6E1976" w14:textId="77777777" w:rsidR="00756B27" w:rsidRPr="00F97176" w:rsidRDefault="00756B27" w:rsidP="00756B27">
      <w:pPr>
        <w:rPr>
          <w:rFonts w:ascii="Arial" w:hAnsi="Arial" w:cs="Arial"/>
          <w:sz w:val="24"/>
          <w:szCs w:val="24"/>
        </w:rPr>
      </w:pPr>
    </w:p>
    <w:p w14:paraId="09D39E62" w14:textId="77777777" w:rsidR="00756B27" w:rsidRPr="00F97176" w:rsidRDefault="00756B27" w:rsidP="00756B27">
      <w:pPr>
        <w:rPr>
          <w:rFonts w:ascii="Arial" w:hAnsi="Arial" w:cs="Arial"/>
          <w:sz w:val="24"/>
          <w:szCs w:val="24"/>
        </w:rPr>
      </w:pPr>
    </w:p>
    <w:p w14:paraId="15740F41" w14:textId="77777777" w:rsidR="00BF63D0" w:rsidRPr="00F97176" w:rsidRDefault="00BF63D0" w:rsidP="00756B27">
      <w:pPr>
        <w:rPr>
          <w:rFonts w:ascii="Arial" w:hAnsi="Arial" w:cs="Arial"/>
          <w:sz w:val="24"/>
          <w:szCs w:val="24"/>
        </w:rPr>
      </w:pPr>
    </w:p>
    <w:p w14:paraId="10644051" w14:textId="77777777" w:rsidR="00756B27" w:rsidRPr="00F97176" w:rsidRDefault="00756B27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0"/>
          <w:szCs w:val="20"/>
          <w:shd w:val="clear" w:color="auto" w:fill="FFFFFF"/>
        </w:rPr>
      </w:pPr>
      <w:r w:rsidRPr="00F97176">
        <w:rPr>
          <w:rFonts w:ascii="Arial" w:eastAsia="等线" w:hAnsi="Arial" w:cs="Arial"/>
          <w:b/>
          <w:bCs/>
          <w:iCs/>
          <w:kern w:val="0"/>
          <w:sz w:val="20"/>
          <w:szCs w:val="20"/>
          <w:shd w:val="clear" w:color="auto" w:fill="FFFFFF"/>
        </w:rPr>
        <w:lastRenderedPageBreak/>
        <w:t>Figure S2</w:t>
      </w:r>
    </w:p>
    <w:p w14:paraId="71040C8F" w14:textId="77777777" w:rsidR="00756B27" w:rsidRPr="00F97176" w:rsidRDefault="00756B27" w:rsidP="00756B27">
      <w:pPr>
        <w:widowControl/>
        <w:adjustRightInd w:val="0"/>
        <w:snapToGrid w:val="0"/>
        <w:spacing w:after="200"/>
        <w:rPr>
          <w:rFonts w:ascii="Arial" w:hAnsi="Arial" w:cs="Arial"/>
          <w:sz w:val="24"/>
          <w:szCs w:val="24"/>
        </w:rPr>
      </w:pPr>
      <w:r w:rsidRPr="00756B2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9BE924" wp14:editId="284C0A22">
            <wp:extent cx="5146040" cy="205295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2BF70" w14:textId="77777777" w:rsidR="00756B27" w:rsidRPr="00F97176" w:rsidRDefault="00756B27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4"/>
          <w:szCs w:val="24"/>
          <w:shd w:val="clear" w:color="auto" w:fill="FFFFFF"/>
        </w:rPr>
      </w:pPr>
    </w:p>
    <w:p w14:paraId="3E56FE55" w14:textId="77777777" w:rsidR="00756B27" w:rsidRPr="00F97176" w:rsidRDefault="00756B27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4"/>
          <w:szCs w:val="24"/>
          <w:shd w:val="clear" w:color="auto" w:fill="FFFFFF"/>
        </w:rPr>
      </w:pPr>
    </w:p>
    <w:p w14:paraId="2A67EA22" w14:textId="77777777" w:rsidR="00756B27" w:rsidRPr="00F97176" w:rsidRDefault="00756B27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4"/>
          <w:szCs w:val="24"/>
          <w:shd w:val="clear" w:color="auto" w:fill="FFFFFF"/>
        </w:rPr>
      </w:pPr>
    </w:p>
    <w:p w14:paraId="6F8DD95D" w14:textId="77777777" w:rsidR="00756B27" w:rsidRPr="00F97176" w:rsidRDefault="00756B27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4"/>
          <w:szCs w:val="24"/>
          <w:shd w:val="clear" w:color="auto" w:fill="FFFFFF"/>
        </w:rPr>
      </w:pPr>
    </w:p>
    <w:p w14:paraId="2FD8BBC6" w14:textId="77777777" w:rsidR="00756B27" w:rsidRPr="00F97176" w:rsidRDefault="00756B27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4"/>
          <w:szCs w:val="24"/>
          <w:shd w:val="clear" w:color="auto" w:fill="FFFFFF"/>
        </w:rPr>
      </w:pPr>
    </w:p>
    <w:p w14:paraId="28A85F7E" w14:textId="77777777" w:rsidR="00756B27" w:rsidRPr="00F97176" w:rsidRDefault="00756B27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4"/>
          <w:szCs w:val="24"/>
          <w:shd w:val="clear" w:color="auto" w:fill="FFFFFF"/>
        </w:rPr>
      </w:pPr>
    </w:p>
    <w:p w14:paraId="5E641FF7" w14:textId="77777777" w:rsidR="00756B27" w:rsidRPr="00F97176" w:rsidRDefault="00756B27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4"/>
          <w:szCs w:val="24"/>
          <w:shd w:val="clear" w:color="auto" w:fill="FFFFFF"/>
        </w:rPr>
      </w:pPr>
    </w:p>
    <w:p w14:paraId="422B339A" w14:textId="77777777" w:rsidR="00756B27" w:rsidRPr="00F97176" w:rsidRDefault="00756B27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4"/>
          <w:szCs w:val="24"/>
          <w:shd w:val="clear" w:color="auto" w:fill="FFFFFF"/>
        </w:rPr>
      </w:pPr>
    </w:p>
    <w:p w14:paraId="0E6771DE" w14:textId="77777777" w:rsidR="00756B27" w:rsidRPr="00F97176" w:rsidRDefault="00756B27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4"/>
          <w:szCs w:val="24"/>
          <w:shd w:val="clear" w:color="auto" w:fill="FFFFFF"/>
        </w:rPr>
      </w:pPr>
    </w:p>
    <w:p w14:paraId="3187F9BC" w14:textId="77777777" w:rsidR="00756B27" w:rsidRPr="00F97176" w:rsidRDefault="00756B27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4"/>
          <w:szCs w:val="24"/>
          <w:shd w:val="clear" w:color="auto" w:fill="FFFFFF"/>
        </w:rPr>
      </w:pPr>
    </w:p>
    <w:p w14:paraId="488481F4" w14:textId="77777777" w:rsidR="00756B27" w:rsidRPr="00F97176" w:rsidRDefault="00756B27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4"/>
          <w:szCs w:val="24"/>
          <w:shd w:val="clear" w:color="auto" w:fill="FFFFFF"/>
        </w:rPr>
      </w:pPr>
    </w:p>
    <w:p w14:paraId="1E7A539F" w14:textId="77777777" w:rsidR="00756B27" w:rsidRPr="00F97176" w:rsidRDefault="00756B27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4"/>
          <w:szCs w:val="24"/>
          <w:shd w:val="clear" w:color="auto" w:fill="FFFFFF"/>
        </w:rPr>
      </w:pPr>
    </w:p>
    <w:p w14:paraId="55E6B667" w14:textId="77777777" w:rsidR="00756B27" w:rsidRPr="00F97176" w:rsidRDefault="00756B27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4"/>
          <w:szCs w:val="24"/>
          <w:shd w:val="clear" w:color="auto" w:fill="FFFFFF"/>
        </w:rPr>
      </w:pPr>
    </w:p>
    <w:p w14:paraId="0EF07DBD" w14:textId="77777777" w:rsidR="00756B27" w:rsidRPr="00F97176" w:rsidRDefault="00756B27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4"/>
          <w:szCs w:val="24"/>
          <w:shd w:val="clear" w:color="auto" w:fill="FFFFFF"/>
        </w:rPr>
      </w:pPr>
    </w:p>
    <w:p w14:paraId="557C9C8C" w14:textId="77777777" w:rsidR="00BF63D0" w:rsidRPr="00F97176" w:rsidRDefault="00BF63D0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4"/>
          <w:szCs w:val="24"/>
          <w:shd w:val="clear" w:color="auto" w:fill="FFFFFF"/>
        </w:rPr>
      </w:pPr>
    </w:p>
    <w:p w14:paraId="7E958D98" w14:textId="77777777" w:rsidR="00756B27" w:rsidRPr="00F97176" w:rsidRDefault="00756B27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4"/>
          <w:szCs w:val="24"/>
          <w:shd w:val="clear" w:color="auto" w:fill="FFFFFF"/>
        </w:rPr>
      </w:pPr>
    </w:p>
    <w:p w14:paraId="025ECCB9" w14:textId="77777777" w:rsidR="00756B27" w:rsidRPr="00F97176" w:rsidRDefault="00756B27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0"/>
          <w:szCs w:val="20"/>
          <w:shd w:val="clear" w:color="auto" w:fill="FFFFFF"/>
        </w:rPr>
      </w:pPr>
      <w:r w:rsidRPr="00F97176">
        <w:rPr>
          <w:rFonts w:ascii="Arial" w:eastAsia="等线" w:hAnsi="Arial" w:cs="Arial"/>
          <w:b/>
          <w:bCs/>
          <w:iCs/>
          <w:kern w:val="0"/>
          <w:sz w:val="20"/>
          <w:szCs w:val="20"/>
          <w:shd w:val="clear" w:color="auto" w:fill="FFFFFF"/>
        </w:rPr>
        <w:lastRenderedPageBreak/>
        <w:t>Figure S3</w:t>
      </w:r>
    </w:p>
    <w:p w14:paraId="09E08C48" w14:textId="77777777" w:rsidR="00756B27" w:rsidRPr="00F97176" w:rsidRDefault="00756B27" w:rsidP="00756B27">
      <w:pPr>
        <w:rPr>
          <w:rFonts w:ascii="Arial" w:hAnsi="Arial" w:cs="Arial"/>
          <w:sz w:val="24"/>
          <w:szCs w:val="24"/>
        </w:rPr>
      </w:pPr>
      <w:r w:rsidRPr="00756B2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2D7E2A" wp14:editId="544DD37E">
            <wp:extent cx="5002530" cy="7700645"/>
            <wp:effectExtent l="0" t="0" r="7620" b="0"/>
            <wp:docPr id="6" name="图片 6" descr="fig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fig s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77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CF3EE" w14:textId="7319061C" w:rsidR="00756B27" w:rsidRDefault="00756B27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4"/>
          <w:szCs w:val="24"/>
          <w:shd w:val="clear" w:color="auto" w:fill="FFFFFF"/>
        </w:rPr>
      </w:pPr>
    </w:p>
    <w:p w14:paraId="220C5164" w14:textId="77777777" w:rsidR="00756B27" w:rsidRPr="00F97176" w:rsidRDefault="00756B27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4"/>
          <w:szCs w:val="24"/>
          <w:shd w:val="clear" w:color="auto" w:fill="FFFFFF"/>
        </w:rPr>
      </w:pPr>
    </w:p>
    <w:p w14:paraId="7056C510" w14:textId="77777777" w:rsidR="00756B27" w:rsidRPr="00F97176" w:rsidRDefault="00756B27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0"/>
          <w:szCs w:val="20"/>
          <w:shd w:val="clear" w:color="auto" w:fill="FFFFFF"/>
        </w:rPr>
      </w:pPr>
      <w:r w:rsidRPr="00F97176">
        <w:rPr>
          <w:rFonts w:ascii="Arial" w:eastAsia="等线" w:hAnsi="Arial" w:cs="Arial"/>
          <w:b/>
          <w:bCs/>
          <w:iCs/>
          <w:kern w:val="0"/>
          <w:sz w:val="20"/>
          <w:szCs w:val="20"/>
          <w:shd w:val="clear" w:color="auto" w:fill="FFFFFF"/>
        </w:rPr>
        <w:lastRenderedPageBreak/>
        <w:t>Figure S4</w:t>
      </w:r>
    </w:p>
    <w:p w14:paraId="4BD2DF7D" w14:textId="20C3E71E" w:rsidR="00756B27" w:rsidRPr="00F97176" w:rsidRDefault="00200876" w:rsidP="00756B27">
      <w:pPr>
        <w:widowControl/>
        <w:adjustRightInd w:val="0"/>
        <w:snapToGrid w:val="0"/>
        <w:spacing w:after="200"/>
        <w:rPr>
          <w:rFonts w:ascii="Arial" w:hAnsi="Arial" w:cs="Arial"/>
          <w:sz w:val="24"/>
          <w:szCs w:val="24"/>
        </w:rPr>
      </w:pPr>
      <w:r w:rsidRPr="00756B2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CFB64B7" wp14:editId="53ED4C3C">
            <wp:extent cx="5274310" cy="527431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48ECE" w14:textId="77777777" w:rsidR="00756B27" w:rsidRPr="00F97176" w:rsidRDefault="00756B27" w:rsidP="00756B27">
      <w:pPr>
        <w:widowControl/>
        <w:adjustRightInd w:val="0"/>
        <w:snapToGrid w:val="0"/>
        <w:spacing w:after="200"/>
        <w:rPr>
          <w:rFonts w:ascii="Arial" w:hAnsi="Arial" w:cs="Arial"/>
          <w:sz w:val="24"/>
          <w:szCs w:val="24"/>
        </w:rPr>
      </w:pPr>
    </w:p>
    <w:p w14:paraId="3C777138" w14:textId="77777777" w:rsidR="00756B27" w:rsidRPr="00F97176" w:rsidRDefault="00756B27" w:rsidP="00756B27">
      <w:pPr>
        <w:rPr>
          <w:rFonts w:ascii="Arial" w:hAnsi="Arial" w:cs="Arial"/>
          <w:sz w:val="24"/>
          <w:szCs w:val="24"/>
        </w:rPr>
      </w:pPr>
    </w:p>
    <w:p w14:paraId="4D3F38E6" w14:textId="77777777" w:rsidR="00756B27" w:rsidRPr="00F97176" w:rsidRDefault="00756B27" w:rsidP="00756B27">
      <w:pPr>
        <w:rPr>
          <w:rFonts w:ascii="Arial" w:hAnsi="Arial" w:cs="Arial"/>
          <w:sz w:val="24"/>
          <w:szCs w:val="24"/>
        </w:rPr>
      </w:pPr>
    </w:p>
    <w:p w14:paraId="0D76BB4E" w14:textId="77777777" w:rsidR="00756B27" w:rsidRPr="00F97176" w:rsidRDefault="00756B27" w:rsidP="00756B27">
      <w:pPr>
        <w:rPr>
          <w:rFonts w:ascii="Arial" w:hAnsi="Arial" w:cs="Arial"/>
          <w:sz w:val="24"/>
          <w:szCs w:val="24"/>
        </w:rPr>
      </w:pPr>
    </w:p>
    <w:p w14:paraId="1EFC5A75" w14:textId="77777777" w:rsidR="00756B27" w:rsidRPr="00F97176" w:rsidRDefault="00756B27" w:rsidP="00756B27">
      <w:pPr>
        <w:rPr>
          <w:rFonts w:ascii="Arial" w:hAnsi="Arial" w:cs="Arial"/>
          <w:sz w:val="24"/>
          <w:szCs w:val="24"/>
        </w:rPr>
      </w:pPr>
    </w:p>
    <w:p w14:paraId="5226FA0B" w14:textId="77777777" w:rsidR="00756B27" w:rsidRPr="00F97176" w:rsidRDefault="00756B27" w:rsidP="00756B27">
      <w:pPr>
        <w:rPr>
          <w:rFonts w:ascii="Arial" w:hAnsi="Arial" w:cs="Arial"/>
          <w:sz w:val="24"/>
          <w:szCs w:val="24"/>
        </w:rPr>
      </w:pPr>
    </w:p>
    <w:p w14:paraId="3C535309" w14:textId="77777777" w:rsidR="00756B27" w:rsidRPr="00F97176" w:rsidRDefault="00756B27" w:rsidP="00756B27">
      <w:pPr>
        <w:rPr>
          <w:rFonts w:ascii="Arial" w:hAnsi="Arial" w:cs="Arial"/>
          <w:sz w:val="24"/>
          <w:szCs w:val="24"/>
        </w:rPr>
      </w:pPr>
    </w:p>
    <w:p w14:paraId="668EF7BF" w14:textId="77777777" w:rsidR="00200876" w:rsidRPr="00F97176" w:rsidRDefault="00200876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4"/>
          <w:szCs w:val="24"/>
          <w:shd w:val="clear" w:color="auto" w:fill="FFFFFF"/>
        </w:rPr>
      </w:pPr>
    </w:p>
    <w:p w14:paraId="7FD9144A" w14:textId="77777777" w:rsidR="00200876" w:rsidRPr="00F97176" w:rsidRDefault="00200876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4"/>
          <w:szCs w:val="24"/>
          <w:shd w:val="clear" w:color="auto" w:fill="FFFFFF"/>
        </w:rPr>
      </w:pPr>
    </w:p>
    <w:p w14:paraId="0614AE51" w14:textId="77777777" w:rsidR="00756B27" w:rsidRPr="00F97176" w:rsidRDefault="00756B27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0"/>
          <w:szCs w:val="20"/>
          <w:shd w:val="clear" w:color="auto" w:fill="FFFFFF"/>
        </w:rPr>
      </w:pPr>
      <w:r w:rsidRPr="00F97176">
        <w:rPr>
          <w:rFonts w:ascii="Arial" w:eastAsia="等线" w:hAnsi="Arial" w:cs="Arial"/>
          <w:b/>
          <w:bCs/>
          <w:iCs/>
          <w:kern w:val="0"/>
          <w:sz w:val="20"/>
          <w:szCs w:val="20"/>
          <w:shd w:val="clear" w:color="auto" w:fill="FFFFFF"/>
        </w:rPr>
        <w:lastRenderedPageBreak/>
        <w:t>Figure S5</w:t>
      </w:r>
    </w:p>
    <w:p w14:paraId="62700EA0" w14:textId="16862A7D" w:rsidR="00756B27" w:rsidRDefault="00200876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E0DA7B2" wp14:editId="5C975226">
            <wp:extent cx="5274310" cy="78390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DA704" w14:textId="77777777" w:rsidR="00BF63D0" w:rsidRPr="00F97176" w:rsidRDefault="00BF63D0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4"/>
          <w:szCs w:val="24"/>
          <w:shd w:val="clear" w:color="auto" w:fill="FFFFFF"/>
        </w:rPr>
      </w:pPr>
    </w:p>
    <w:p w14:paraId="63D321C6" w14:textId="77777777" w:rsidR="00756B27" w:rsidRPr="00F97176" w:rsidRDefault="00756B27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0"/>
          <w:szCs w:val="20"/>
          <w:shd w:val="clear" w:color="auto" w:fill="FFFFFF"/>
        </w:rPr>
      </w:pPr>
      <w:r w:rsidRPr="00F97176">
        <w:rPr>
          <w:rFonts w:ascii="Arial" w:eastAsia="等线" w:hAnsi="Arial" w:cs="Arial"/>
          <w:b/>
          <w:bCs/>
          <w:iCs/>
          <w:kern w:val="0"/>
          <w:sz w:val="20"/>
          <w:szCs w:val="20"/>
          <w:shd w:val="clear" w:color="auto" w:fill="FFFFFF"/>
        </w:rPr>
        <w:lastRenderedPageBreak/>
        <w:t>Figure S6</w:t>
      </w:r>
    </w:p>
    <w:p w14:paraId="35C38DB6" w14:textId="77777777" w:rsidR="00756B27" w:rsidRPr="00F97176" w:rsidRDefault="00756B27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4"/>
          <w:szCs w:val="24"/>
          <w:shd w:val="clear" w:color="auto" w:fill="FFFFFF"/>
        </w:rPr>
      </w:pPr>
      <w:r w:rsidRPr="00756B27">
        <w:rPr>
          <w:rFonts w:ascii="Arial" w:eastAsia="等线" w:hAnsi="Arial" w:cs="Arial"/>
          <w:b/>
          <w:bCs/>
          <w:iCs/>
          <w:noProof/>
          <w:kern w:val="0"/>
          <w:sz w:val="24"/>
          <w:szCs w:val="24"/>
          <w:shd w:val="clear" w:color="auto" w:fill="FFFFFF"/>
        </w:rPr>
        <w:drawing>
          <wp:inline distT="0" distB="0" distL="0" distR="0" wp14:anchorId="304EA39F" wp14:editId="53E7DD1B">
            <wp:extent cx="5271135" cy="7593330"/>
            <wp:effectExtent l="0" t="0" r="5715" b="7620"/>
            <wp:docPr id="3" name="图片 3" descr="fig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fig s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03E5C" w14:textId="53FAB14B" w:rsidR="00756B27" w:rsidRDefault="00756B27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4"/>
          <w:szCs w:val="24"/>
          <w:shd w:val="clear" w:color="auto" w:fill="FFFFFF"/>
        </w:rPr>
      </w:pPr>
    </w:p>
    <w:p w14:paraId="1B46F00D" w14:textId="77777777" w:rsidR="00756B27" w:rsidRPr="00F97176" w:rsidRDefault="00756B27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4"/>
          <w:szCs w:val="24"/>
          <w:shd w:val="clear" w:color="auto" w:fill="FFFFFF"/>
        </w:rPr>
      </w:pPr>
    </w:p>
    <w:p w14:paraId="32050E96" w14:textId="77777777" w:rsidR="00756B27" w:rsidRPr="00F97176" w:rsidRDefault="00756B27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0"/>
          <w:szCs w:val="20"/>
          <w:shd w:val="clear" w:color="auto" w:fill="FFFFFF"/>
        </w:rPr>
      </w:pPr>
      <w:r w:rsidRPr="00F97176">
        <w:rPr>
          <w:rFonts w:ascii="Arial" w:eastAsia="等线" w:hAnsi="Arial" w:cs="Arial"/>
          <w:b/>
          <w:bCs/>
          <w:iCs/>
          <w:kern w:val="0"/>
          <w:sz w:val="20"/>
          <w:szCs w:val="20"/>
          <w:shd w:val="clear" w:color="auto" w:fill="FFFFFF"/>
        </w:rPr>
        <w:lastRenderedPageBreak/>
        <w:t>Figure S7</w:t>
      </w:r>
    </w:p>
    <w:p w14:paraId="070D6F0E" w14:textId="77777777" w:rsidR="00756B27" w:rsidRPr="00F97176" w:rsidRDefault="00756B27" w:rsidP="00756B27">
      <w:pPr>
        <w:widowControl/>
        <w:adjustRightInd w:val="0"/>
        <w:snapToGrid w:val="0"/>
        <w:spacing w:after="200"/>
        <w:rPr>
          <w:rFonts w:ascii="Arial" w:eastAsia="等线" w:hAnsi="Arial" w:cs="Arial"/>
          <w:b/>
          <w:bCs/>
          <w:iCs/>
          <w:kern w:val="0"/>
          <w:sz w:val="24"/>
          <w:szCs w:val="24"/>
          <w:shd w:val="clear" w:color="auto" w:fill="FFFFFF"/>
        </w:rPr>
      </w:pPr>
      <w:r w:rsidRPr="00756B27">
        <w:rPr>
          <w:rFonts w:ascii="Arial" w:eastAsia="等线" w:hAnsi="Arial" w:cs="Arial"/>
          <w:b/>
          <w:bCs/>
          <w:iCs/>
          <w:noProof/>
          <w:kern w:val="0"/>
          <w:sz w:val="24"/>
          <w:szCs w:val="24"/>
          <w:shd w:val="clear" w:color="auto" w:fill="FFFFFF"/>
        </w:rPr>
        <w:drawing>
          <wp:inline distT="0" distB="0" distL="0" distR="0" wp14:anchorId="011A468E" wp14:editId="68115EB8">
            <wp:extent cx="5271135" cy="7521575"/>
            <wp:effectExtent l="0" t="0" r="5715" b="3175"/>
            <wp:docPr id="2" name="图片 2" descr="fig 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fig s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752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E9138" w14:textId="77777777" w:rsidR="00296085" w:rsidRPr="00756B27" w:rsidRDefault="00296085" w:rsidP="006829D1">
      <w:pPr>
        <w:spacing w:line="480" w:lineRule="auto"/>
        <w:ind w:firstLine="420"/>
        <w:rPr>
          <w:rFonts w:ascii="Arial" w:hAnsi="Arial" w:cs="Arial"/>
          <w:sz w:val="16"/>
          <w:szCs w:val="18"/>
        </w:rPr>
      </w:pPr>
    </w:p>
    <w:sectPr w:rsidR="00296085" w:rsidRPr="00756B27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840FE" w14:textId="77777777" w:rsidR="00C3698D" w:rsidRDefault="00C3698D" w:rsidP="006829D1">
      <w:pPr>
        <w:spacing w:line="240" w:lineRule="auto"/>
      </w:pPr>
      <w:r>
        <w:separator/>
      </w:r>
    </w:p>
  </w:endnote>
  <w:endnote w:type="continuationSeparator" w:id="0">
    <w:p w14:paraId="5F5764F7" w14:textId="77777777" w:rsidR="00C3698D" w:rsidRDefault="00C3698D" w:rsidP="006829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30004204"/>
      <w:docPartObj>
        <w:docPartGallery w:val="Page Numbers (Bottom of Page)"/>
        <w:docPartUnique/>
      </w:docPartObj>
    </w:sdtPr>
    <w:sdtContent>
      <w:p w14:paraId="4B3A8F28" w14:textId="39BC16C1" w:rsidR="00756B27" w:rsidRDefault="00756B2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24093E8" w14:textId="77777777" w:rsidR="00756B27" w:rsidRDefault="00756B2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62B13" w14:textId="77777777" w:rsidR="00C3698D" w:rsidRDefault="00C3698D" w:rsidP="006829D1">
      <w:pPr>
        <w:spacing w:line="240" w:lineRule="auto"/>
      </w:pPr>
      <w:r>
        <w:separator/>
      </w:r>
    </w:p>
  </w:footnote>
  <w:footnote w:type="continuationSeparator" w:id="0">
    <w:p w14:paraId="0A4562A3" w14:textId="77777777" w:rsidR="00C3698D" w:rsidRDefault="00C3698D" w:rsidP="006829D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3D9"/>
    <w:rsid w:val="00066C6B"/>
    <w:rsid w:val="00101EF8"/>
    <w:rsid w:val="00111C29"/>
    <w:rsid w:val="00121F87"/>
    <w:rsid w:val="00200876"/>
    <w:rsid w:val="00296085"/>
    <w:rsid w:val="002B4025"/>
    <w:rsid w:val="00360755"/>
    <w:rsid w:val="00382CC0"/>
    <w:rsid w:val="003D01BA"/>
    <w:rsid w:val="003F17FD"/>
    <w:rsid w:val="004764C2"/>
    <w:rsid w:val="005C798A"/>
    <w:rsid w:val="0060398D"/>
    <w:rsid w:val="00675A5C"/>
    <w:rsid w:val="006829D1"/>
    <w:rsid w:val="00726224"/>
    <w:rsid w:val="00756B27"/>
    <w:rsid w:val="008332E6"/>
    <w:rsid w:val="00834C6B"/>
    <w:rsid w:val="008B25E6"/>
    <w:rsid w:val="00A135DD"/>
    <w:rsid w:val="00A573D9"/>
    <w:rsid w:val="00A57D77"/>
    <w:rsid w:val="00AB1DE3"/>
    <w:rsid w:val="00AF03D1"/>
    <w:rsid w:val="00BF63D0"/>
    <w:rsid w:val="00C3698D"/>
    <w:rsid w:val="00C55230"/>
    <w:rsid w:val="00DC5D5B"/>
    <w:rsid w:val="00EC5E41"/>
    <w:rsid w:val="00FE1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DD67AF"/>
  <w15:chartTrackingRefBased/>
  <w15:docId w15:val="{2D93A4A6-506B-4F72-A1A0-8C15D2A4E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398D"/>
    <w:pPr>
      <w:widowControl w:val="0"/>
      <w:spacing w:line="360" w:lineRule="auto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FE1DE8"/>
    <w:pPr>
      <w:keepNext/>
      <w:keepLines/>
      <w:spacing w:before="240" w:after="120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66C6B"/>
    <w:pPr>
      <w:keepNext/>
      <w:keepLines/>
      <w:spacing w:before="100" w:beforeAutospacing="1"/>
      <w:outlineLvl w:val="1"/>
    </w:pPr>
    <w:rPr>
      <w:rFonts w:cstheme="majorBidi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E1DE8"/>
    <w:rPr>
      <w:rFonts w:ascii="Times New Roman" w:eastAsia="宋体" w:hAnsi="Times New Roman"/>
      <w:b/>
      <w:bCs/>
      <w:kern w:val="44"/>
      <w:sz w:val="28"/>
      <w:szCs w:val="44"/>
    </w:rPr>
  </w:style>
  <w:style w:type="character" w:customStyle="1" w:styleId="20">
    <w:name w:val="标题 2 字符"/>
    <w:basedOn w:val="a0"/>
    <w:link w:val="2"/>
    <w:uiPriority w:val="9"/>
    <w:rsid w:val="00066C6B"/>
    <w:rPr>
      <w:rFonts w:ascii="Times New Roman" w:eastAsia="宋体" w:hAnsi="Times New Roman" w:cstheme="majorBidi"/>
      <w:b/>
      <w:bCs/>
      <w:sz w:val="24"/>
      <w:szCs w:val="32"/>
    </w:rPr>
  </w:style>
  <w:style w:type="paragraph" w:styleId="a3">
    <w:name w:val="Subtitle"/>
    <w:basedOn w:val="a"/>
    <w:next w:val="a"/>
    <w:link w:val="a4"/>
    <w:uiPriority w:val="11"/>
    <w:qFormat/>
    <w:rsid w:val="008332E6"/>
    <w:pPr>
      <w:outlineLvl w:val="1"/>
    </w:pPr>
    <w:rPr>
      <w:bCs/>
      <w:kern w:val="28"/>
      <w:szCs w:val="32"/>
    </w:rPr>
  </w:style>
  <w:style w:type="character" w:customStyle="1" w:styleId="a4">
    <w:name w:val="副标题 字符"/>
    <w:basedOn w:val="a0"/>
    <w:link w:val="a3"/>
    <w:uiPriority w:val="11"/>
    <w:rsid w:val="008332E6"/>
    <w:rPr>
      <w:rFonts w:ascii="Times New Roman" w:eastAsia="宋体" w:hAnsi="Times New Roman"/>
      <w:bCs/>
      <w:kern w:val="28"/>
      <w:szCs w:val="32"/>
    </w:rPr>
  </w:style>
  <w:style w:type="paragraph" w:styleId="a5">
    <w:name w:val="header"/>
    <w:basedOn w:val="a"/>
    <w:link w:val="a6"/>
    <w:uiPriority w:val="99"/>
    <w:unhideWhenUsed/>
    <w:rsid w:val="006829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6829D1"/>
    <w:rPr>
      <w:rFonts w:ascii="Times New Roman" w:eastAsia="宋体" w:hAnsi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829D1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6829D1"/>
    <w:rPr>
      <w:rFonts w:ascii="Times New Roman" w:eastAsia="宋体" w:hAnsi="Times New Roman"/>
      <w:sz w:val="18"/>
      <w:szCs w:val="18"/>
    </w:rPr>
  </w:style>
  <w:style w:type="paragraph" w:styleId="a9">
    <w:name w:val="Revision"/>
    <w:hidden/>
    <w:uiPriority w:val="99"/>
    <w:semiHidden/>
    <w:rsid w:val="00200876"/>
    <w:rPr>
      <w:rFonts w:ascii="Times New Roman" w:eastAsia="宋体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D4439-6902-40FA-A543-9240FB8BC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235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 莎莎</dc:creator>
  <cp:keywords/>
  <dc:description/>
  <cp:lastModifiedBy>金 莎莎</cp:lastModifiedBy>
  <cp:revision>14</cp:revision>
  <dcterms:created xsi:type="dcterms:W3CDTF">2022-06-08T02:02:00Z</dcterms:created>
  <dcterms:modified xsi:type="dcterms:W3CDTF">2022-09-22T02:21:00Z</dcterms:modified>
</cp:coreProperties>
</file>