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34D1" w14:textId="77777777" w:rsidR="00A276FF" w:rsidRPr="002F454E" w:rsidRDefault="00A276FF" w:rsidP="00A276FF">
      <w:pPr>
        <w:pStyle w:val="Heading1"/>
        <w:rPr>
          <w:rFonts w:ascii="Times New Roman" w:hAnsi="Times New Roman" w:cs="Times New Roman"/>
        </w:rPr>
      </w:pPr>
      <w:r w:rsidRPr="002F454E">
        <w:rPr>
          <w:rFonts w:ascii="Times New Roman" w:hAnsi="Times New Roman" w:cs="Times New Roman"/>
        </w:rPr>
        <w:t>Supplementary material</w:t>
      </w:r>
    </w:p>
    <w:p w14:paraId="20564BBF" w14:textId="77777777" w:rsidR="00A276FF" w:rsidRPr="002F454E" w:rsidRDefault="00A276FF" w:rsidP="00A276FF">
      <w:pPr>
        <w:rPr>
          <w:rFonts w:ascii="Times New Roman" w:hAnsi="Times New Roman" w:cs="Times New Roman"/>
        </w:rPr>
      </w:pPr>
    </w:p>
    <w:p w14:paraId="1ED8BF8A" w14:textId="5F521DFE" w:rsidR="00A276FF" w:rsidRPr="002F454E" w:rsidRDefault="00A276FF" w:rsidP="00A276FF">
      <w:pPr>
        <w:rPr>
          <w:rFonts w:ascii="Times New Roman" w:hAnsi="Times New Roman" w:cs="Times New Roman"/>
        </w:rPr>
      </w:pPr>
      <w:r w:rsidRPr="002F454E">
        <w:rPr>
          <w:rFonts w:ascii="Times New Roman" w:hAnsi="Times New Roman" w:cs="Times New Roman"/>
          <w:i/>
          <w:iCs/>
        </w:rPr>
        <w:t>Lechat et al.</w:t>
      </w:r>
      <w:r w:rsidRPr="002F454E">
        <w:rPr>
          <w:rFonts w:ascii="Times New Roman" w:hAnsi="Times New Roman" w:cs="Times New Roman"/>
        </w:rPr>
        <w:t xml:space="preserve"> </w:t>
      </w:r>
      <w:r w:rsidR="00745F58" w:rsidRPr="00745F58">
        <w:rPr>
          <w:rFonts w:ascii="Times New Roman" w:hAnsi="Times New Roman" w:cs="Times New Roman"/>
        </w:rPr>
        <w:t xml:space="preserve">All-cause mortality in people with co-occurring insomnia symptoms and sleep </w:t>
      </w:r>
      <w:proofErr w:type="spellStart"/>
      <w:r w:rsidR="00745F58" w:rsidRPr="00745F58">
        <w:rPr>
          <w:rFonts w:ascii="Times New Roman" w:hAnsi="Times New Roman" w:cs="Times New Roman"/>
        </w:rPr>
        <w:t>apnea</w:t>
      </w:r>
      <w:proofErr w:type="spellEnd"/>
      <w:r w:rsidR="00745F58" w:rsidRPr="00745F58">
        <w:rPr>
          <w:rFonts w:ascii="Times New Roman" w:hAnsi="Times New Roman" w:cs="Times New Roman"/>
        </w:rPr>
        <w:t>: Analysis of the Wisconsin Sleep Cohort</w:t>
      </w:r>
    </w:p>
    <w:p w14:paraId="29BE7C21" w14:textId="276F86B0" w:rsidR="00A276FF" w:rsidRPr="00FA7910" w:rsidRDefault="00A276FF" w:rsidP="00A276FF">
      <w:pPr>
        <w:pStyle w:val="Heading2"/>
      </w:pPr>
      <w:r w:rsidRPr="00FA7910">
        <w:t>Methods</w:t>
      </w:r>
    </w:p>
    <w:p w14:paraId="7C8ED078" w14:textId="5AC386D3" w:rsidR="00975E7E" w:rsidRPr="00FA7910" w:rsidRDefault="00975E7E" w:rsidP="00B5060D">
      <w:pPr>
        <w:pStyle w:val="BodyText"/>
        <w:spacing w:line="360" w:lineRule="auto"/>
        <w:rPr>
          <w:rFonts w:ascii="Times New Roman" w:hAnsi="Times New Roman" w:cs="Times New Roman"/>
          <w:lang w:val="en-US"/>
        </w:rPr>
      </w:pPr>
      <w:r w:rsidRPr="00FA7910">
        <w:rPr>
          <w:rFonts w:ascii="Times New Roman" w:hAnsi="Times New Roman" w:cs="Times New Roman"/>
          <w:lang w:val="en-US"/>
        </w:rPr>
        <w:t xml:space="preserve">The </w:t>
      </w:r>
      <w:r w:rsidR="00D34D14" w:rsidRPr="00FA7910">
        <w:rPr>
          <w:rFonts w:ascii="Times New Roman" w:hAnsi="Times New Roman" w:cs="Times New Roman"/>
          <w:lang w:val="en-US"/>
        </w:rPr>
        <w:t xml:space="preserve">variables used in this study are defined in Supplementary Table 1. </w:t>
      </w:r>
      <w:r w:rsidR="00D82100" w:rsidRPr="00FA7910">
        <w:rPr>
          <w:rFonts w:ascii="Times New Roman" w:hAnsi="Times New Roman" w:cs="Times New Roman"/>
          <w:lang w:val="en-US"/>
        </w:rPr>
        <w:t>Additionally</w:t>
      </w:r>
      <w:r w:rsidR="00D34D14" w:rsidRPr="00FA7910">
        <w:rPr>
          <w:rFonts w:ascii="Times New Roman" w:hAnsi="Times New Roman" w:cs="Times New Roman"/>
          <w:lang w:val="en-US"/>
        </w:rPr>
        <w:t>, age, sex</w:t>
      </w:r>
      <w:r w:rsidR="00462BC8" w:rsidRPr="00FA7910">
        <w:rPr>
          <w:rFonts w:ascii="Times New Roman" w:hAnsi="Times New Roman" w:cs="Times New Roman"/>
          <w:lang w:val="en-US"/>
        </w:rPr>
        <w:t xml:space="preserve"> </w:t>
      </w:r>
      <w:r w:rsidR="00D34D14" w:rsidRPr="00FA7910">
        <w:rPr>
          <w:rFonts w:ascii="Times New Roman" w:hAnsi="Times New Roman" w:cs="Times New Roman"/>
          <w:lang w:val="en-US"/>
        </w:rPr>
        <w:t xml:space="preserve">and BMI were recorded at the time of the polysomnography study. </w:t>
      </w:r>
    </w:p>
    <w:p w14:paraId="666371C2" w14:textId="1ED1E55D" w:rsidR="0035283B" w:rsidRPr="00FA7910" w:rsidRDefault="0035283B" w:rsidP="00B5060D">
      <w:pPr>
        <w:pStyle w:val="BodyText"/>
        <w:spacing w:line="360" w:lineRule="auto"/>
        <w:rPr>
          <w:rFonts w:ascii="Times New Roman" w:hAnsi="Times New Roman" w:cs="Times New Roman"/>
          <w:lang w:val="en-US"/>
        </w:rPr>
      </w:pPr>
      <w:r w:rsidRPr="00FA7910">
        <w:rPr>
          <w:rFonts w:ascii="Times New Roman" w:hAnsi="Times New Roman" w:cs="Times New Roman"/>
          <w:lang w:val="en-US"/>
        </w:rPr>
        <w:t>Table S1. Variables, items, response options, and links to raw data.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559"/>
        <w:gridCol w:w="4832"/>
        <w:gridCol w:w="1630"/>
      </w:tblGrid>
      <w:tr w:rsidR="00AF13F4" w:rsidRPr="00FA7910" w14:paraId="33D02262" w14:textId="77777777" w:rsidTr="00AF13F4">
        <w:trPr>
          <w:trHeight w:val="388"/>
        </w:trPr>
        <w:tc>
          <w:tcPr>
            <w:tcW w:w="2559" w:type="dxa"/>
          </w:tcPr>
          <w:p w14:paraId="31F299F1" w14:textId="113681D6" w:rsidR="00AF13F4" w:rsidRPr="00FA7910" w:rsidRDefault="00AF13F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Variable</w:t>
            </w:r>
          </w:p>
        </w:tc>
        <w:tc>
          <w:tcPr>
            <w:tcW w:w="4832" w:type="dxa"/>
          </w:tcPr>
          <w:p w14:paraId="43087217" w14:textId="0C4393A1" w:rsidR="00AF13F4" w:rsidRPr="00FA7910" w:rsidRDefault="00AF13F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Definition/Question</w:t>
            </w:r>
          </w:p>
        </w:tc>
        <w:tc>
          <w:tcPr>
            <w:tcW w:w="1630" w:type="dxa"/>
          </w:tcPr>
          <w:p w14:paraId="47416BC4" w14:textId="7611FE94" w:rsidR="00AF13F4" w:rsidRPr="00FA7910" w:rsidRDefault="00AF13F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NSRR link</w:t>
            </w:r>
          </w:p>
        </w:tc>
      </w:tr>
      <w:tr w:rsidR="00AF13F4" w:rsidRPr="00FA7910" w14:paraId="50445C47" w14:textId="77777777" w:rsidTr="00AF13F4">
        <w:trPr>
          <w:trHeight w:val="642"/>
        </w:trPr>
        <w:tc>
          <w:tcPr>
            <w:tcW w:w="2559" w:type="dxa"/>
          </w:tcPr>
          <w:p w14:paraId="52C3DDD2" w14:textId="1A18370E" w:rsidR="00AF13F4" w:rsidRPr="00FA7910" w:rsidRDefault="00AF13F4" w:rsidP="003C081D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Difficulty falling a</w:t>
            </w:r>
            <w:r w:rsidR="00AF5A40" w:rsidRPr="00FA7910">
              <w:rPr>
                <w:rFonts w:ascii="Times New Roman" w:hAnsi="Times New Roman" w:cs="Times New Roman"/>
                <w:lang w:val="en-US"/>
              </w:rPr>
              <w:t>s</w:t>
            </w:r>
            <w:r w:rsidRPr="00FA7910">
              <w:rPr>
                <w:rFonts w:ascii="Times New Roman" w:hAnsi="Times New Roman" w:cs="Times New Roman"/>
                <w:lang w:val="en-US"/>
              </w:rPr>
              <w:t>leep</w:t>
            </w:r>
          </w:p>
        </w:tc>
        <w:tc>
          <w:tcPr>
            <w:tcW w:w="4832" w:type="dxa"/>
          </w:tcPr>
          <w:p w14:paraId="13F34282" w14:textId="22201B7B" w:rsidR="00AF5A40" w:rsidRPr="00FA7910" w:rsidRDefault="00AF13F4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How often, </w:t>
            </w:r>
            <w:r w:rsidR="00281E36" w:rsidRPr="00FA7910">
              <w:rPr>
                <w:rFonts w:ascii="Times New Roman" w:hAnsi="Times New Roman" w:cs="Times New Roman"/>
                <w:lang w:val="en-US"/>
              </w:rPr>
              <w:t xml:space="preserve">do </w:t>
            </w:r>
            <w:r w:rsidRPr="00FA7910">
              <w:rPr>
                <w:rFonts w:ascii="Times New Roman" w:hAnsi="Times New Roman" w:cs="Times New Roman"/>
                <w:lang w:val="en-US"/>
              </w:rPr>
              <w:t xml:space="preserve">you have difficulty getting to sleep? </w:t>
            </w:r>
          </w:p>
          <w:p w14:paraId="3F21A16C" w14:textId="73BBEE2C" w:rsidR="00D34D14" w:rsidRPr="00FA7910" w:rsidRDefault="00AF13F4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(Never</w:t>
            </w:r>
            <w:r w:rsidR="00AF5A40" w:rsidRPr="00FA7910">
              <w:rPr>
                <w:rFonts w:ascii="Times New Roman" w:hAnsi="Times New Roman" w:cs="Times New Roman"/>
                <w:lang w:val="en-US"/>
              </w:rPr>
              <w:t xml:space="preserve"> [Never]</w:t>
            </w:r>
            <w:r w:rsidRPr="00FA7910">
              <w:rPr>
                <w:rFonts w:ascii="Times New Roman" w:hAnsi="Times New Roman" w:cs="Times New Roman"/>
                <w:lang w:val="en-US"/>
              </w:rPr>
              <w:t>, Rarely</w:t>
            </w:r>
            <w:r w:rsidR="00AF5A40" w:rsidRPr="00FA7910">
              <w:rPr>
                <w:rFonts w:ascii="Times New Roman" w:hAnsi="Times New Roman" w:cs="Times New Roman"/>
                <w:lang w:val="en-US"/>
              </w:rPr>
              <w:t xml:space="preserve"> [Once a month]</w:t>
            </w:r>
            <w:r w:rsidRPr="00FA7910">
              <w:rPr>
                <w:rFonts w:ascii="Times New Roman" w:hAnsi="Times New Roman" w:cs="Times New Roman"/>
                <w:lang w:val="en-US"/>
              </w:rPr>
              <w:t>, Sometimes</w:t>
            </w:r>
            <w:r w:rsidR="00AF5A40" w:rsidRPr="00FA7910">
              <w:rPr>
                <w:rFonts w:ascii="Times New Roman" w:hAnsi="Times New Roman" w:cs="Times New Roman"/>
                <w:lang w:val="en-US"/>
              </w:rPr>
              <w:t xml:space="preserve"> [1-5 times a month], Often [5-15 times a month], or </w:t>
            </w:r>
            <w:proofErr w:type="gramStart"/>
            <w:r w:rsidR="00AF5A40" w:rsidRPr="00FA7910">
              <w:rPr>
                <w:rFonts w:ascii="Times New Roman" w:hAnsi="Times New Roman" w:cs="Times New Roman"/>
                <w:lang w:val="en-US"/>
              </w:rPr>
              <w:t>Almost</w:t>
            </w:r>
            <w:proofErr w:type="gramEnd"/>
            <w:r w:rsidR="00AF5A40" w:rsidRPr="00FA7910">
              <w:rPr>
                <w:rFonts w:ascii="Times New Roman" w:hAnsi="Times New Roman" w:cs="Times New Roman"/>
                <w:lang w:val="en-US"/>
              </w:rPr>
              <w:t xml:space="preserve"> always</w:t>
            </w:r>
            <w:r w:rsidR="00D34D14" w:rsidRPr="00FA79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A40" w:rsidRPr="00FA7910">
              <w:rPr>
                <w:rFonts w:ascii="Times New Roman" w:hAnsi="Times New Roman" w:cs="Times New Roman"/>
                <w:lang w:val="en-US"/>
              </w:rPr>
              <w:t>[16-30 times a month]</w:t>
            </w:r>
            <w:r w:rsidR="00D34D14" w:rsidRPr="00FA791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30" w:type="dxa"/>
          </w:tcPr>
          <w:p w14:paraId="48787599" w14:textId="656C4926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proofErr w:type="spellStart"/>
              <w:r w:rsidR="00AF13F4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ps_diff</w:t>
              </w:r>
              <w:proofErr w:type="spellEnd"/>
            </w:hyperlink>
          </w:p>
        </w:tc>
      </w:tr>
      <w:tr w:rsidR="00AF13F4" w:rsidRPr="00FA7910" w14:paraId="69059332" w14:textId="77777777" w:rsidTr="00AF13F4">
        <w:trPr>
          <w:trHeight w:val="388"/>
        </w:trPr>
        <w:tc>
          <w:tcPr>
            <w:tcW w:w="2559" w:type="dxa"/>
          </w:tcPr>
          <w:p w14:paraId="6994E6A2" w14:textId="1EA34074" w:rsidR="00AF13F4" w:rsidRPr="00FA7910" w:rsidRDefault="003F389D" w:rsidP="003C081D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Difficulty falling back to sleep after waking up during the night</w:t>
            </w:r>
          </w:p>
        </w:tc>
        <w:tc>
          <w:tcPr>
            <w:tcW w:w="4832" w:type="dxa"/>
          </w:tcPr>
          <w:p w14:paraId="593C469D" w14:textId="32DE940C" w:rsidR="00D34D14" w:rsidRPr="00FA7910" w:rsidRDefault="003F389D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How often do you wake up during the night and have a hard time getting back to sleep?</w:t>
            </w:r>
            <w:r w:rsidR="005C2368" w:rsidRPr="00FA79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060C2B3" w14:textId="2587EBAA" w:rsidR="00AF5A40" w:rsidRPr="00FA7910" w:rsidRDefault="00AF5A40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(Never [Never], Rarely [Once a month], Sometimes [1-5 times a month], Often [5-15 times a month], or </w:t>
            </w:r>
            <w:proofErr w:type="gramStart"/>
            <w:r w:rsidRPr="00FA7910">
              <w:rPr>
                <w:rFonts w:ascii="Times New Roman" w:hAnsi="Times New Roman" w:cs="Times New Roman"/>
                <w:lang w:val="en-US"/>
              </w:rPr>
              <w:t>Almost</w:t>
            </w:r>
            <w:proofErr w:type="gramEnd"/>
            <w:r w:rsidRPr="00FA7910">
              <w:rPr>
                <w:rFonts w:ascii="Times New Roman" w:hAnsi="Times New Roman" w:cs="Times New Roman"/>
                <w:lang w:val="en-US"/>
              </w:rPr>
              <w:t xml:space="preserve"> always [16-30 times a month])</w:t>
            </w:r>
          </w:p>
        </w:tc>
        <w:tc>
          <w:tcPr>
            <w:tcW w:w="1630" w:type="dxa"/>
          </w:tcPr>
          <w:p w14:paraId="6135D3A7" w14:textId="31A7DF61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proofErr w:type="spellStart"/>
              <w:r w:rsidR="00AF13F4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ps_backsleep</w:t>
              </w:r>
              <w:proofErr w:type="spellEnd"/>
            </w:hyperlink>
          </w:p>
        </w:tc>
      </w:tr>
      <w:tr w:rsidR="00AF13F4" w:rsidRPr="00FA7910" w14:paraId="61AAA5D6" w14:textId="77777777" w:rsidTr="00AF13F4">
        <w:trPr>
          <w:trHeight w:val="373"/>
        </w:trPr>
        <w:tc>
          <w:tcPr>
            <w:tcW w:w="2559" w:type="dxa"/>
          </w:tcPr>
          <w:p w14:paraId="15ECC3BA" w14:textId="5AC765CC" w:rsidR="00AF13F4" w:rsidRPr="00FA7910" w:rsidRDefault="003C081D" w:rsidP="003C081D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Wake up too early</w:t>
            </w:r>
          </w:p>
        </w:tc>
        <w:tc>
          <w:tcPr>
            <w:tcW w:w="4832" w:type="dxa"/>
          </w:tcPr>
          <w:p w14:paraId="2F37413E" w14:textId="47E79A20" w:rsidR="00D34D14" w:rsidRPr="00FA7910" w:rsidRDefault="00F6563C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How often do you wake up too early in the morning and can't get back to sleep?</w:t>
            </w:r>
            <w:r w:rsidR="005C2368" w:rsidRPr="00FA79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71D72E3" w14:textId="01EDC2AB" w:rsidR="00AF5A40" w:rsidRPr="00FA7910" w:rsidRDefault="00AF5A40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(Never [Never], Rarely [Once a month], Sometimes [1-5 times a month], Often [5-15 times a month], or </w:t>
            </w:r>
            <w:proofErr w:type="gramStart"/>
            <w:r w:rsidRPr="00FA7910">
              <w:rPr>
                <w:rFonts w:ascii="Times New Roman" w:hAnsi="Times New Roman" w:cs="Times New Roman"/>
                <w:lang w:val="en-US"/>
              </w:rPr>
              <w:t>Almost</w:t>
            </w:r>
            <w:proofErr w:type="gramEnd"/>
            <w:r w:rsidRPr="00FA7910">
              <w:rPr>
                <w:rFonts w:ascii="Times New Roman" w:hAnsi="Times New Roman" w:cs="Times New Roman"/>
                <w:lang w:val="en-US"/>
              </w:rPr>
              <w:t xml:space="preserve"> always [16-30 times a month])</w:t>
            </w:r>
          </w:p>
        </w:tc>
        <w:tc>
          <w:tcPr>
            <w:tcW w:w="1630" w:type="dxa"/>
          </w:tcPr>
          <w:p w14:paraId="02A07B66" w14:textId="3415F8EE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proofErr w:type="spellStart"/>
              <w:r w:rsidR="00AF13F4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ps_tooearly</w:t>
              </w:r>
              <w:proofErr w:type="spellEnd"/>
            </w:hyperlink>
          </w:p>
        </w:tc>
      </w:tr>
      <w:tr w:rsidR="00786EC6" w:rsidRPr="00FA7910" w14:paraId="2ED8358C" w14:textId="77777777" w:rsidTr="00AF13F4">
        <w:trPr>
          <w:trHeight w:val="373"/>
        </w:trPr>
        <w:tc>
          <w:tcPr>
            <w:tcW w:w="2559" w:type="dxa"/>
          </w:tcPr>
          <w:p w14:paraId="4F33ACC4" w14:textId="2655ACD2" w:rsidR="00786EC6" w:rsidRPr="00FA7910" w:rsidRDefault="00786EC6" w:rsidP="003C081D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Feeling unrested</w:t>
            </w:r>
          </w:p>
        </w:tc>
        <w:tc>
          <w:tcPr>
            <w:tcW w:w="4832" w:type="dxa"/>
          </w:tcPr>
          <w:p w14:paraId="602E9CC8" w14:textId="77777777" w:rsidR="00786EC6" w:rsidRPr="00FA7910" w:rsidRDefault="00786EC6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How often</w:t>
            </w:r>
            <w:r w:rsidR="00EA47FE" w:rsidRPr="00FA79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7910">
              <w:rPr>
                <w:rFonts w:ascii="Times New Roman" w:hAnsi="Times New Roman" w:cs="Times New Roman"/>
                <w:lang w:val="en-US"/>
              </w:rPr>
              <w:t>do you not feel rested during the day no matter how many hours of sleep you had?</w:t>
            </w:r>
          </w:p>
          <w:p w14:paraId="0C77BFFC" w14:textId="71E3EC73" w:rsidR="0035283B" w:rsidRPr="00FA7910" w:rsidRDefault="0035283B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(Never [Never], Rarely [Once a month], Sometimes [1-5 times a month], Often [5-15 times a month], or </w:t>
            </w:r>
            <w:proofErr w:type="gramStart"/>
            <w:r w:rsidRPr="00FA7910">
              <w:rPr>
                <w:rFonts w:ascii="Times New Roman" w:hAnsi="Times New Roman" w:cs="Times New Roman"/>
                <w:lang w:val="en-US"/>
              </w:rPr>
              <w:t>Almost</w:t>
            </w:r>
            <w:proofErr w:type="gramEnd"/>
            <w:r w:rsidRPr="00FA7910">
              <w:rPr>
                <w:rFonts w:ascii="Times New Roman" w:hAnsi="Times New Roman" w:cs="Times New Roman"/>
                <w:lang w:val="en-US"/>
              </w:rPr>
              <w:t xml:space="preserve"> always [16-30 times a month])</w:t>
            </w:r>
          </w:p>
        </w:tc>
        <w:tc>
          <w:tcPr>
            <w:tcW w:w="1630" w:type="dxa"/>
          </w:tcPr>
          <w:p w14:paraId="690CE5C9" w14:textId="452F7D46" w:rsidR="00786EC6" w:rsidRPr="002F454E" w:rsidRDefault="00456C58" w:rsidP="00A276FF">
            <w:pPr>
              <w:pStyle w:val="BodyText"/>
              <w:rPr>
                <w:rFonts w:ascii="Times New Roman" w:hAnsi="Times New Roman" w:cs="Times New Roman"/>
              </w:rPr>
            </w:pPr>
            <w:hyperlink r:id="rId7" w:history="1">
              <w:proofErr w:type="spellStart"/>
              <w:r w:rsidR="00786EC6" w:rsidRPr="002F454E">
                <w:rPr>
                  <w:rStyle w:val="Hyperlink"/>
                  <w:rFonts w:ascii="Times New Roman" w:hAnsi="Times New Roman" w:cs="Times New Roman"/>
                </w:rPr>
                <w:t>ps_notrested</w:t>
              </w:r>
              <w:proofErr w:type="spellEnd"/>
            </w:hyperlink>
          </w:p>
        </w:tc>
      </w:tr>
      <w:tr w:rsidR="00AF13F4" w:rsidRPr="00FA7910" w14:paraId="32EFD324" w14:textId="77777777" w:rsidTr="00AF13F4">
        <w:trPr>
          <w:trHeight w:val="388"/>
        </w:trPr>
        <w:tc>
          <w:tcPr>
            <w:tcW w:w="2559" w:type="dxa"/>
          </w:tcPr>
          <w:p w14:paraId="6AA8DBE8" w14:textId="639BBF31" w:rsidR="00AF13F4" w:rsidRPr="00FA7910" w:rsidRDefault="00F6563C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Self-reported use of sedative</w:t>
            </w:r>
          </w:p>
        </w:tc>
        <w:tc>
          <w:tcPr>
            <w:tcW w:w="4832" w:type="dxa"/>
          </w:tcPr>
          <w:p w14:paraId="6B0949F7" w14:textId="55F805E2" w:rsidR="00D34D14" w:rsidRPr="00FA7910" w:rsidRDefault="00591CDE" w:rsidP="005C2368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Self-reported drugs at PSG visit, open text then grouped according to effect</w:t>
            </w:r>
            <w:r w:rsidR="00D34D14" w:rsidRPr="00FA7910">
              <w:rPr>
                <w:rFonts w:ascii="Times New Roman" w:hAnsi="Times New Roman" w:cs="Times New Roman"/>
                <w:lang w:val="en-US"/>
              </w:rPr>
              <w:t xml:space="preserve"> (Yes, no)</w:t>
            </w:r>
          </w:p>
        </w:tc>
        <w:tc>
          <w:tcPr>
            <w:tcW w:w="1630" w:type="dxa"/>
          </w:tcPr>
          <w:p w14:paraId="435F1D32" w14:textId="2A72305E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proofErr w:type="spellStart"/>
              <w:r w:rsidR="00AF13F4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sedative_med</w:t>
              </w:r>
              <w:proofErr w:type="spellEnd"/>
            </w:hyperlink>
          </w:p>
        </w:tc>
      </w:tr>
      <w:tr w:rsidR="00AF13F4" w:rsidRPr="00FA7910" w14:paraId="6F1CF4D9" w14:textId="77777777" w:rsidTr="00AF13F4">
        <w:trPr>
          <w:trHeight w:val="388"/>
        </w:trPr>
        <w:tc>
          <w:tcPr>
            <w:tcW w:w="2559" w:type="dxa"/>
          </w:tcPr>
          <w:p w14:paraId="4B96F4C5" w14:textId="4E52C7E6" w:rsidR="00AF13F4" w:rsidRPr="00FA7910" w:rsidRDefault="009E5F59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Education survey</w:t>
            </w:r>
          </w:p>
        </w:tc>
        <w:tc>
          <w:tcPr>
            <w:tcW w:w="4832" w:type="dxa"/>
          </w:tcPr>
          <w:p w14:paraId="7938FAB6" w14:textId="18210EB8" w:rsidR="00AF13F4" w:rsidRPr="00FA7910" w:rsidRDefault="00106CBF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Highest level of education completed by the participants</w:t>
            </w:r>
          </w:p>
        </w:tc>
        <w:tc>
          <w:tcPr>
            <w:tcW w:w="1630" w:type="dxa"/>
          </w:tcPr>
          <w:p w14:paraId="35CC065D" w14:textId="70B858BF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9E5F59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educ</w:t>
              </w:r>
            </w:hyperlink>
          </w:p>
        </w:tc>
      </w:tr>
      <w:tr w:rsidR="00AF13F4" w:rsidRPr="00FA7910" w14:paraId="7C4B58CA" w14:textId="77777777" w:rsidTr="00AF13F4">
        <w:trPr>
          <w:trHeight w:val="373"/>
        </w:trPr>
        <w:tc>
          <w:tcPr>
            <w:tcW w:w="2559" w:type="dxa"/>
          </w:tcPr>
          <w:p w14:paraId="44EA2B95" w14:textId="71149C63" w:rsidR="00AF13F4" w:rsidRPr="00FA7910" w:rsidRDefault="006317A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Smoker</w:t>
            </w:r>
          </w:p>
        </w:tc>
        <w:tc>
          <w:tcPr>
            <w:tcW w:w="4832" w:type="dxa"/>
          </w:tcPr>
          <w:p w14:paraId="6696CB9E" w14:textId="01997015" w:rsidR="00AF13F4" w:rsidRPr="00FA7910" w:rsidRDefault="006317A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Current, Past or Never Smoker</w:t>
            </w:r>
          </w:p>
        </w:tc>
        <w:tc>
          <w:tcPr>
            <w:tcW w:w="1630" w:type="dxa"/>
          </w:tcPr>
          <w:p w14:paraId="3BA32190" w14:textId="03C23B08" w:rsidR="00AF13F4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proofErr w:type="spellStart"/>
              <w:r w:rsidR="006317A4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s</w:t>
              </w:r>
              <w:r w:rsidR="0061450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moke_curr</w:t>
              </w:r>
              <w:proofErr w:type="spellEnd"/>
            </w:hyperlink>
          </w:p>
        </w:tc>
      </w:tr>
      <w:tr w:rsidR="0061450B" w:rsidRPr="00FA7910" w14:paraId="6C68C7E1" w14:textId="77777777" w:rsidTr="00AF13F4">
        <w:trPr>
          <w:trHeight w:val="373"/>
        </w:trPr>
        <w:tc>
          <w:tcPr>
            <w:tcW w:w="2559" w:type="dxa"/>
          </w:tcPr>
          <w:p w14:paraId="76D1FEDA" w14:textId="0267B733" w:rsidR="0061450B" w:rsidRPr="00FA7910" w:rsidRDefault="0061450B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Alcohol intake</w:t>
            </w:r>
          </w:p>
        </w:tc>
        <w:tc>
          <w:tcPr>
            <w:tcW w:w="4832" w:type="dxa"/>
          </w:tcPr>
          <w:p w14:paraId="712AE7BB" w14:textId="27F1BC6F" w:rsidR="0061450B" w:rsidRPr="00FA7910" w:rsidRDefault="00A27A7D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Alcohol consumption, number of beverages per week</w:t>
            </w:r>
          </w:p>
        </w:tc>
        <w:tc>
          <w:tcPr>
            <w:tcW w:w="1630" w:type="dxa"/>
          </w:tcPr>
          <w:p w14:paraId="1608D890" w14:textId="2231B356" w:rsidR="0061450B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proofErr w:type="spellStart"/>
              <w:r w:rsidR="0061450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Alcohol_wk</w:t>
              </w:r>
              <w:proofErr w:type="spellEnd"/>
            </w:hyperlink>
          </w:p>
        </w:tc>
      </w:tr>
      <w:tr w:rsidR="0061450B" w:rsidRPr="00FA7910" w14:paraId="077EB7F2" w14:textId="77777777" w:rsidTr="00AF13F4">
        <w:trPr>
          <w:trHeight w:val="373"/>
        </w:trPr>
        <w:tc>
          <w:tcPr>
            <w:tcW w:w="2559" w:type="dxa"/>
          </w:tcPr>
          <w:p w14:paraId="4E4EC3F0" w14:textId="5B8C73AD" w:rsidR="0061450B" w:rsidRPr="00FA7910" w:rsidRDefault="0061450B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Cardiovascular disease</w:t>
            </w:r>
          </w:p>
        </w:tc>
        <w:tc>
          <w:tcPr>
            <w:tcW w:w="4832" w:type="dxa"/>
          </w:tcPr>
          <w:p w14:paraId="2B7285AC" w14:textId="11A7F5D5" w:rsidR="0061450B" w:rsidRPr="00FA7910" w:rsidRDefault="00A92883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A7910">
              <w:rPr>
                <w:rFonts w:ascii="Times New Roman" w:hAnsi="Times New Roman" w:cs="Times New Roman"/>
                <w:lang w:val="en-US"/>
              </w:rPr>
              <w:t>Yes</w:t>
            </w:r>
            <w:proofErr w:type="gramEnd"/>
            <w:r w:rsidRPr="00FA7910">
              <w:rPr>
                <w:rFonts w:ascii="Times New Roman" w:hAnsi="Times New Roman" w:cs="Times New Roman"/>
                <w:lang w:val="en-US"/>
              </w:rPr>
              <w:t xml:space="preserve"> if the participant reported any of the following:</w:t>
            </w:r>
          </w:p>
          <w:p w14:paraId="3EBFB6B6" w14:textId="3A276A04" w:rsidR="00DA24A9" w:rsidRPr="00FA7910" w:rsidRDefault="00A92883" w:rsidP="00914C95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Congestive heart failure, coronary heart disease, atherosclerosis, pacemaker, </w:t>
            </w:r>
            <w:proofErr w:type="gramStart"/>
            <w:r w:rsidRPr="00FA7910">
              <w:rPr>
                <w:rFonts w:ascii="Times New Roman" w:hAnsi="Times New Roman" w:cs="Times New Roman"/>
                <w:lang w:val="en-US"/>
              </w:rPr>
              <w:t>angioplasty</w:t>
            </w:r>
            <w:proofErr w:type="gramEnd"/>
            <w:r w:rsidR="00914C95" w:rsidRPr="00FA7910">
              <w:rPr>
                <w:rFonts w:ascii="Times New Roman" w:hAnsi="Times New Roman" w:cs="Times New Roman"/>
                <w:lang w:val="en-US"/>
              </w:rPr>
              <w:t xml:space="preserve"> or any heart surgeries</w:t>
            </w:r>
          </w:p>
        </w:tc>
        <w:tc>
          <w:tcPr>
            <w:tcW w:w="1630" w:type="dxa"/>
          </w:tcPr>
          <w:p w14:paraId="5BD14CDE" w14:textId="50BF16B2" w:rsidR="0061450B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proofErr w:type="spellStart"/>
              <w:r w:rsidR="00914C95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a</w:t>
              </w:r>
              <w:r w:rsidR="0061450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ny_cvd</w:t>
              </w:r>
              <w:proofErr w:type="spellEnd"/>
            </w:hyperlink>
          </w:p>
        </w:tc>
      </w:tr>
      <w:tr w:rsidR="0061450B" w:rsidRPr="00FA7910" w14:paraId="5E4D1546" w14:textId="77777777" w:rsidTr="00AF13F4">
        <w:trPr>
          <w:trHeight w:val="373"/>
        </w:trPr>
        <w:tc>
          <w:tcPr>
            <w:tcW w:w="2559" w:type="dxa"/>
          </w:tcPr>
          <w:p w14:paraId="20963F34" w14:textId="299756B1" w:rsidR="0061450B" w:rsidRPr="00FA7910" w:rsidRDefault="0061450B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lastRenderedPageBreak/>
              <w:t>Hypertension</w:t>
            </w:r>
          </w:p>
        </w:tc>
        <w:tc>
          <w:tcPr>
            <w:tcW w:w="4832" w:type="dxa"/>
          </w:tcPr>
          <w:p w14:paraId="3F0383E9" w14:textId="34954F01" w:rsidR="0061450B" w:rsidRPr="00FA7910" w:rsidRDefault="0084484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Self-reported diagnosis by a physician. </w:t>
            </w:r>
            <w:r w:rsidR="007905BC" w:rsidRPr="00FA7910">
              <w:rPr>
                <w:rFonts w:ascii="Times New Roman" w:hAnsi="Times New Roman" w:cs="Times New Roman"/>
                <w:lang w:val="en-US"/>
              </w:rPr>
              <w:t>Please indicate if you have been told by a doctor that you have or have had any of these conditions: High blood pressure or hypertension</w:t>
            </w:r>
          </w:p>
        </w:tc>
        <w:tc>
          <w:tcPr>
            <w:tcW w:w="1630" w:type="dxa"/>
          </w:tcPr>
          <w:p w14:paraId="04E84934" w14:textId="1FD581EB" w:rsidR="0061450B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proofErr w:type="spellStart"/>
              <w:r w:rsidR="0061450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hyp</w:t>
              </w:r>
              <w:proofErr w:type="spellEnd"/>
            </w:hyperlink>
          </w:p>
        </w:tc>
      </w:tr>
      <w:tr w:rsidR="0061450B" w:rsidRPr="00FA7910" w14:paraId="2AEDE6BD" w14:textId="77777777" w:rsidTr="00AF13F4">
        <w:trPr>
          <w:trHeight w:val="373"/>
        </w:trPr>
        <w:tc>
          <w:tcPr>
            <w:tcW w:w="2559" w:type="dxa"/>
          </w:tcPr>
          <w:p w14:paraId="3477F1A2" w14:textId="5010D4A7" w:rsidR="0061450B" w:rsidRPr="00FA7910" w:rsidRDefault="0061450B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Diabetes</w:t>
            </w:r>
          </w:p>
        </w:tc>
        <w:tc>
          <w:tcPr>
            <w:tcW w:w="4832" w:type="dxa"/>
          </w:tcPr>
          <w:p w14:paraId="787D91AA" w14:textId="6C333CCA" w:rsidR="0061450B" w:rsidRPr="00FA7910" w:rsidRDefault="00E74480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Self-reported diagnosis by a physician.</w:t>
            </w:r>
            <w:r w:rsidR="00A03A74" w:rsidRPr="00FA7910">
              <w:rPr>
                <w:rFonts w:ascii="Times New Roman" w:hAnsi="Times New Roman" w:cs="Times New Roman"/>
                <w:lang w:val="en-US"/>
              </w:rPr>
              <w:t xml:space="preserve"> Please indicate if you have been told by a doctor that you have or have had any of these conditions: Diabetes</w:t>
            </w:r>
          </w:p>
        </w:tc>
        <w:tc>
          <w:tcPr>
            <w:tcW w:w="1630" w:type="dxa"/>
          </w:tcPr>
          <w:p w14:paraId="044A2158" w14:textId="705BDD42" w:rsidR="0061450B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61450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diabetes</w:t>
              </w:r>
            </w:hyperlink>
          </w:p>
        </w:tc>
      </w:tr>
      <w:tr w:rsidR="0061450B" w:rsidRPr="00FA7910" w14:paraId="415CD55F" w14:textId="77777777" w:rsidTr="00AF13F4">
        <w:trPr>
          <w:trHeight w:val="373"/>
        </w:trPr>
        <w:tc>
          <w:tcPr>
            <w:tcW w:w="2559" w:type="dxa"/>
          </w:tcPr>
          <w:p w14:paraId="6A1F2CDC" w14:textId="2262CA85" w:rsidR="0061450B" w:rsidRPr="00FA7910" w:rsidRDefault="0061450B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Depression medication</w:t>
            </w:r>
          </w:p>
        </w:tc>
        <w:tc>
          <w:tcPr>
            <w:tcW w:w="4832" w:type="dxa"/>
          </w:tcPr>
          <w:p w14:paraId="4908EC55" w14:textId="501DB616" w:rsidR="0061450B" w:rsidRPr="00FA7910" w:rsidRDefault="00A03A74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Antidepressant, any: Self-reported use</w:t>
            </w:r>
          </w:p>
        </w:tc>
        <w:tc>
          <w:tcPr>
            <w:tcW w:w="1630" w:type="dxa"/>
          </w:tcPr>
          <w:p w14:paraId="765F4EBE" w14:textId="7BC3E755" w:rsidR="0061450B" w:rsidRPr="00FA7910" w:rsidRDefault="00456C58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proofErr w:type="spellStart"/>
              <w:r w:rsidR="00AC4C9B" w:rsidRPr="00FA7910">
                <w:rPr>
                  <w:rStyle w:val="Hyperlink"/>
                  <w:rFonts w:ascii="Times New Roman" w:hAnsi="Times New Roman" w:cs="Times New Roman"/>
                  <w:lang w:val="en-US"/>
                </w:rPr>
                <w:t>depmed</w:t>
              </w:r>
              <w:proofErr w:type="spellEnd"/>
            </w:hyperlink>
          </w:p>
        </w:tc>
      </w:tr>
      <w:tr w:rsidR="000A1FD1" w:rsidRPr="00FA7910" w14:paraId="02E5C4DE" w14:textId="77777777" w:rsidTr="00AF13F4">
        <w:trPr>
          <w:trHeight w:val="373"/>
        </w:trPr>
        <w:tc>
          <w:tcPr>
            <w:tcW w:w="2559" w:type="dxa"/>
          </w:tcPr>
          <w:p w14:paraId="0ED3A9F3" w14:textId="4DFAC721" w:rsidR="000A1FD1" w:rsidRPr="00FA7910" w:rsidRDefault="000A1FD1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Depression score</w:t>
            </w:r>
          </w:p>
        </w:tc>
        <w:tc>
          <w:tcPr>
            <w:tcW w:w="4832" w:type="dxa"/>
          </w:tcPr>
          <w:p w14:paraId="692B8320" w14:textId="37753093" w:rsidR="000A1FD1" w:rsidRPr="00FA7910" w:rsidRDefault="00B276C0" w:rsidP="00B276C0">
            <w:pPr>
              <w:pStyle w:val="BodyText"/>
              <w:tabs>
                <w:tab w:val="left" w:pos="900"/>
              </w:tabs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 xml:space="preserve">Standardized </w:t>
            </w:r>
            <w:proofErr w:type="spellStart"/>
            <w:r w:rsidRPr="00FA7910">
              <w:rPr>
                <w:rFonts w:ascii="Times New Roman" w:hAnsi="Times New Roman" w:cs="Times New Roman"/>
                <w:lang w:val="en-US"/>
              </w:rPr>
              <w:t>Zung</w:t>
            </w:r>
            <w:proofErr w:type="spellEnd"/>
            <w:r w:rsidRPr="00FA7910">
              <w:rPr>
                <w:rFonts w:ascii="Times New Roman" w:hAnsi="Times New Roman" w:cs="Times New Roman"/>
                <w:lang w:val="en-US"/>
              </w:rPr>
              <w:t xml:space="preserve"> Depression Scale Total Score</w:t>
            </w:r>
            <w:r w:rsidR="00E664D6" w:rsidRPr="00FA79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6ECF" w:rsidRPr="00FA7910">
              <w:rPr>
                <w:rFonts w:ascii="Times New Roman" w:hAnsi="Times New Roman" w:cs="Times New Roman"/>
                <w:lang w:val="en-US"/>
              </w:rPr>
              <w:t>(</w:t>
            </w:r>
            <w:r w:rsidR="00DA7612" w:rsidRPr="00FA7910">
              <w:rPr>
                <w:rFonts w:ascii="Times New Roman" w:hAnsi="Times New Roman" w:cs="Times New Roman"/>
                <w:lang w:val="en-US"/>
              </w:rPr>
              <w:t>range from</w:t>
            </w:r>
            <w:r w:rsidR="00CC6ECF" w:rsidRPr="00FA7910">
              <w:rPr>
                <w:rFonts w:ascii="Times New Roman" w:hAnsi="Times New Roman" w:cs="Times New Roman"/>
                <w:lang w:val="en-US"/>
              </w:rPr>
              <w:t xml:space="preserve"> 20 to 100)</w:t>
            </w:r>
          </w:p>
        </w:tc>
        <w:tc>
          <w:tcPr>
            <w:tcW w:w="1630" w:type="dxa"/>
          </w:tcPr>
          <w:p w14:paraId="45525723" w14:textId="0636C9A8" w:rsidR="000A1FD1" w:rsidRPr="002F454E" w:rsidRDefault="00456C58" w:rsidP="00A276FF">
            <w:pPr>
              <w:pStyle w:val="BodyText"/>
              <w:rPr>
                <w:rFonts w:ascii="Times New Roman" w:hAnsi="Times New Roman" w:cs="Times New Roman"/>
              </w:rPr>
            </w:pPr>
            <w:hyperlink r:id="rId16" w:history="1">
              <w:proofErr w:type="spellStart"/>
              <w:r w:rsidR="00253572" w:rsidRPr="002F454E">
                <w:rPr>
                  <w:rStyle w:val="Hyperlink"/>
                  <w:rFonts w:ascii="Times New Roman" w:hAnsi="Times New Roman" w:cs="Times New Roman"/>
                </w:rPr>
                <w:t>zung</w:t>
              </w:r>
              <w:proofErr w:type="spellEnd"/>
            </w:hyperlink>
          </w:p>
        </w:tc>
      </w:tr>
      <w:tr w:rsidR="00253572" w:rsidRPr="00FA7910" w14:paraId="7200ABEF" w14:textId="77777777" w:rsidTr="00AF13F4">
        <w:trPr>
          <w:trHeight w:val="373"/>
        </w:trPr>
        <w:tc>
          <w:tcPr>
            <w:tcW w:w="2559" w:type="dxa"/>
          </w:tcPr>
          <w:p w14:paraId="0E237A76" w14:textId="365FB276" w:rsidR="00253572" w:rsidRPr="00FA7910" w:rsidRDefault="00253572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ESS</w:t>
            </w:r>
          </w:p>
        </w:tc>
        <w:tc>
          <w:tcPr>
            <w:tcW w:w="4832" w:type="dxa"/>
          </w:tcPr>
          <w:p w14:paraId="021DB300" w14:textId="5F1E4825" w:rsidR="00253572" w:rsidRPr="00FA7910" w:rsidRDefault="00253572" w:rsidP="00B276C0">
            <w:pPr>
              <w:pStyle w:val="BodyText"/>
              <w:tabs>
                <w:tab w:val="left" w:pos="900"/>
              </w:tabs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Epworth sleepiness scale</w:t>
            </w:r>
            <w:r w:rsidR="002244C0" w:rsidRPr="00FA7910">
              <w:rPr>
                <w:rFonts w:ascii="Times New Roman" w:hAnsi="Times New Roman" w:cs="Times New Roman"/>
                <w:lang w:val="en-US"/>
              </w:rPr>
              <w:t xml:space="preserve"> (range from 0 to 24)</w:t>
            </w:r>
          </w:p>
        </w:tc>
        <w:tc>
          <w:tcPr>
            <w:tcW w:w="1630" w:type="dxa"/>
          </w:tcPr>
          <w:p w14:paraId="4868A7F8" w14:textId="184AA0CF" w:rsidR="00253572" w:rsidRPr="002F454E" w:rsidRDefault="00456C58" w:rsidP="00A276FF">
            <w:pPr>
              <w:pStyle w:val="BodyText"/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="00AA7061" w:rsidRPr="002F454E">
                <w:rPr>
                  <w:rStyle w:val="Hyperlink"/>
                  <w:rFonts w:ascii="Times New Roman" w:hAnsi="Times New Roman" w:cs="Times New Roman"/>
                </w:rPr>
                <w:t>epworth</w:t>
              </w:r>
              <w:proofErr w:type="spellEnd"/>
            </w:hyperlink>
          </w:p>
        </w:tc>
      </w:tr>
      <w:tr w:rsidR="00AA7061" w:rsidRPr="00FA7910" w14:paraId="3B971522" w14:textId="77777777" w:rsidTr="00AF13F4">
        <w:trPr>
          <w:trHeight w:val="373"/>
        </w:trPr>
        <w:tc>
          <w:tcPr>
            <w:tcW w:w="2559" w:type="dxa"/>
          </w:tcPr>
          <w:p w14:paraId="298254CB" w14:textId="126B0BC4" w:rsidR="00AA7061" w:rsidRPr="00FA7910" w:rsidRDefault="00AA7061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Anxiety score</w:t>
            </w:r>
          </w:p>
        </w:tc>
        <w:tc>
          <w:tcPr>
            <w:tcW w:w="4832" w:type="dxa"/>
          </w:tcPr>
          <w:p w14:paraId="07FBCB50" w14:textId="689DAF6B" w:rsidR="00AA7061" w:rsidRPr="00FA7910" w:rsidRDefault="00BC03D3" w:rsidP="00B276C0">
            <w:pPr>
              <w:pStyle w:val="BodyText"/>
              <w:tabs>
                <w:tab w:val="left" w:pos="900"/>
              </w:tabs>
              <w:rPr>
                <w:rFonts w:ascii="Times New Roman" w:hAnsi="Times New Roman" w:cs="Times New Roman"/>
                <w:lang w:val="en-US"/>
              </w:rPr>
            </w:pPr>
            <w:r w:rsidRPr="00FA7910">
              <w:rPr>
                <w:rFonts w:ascii="Times New Roman" w:hAnsi="Times New Roman" w:cs="Times New Roman"/>
                <w:lang w:val="en-US"/>
              </w:rPr>
              <w:t>Trait Anxiety Score</w:t>
            </w:r>
            <w:r w:rsidR="00DA7612" w:rsidRPr="00FA7910">
              <w:rPr>
                <w:rFonts w:ascii="Times New Roman" w:hAnsi="Times New Roman" w:cs="Times New Roman"/>
                <w:lang w:val="en-US"/>
              </w:rPr>
              <w:t xml:space="preserve"> (range from 20 to 80)</w:t>
            </w:r>
          </w:p>
        </w:tc>
        <w:tc>
          <w:tcPr>
            <w:tcW w:w="1630" w:type="dxa"/>
          </w:tcPr>
          <w:p w14:paraId="61B36E30" w14:textId="2EC29C13" w:rsidR="00AA7061" w:rsidRPr="002F454E" w:rsidRDefault="00456C58" w:rsidP="00A276FF">
            <w:pPr>
              <w:pStyle w:val="BodyText"/>
              <w:rPr>
                <w:rFonts w:ascii="Times New Roman" w:hAnsi="Times New Roman" w:cs="Times New Roman"/>
              </w:rPr>
            </w:pPr>
            <w:hyperlink r:id="rId18" w:history="1">
              <w:r w:rsidR="00BC03D3" w:rsidRPr="002F454E">
                <w:rPr>
                  <w:rStyle w:val="Hyperlink"/>
                  <w:rFonts w:ascii="Times New Roman" w:hAnsi="Times New Roman" w:cs="Times New Roman"/>
                </w:rPr>
                <w:t>trait</w:t>
              </w:r>
            </w:hyperlink>
          </w:p>
        </w:tc>
      </w:tr>
      <w:tr w:rsidR="00E47FC0" w:rsidRPr="00FA7910" w14:paraId="694AB257" w14:textId="77777777" w:rsidTr="00AF13F4">
        <w:trPr>
          <w:trHeight w:val="373"/>
        </w:trPr>
        <w:tc>
          <w:tcPr>
            <w:tcW w:w="2559" w:type="dxa"/>
          </w:tcPr>
          <w:p w14:paraId="43CC1ADB" w14:textId="237BA34B" w:rsidR="00E47FC0" w:rsidRPr="00FA7910" w:rsidRDefault="00C41A50" w:rsidP="00A276FF">
            <w:pPr>
              <w:pStyle w:val="BodyTex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Treatment status</w:t>
            </w:r>
          </w:p>
        </w:tc>
        <w:tc>
          <w:tcPr>
            <w:tcW w:w="4832" w:type="dxa"/>
          </w:tcPr>
          <w:p w14:paraId="082F0CB1" w14:textId="4400F20E" w:rsidR="00E47FC0" w:rsidRPr="00FA7910" w:rsidRDefault="00235CE9" w:rsidP="00B276C0">
            <w:pPr>
              <w:pStyle w:val="BodyText"/>
              <w:tabs>
                <w:tab w:val="left" w:pos="90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Self-</w:t>
            </w:r>
            <w:r w:rsidR="00C41A50">
              <w:rPr>
                <w:rFonts w:ascii="Times New Roman" w:hAnsi="Times New Roman" w:cs="Times New Roman"/>
                <w:lang w:val="en-US"/>
              </w:rPr>
              <w:t>reported;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1A50">
              <w:rPr>
                <w:rFonts w:ascii="Times New Roman" w:hAnsi="Times New Roman" w:cs="Times New Roman"/>
                <w:lang w:val="en-US"/>
              </w:rPr>
              <w:t>Treatment for OSA received</w:t>
            </w:r>
          </w:p>
        </w:tc>
        <w:tc>
          <w:tcPr>
            <w:tcW w:w="1630" w:type="dxa"/>
          </w:tcPr>
          <w:p w14:paraId="1006A092" w14:textId="0ADB0B59" w:rsidR="00E47FC0" w:rsidRDefault="00456C58" w:rsidP="00A276FF">
            <w:pPr>
              <w:pStyle w:val="BodyText"/>
            </w:pPr>
            <w:hyperlink r:id="rId19" w:history="1">
              <w:proofErr w:type="spellStart"/>
              <w:r w:rsidR="00763E1D" w:rsidRPr="00235CE9">
                <w:rPr>
                  <w:rStyle w:val="Hyperlink"/>
                </w:rPr>
                <w:t>a</w:t>
              </w:r>
              <w:r w:rsidR="003D053E" w:rsidRPr="00235CE9">
                <w:rPr>
                  <w:rStyle w:val="Hyperlink"/>
                </w:rPr>
                <w:t>pnea_treated</w:t>
              </w:r>
              <w:proofErr w:type="spellEnd"/>
            </w:hyperlink>
          </w:p>
        </w:tc>
      </w:tr>
    </w:tbl>
    <w:p w14:paraId="56E05476" w14:textId="3A56D24D" w:rsidR="007368BA" w:rsidRPr="00FA7910" w:rsidRDefault="00D34D14" w:rsidP="00FE2760">
      <w:pPr>
        <w:pStyle w:val="BodyText"/>
        <w:rPr>
          <w:rFonts w:ascii="Times New Roman" w:hAnsi="Times New Roman" w:cs="Times New Roman"/>
          <w:lang w:val="en-US"/>
        </w:rPr>
      </w:pPr>
      <w:r w:rsidRPr="00FA7910">
        <w:rPr>
          <w:rFonts w:ascii="Times New Roman" w:hAnsi="Times New Roman" w:cs="Times New Roman"/>
          <w:lang w:val="en-US"/>
        </w:rPr>
        <w:t>Supplementary Table 1: Confounders used in this study and their definitions.</w:t>
      </w:r>
    </w:p>
    <w:p w14:paraId="2FCEA3B3" w14:textId="256AC7B2" w:rsidR="003E70D2" w:rsidRPr="00FA7910" w:rsidRDefault="003E70D2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0C7BBDF3" w14:textId="13B55BCF" w:rsidR="003E70D2" w:rsidRPr="00FA7910" w:rsidRDefault="003E70D2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3DC31D4A" w14:textId="61D78493" w:rsidR="003E70D2" w:rsidRPr="00FA7910" w:rsidRDefault="003E70D2" w:rsidP="003E70D2">
      <w:pPr>
        <w:pStyle w:val="Heading2"/>
      </w:pPr>
      <w:r w:rsidRPr="00FA7910">
        <w:t>Results</w:t>
      </w:r>
    </w:p>
    <w:p w14:paraId="2F856F54" w14:textId="77777777" w:rsidR="003E70D2" w:rsidRPr="00FA7910" w:rsidRDefault="003E70D2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2CCA5634" w14:textId="15333329" w:rsidR="003E70D2" w:rsidRPr="00FA7910" w:rsidRDefault="003E70D2" w:rsidP="003E70D2">
      <w:pPr>
        <w:jc w:val="center"/>
        <w:rPr>
          <w:rFonts w:ascii="Times New Roman" w:hAnsi="Times New Roman" w:cs="Times New Roman"/>
          <w:lang w:val="en-GB"/>
        </w:rPr>
      </w:pPr>
      <w:r w:rsidRPr="00FA7910">
        <w:rPr>
          <w:rFonts w:ascii="Times New Roman" w:hAnsi="Times New Roman" w:cs="Times New Roman"/>
          <w:lang w:val="en-GB"/>
        </w:rPr>
        <w:t xml:space="preserve">Table </w:t>
      </w:r>
      <w:r w:rsidR="0035283B" w:rsidRPr="00FA7910">
        <w:rPr>
          <w:rFonts w:ascii="Times New Roman" w:hAnsi="Times New Roman" w:cs="Times New Roman"/>
          <w:lang w:val="en-GB"/>
        </w:rPr>
        <w:t>S</w:t>
      </w:r>
      <w:r w:rsidRPr="00FA7910">
        <w:rPr>
          <w:rFonts w:ascii="Times New Roman" w:hAnsi="Times New Roman" w:cs="Times New Roman"/>
          <w:lang w:val="en-GB"/>
        </w:rPr>
        <w:t xml:space="preserve">2: </w:t>
      </w:r>
      <w:r w:rsidRPr="00FA7910">
        <w:rPr>
          <w:rFonts w:ascii="Times New Roman" w:hAnsi="Times New Roman" w:cs="Times New Roman"/>
          <w:bCs/>
          <w:lang w:val="en-GB"/>
        </w:rPr>
        <w:t>Number of participants (number of events) per sleep disorder group using different apnea-hypopnea-index cut-offs.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393"/>
        <w:gridCol w:w="2334"/>
        <w:gridCol w:w="1010"/>
        <w:gridCol w:w="1148"/>
        <w:gridCol w:w="1338"/>
        <w:gridCol w:w="1293"/>
        <w:gridCol w:w="1060"/>
      </w:tblGrid>
      <w:tr w:rsidR="009324F7" w:rsidRPr="00F643B8" w14:paraId="416D3C6F" w14:textId="77777777" w:rsidTr="00FA7910">
        <w:trPr>
          <w:trHeight w:val="208"/>
          <w:jc w:val="center"/>
        </w:trPr>
        <w:tc>
          <w:tcPr>
            <w:tcW w:w="1393" w:type="dxa"/>
          </w:tcPr>
          <w:p w14:paraId="6959C3B5" w14:textId="77777777" w:rsidR="003E70D2" w:rsidRPr="002F454E" w:rsidRDefault="003E70D2" w:rsidP="004E5E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OSA definition</w:t>
            </w:r>
          </w:p>
        </w:tc>
        <w:tc>
          <w:tcPr>
            <w:tcW w:w="2334" w:type="dxa"/>
          </w:tcPr>
          <w:p w14:paraId="33B5E726" w14:textId="77777777" w:rsidR="003E70D2" w:rsidRPr="002F454E" w:rsidRDefault="003E70D2" w:rsidP="004E5E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Insomnia definition</w:t>
            </w:r>
          </w:p>
        </w:tc>
        <w:tc>
          <w:tcPr>
            <w:tcW w:w="1010" w:type="dxa"/>
          </w:tcPr>
          <w:p w14:paraId="647161F6" w14:textId="77777777" w:rsidR="003E70D2" w:rsidRPr="002F454E" w:rsidRDefault="003E70D2" w:rsidP="004E5E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1148" w:type="dxa"/>
          </w:tcPr>
          <w:p w14:paraId="6CC80D4E" w14:textId="77777777" w:rsidR="003E70D2" w:rsidRPr="002F454E" w:rsidRDefault="003E70D2" w:rsidP="004E5E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Insomnia alone</w:t>
            </w:r>
          </w:p>
        </w:tc>
        <w:tc>
          <w:tcPr>
            <w:tcW w:w="2631" w:type="dxa"/>
            <w:gridSpan w:val="2"/>
          </w:tcPr>
          <w:p w14:paraId="51B35B9A" w14:textId="77777777" w:rsidR="003E70D2" w:rsidRPr="002F454E" w:rsidRDefault="003E70D2" w:rsidP="004E5E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OSA alone</w:t>
            </w:r>
          </w:p>
        </w:tc>
        <w:tc>
          <w:tcPr>
            <w:tcW w:w="1060" w:type="dxa"/>
          </w:tcPr>
          <w:p w14:paraId="68CDFCEF" w14:textId="77777777" w:rsidR="003E70D2" w:rsidRPr="002F454E" w:rsidRDefault="003E70D2" w:rsidP="004E5E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COMISA</w:t>
            </w:r>
          </w:p>
        </w:tc>
      </w:tr>
      <w:tr w:rsidR="009324F7" w:rsidRPr="00FA7910" w14:paraId="0E7B226F" w14:textId="77777777" w:rsidTr="00FA7910">
        <w:trPr>
          <w:trHeight w:val="553"/>
          <w:jc w:val="center"/>
        </w:trPr>
        <w:tc>
          <w:tcPr>
            <w:tcW w:w="1393" w:type="dxa"/>
            <w:vAlign w:val="center"/>
          </w:tcPr>
          <w:p w14:paraId="16B43F79" w14:textId="295102EC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2334" w:type="dxa"/>
            <w:vAlign w:val="center"/>
          </w:tcPr>
          <w:p w14:paraId="1BF3D3EF" w14:textId="1947485C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≥5/month, and/or SH use</w:t>
            </w:r>
          </w:p>
        </w:tc>
        <w:tc>
          <w:tcPr>
            <w:tcW w:w="1010" w:type="dxa"/>
            <w:vAlign w:val="center"/>
          </w:tcPr>
          <w:p w14:paraId="74163C88" w14:textId="1E22AD7A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</w:t>
            </w:r>
            <w:r w:rsidR="0008345A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(24)</w:t>
            </w:r>
          </w:p>
        </w:tc>
        <w:tc>
          <w:tcPr>
            <w:tcW w:w="1148" w:type="dxa"/>
            <w:vAlign w:val="center"/>
          </w:tcPr>
          <w:p w14:paraId="141D1CE7" w14:textId="64F1E428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</w:t>
            </w:r>
            <w:r w:rsidR="0008345A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(16)</w:t>
            </w:r>
          </w:p>
        </w:tc>
        <w:tc>
          <w:tcPr>
            <w:tcW w:w="2631" w:type="dxa"/>
            <w:gridSpan w:val="2"/>
            <w:vAlign w:val="center"/>
          </w:tcPr>
          <w:p w14:paraId="3BEA882F" w14:textId="35E68943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</w:t>
            </w:r>
            <w:r w:rsidR="0008345A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(34)</w:t>
            </w:r>
          </w:p>
        </w:tc>
        <w:tc>
          <w:tcPr>
            <w:tcW w:w="1060" w:type="dxa"/>
            <w:vAlign w:val="center"/>
          </w:tcPr>
          <w:p w14:paraId="2F774ABE" w14:textId="14BF173F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  <w:r w:rsidR="0008345A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(34)</w:t>
            </w:r>
          </w:p>
        </w:tc>
      </w:tr>
      <w:tr w:rsidR="009324F7" w:rsidRPr="00FA7910" w14:paraId="48642BDB" w14:textId="77777777" w:rsidTr="00FA7910">
        <w:trPr>
          <w:trHeight w:val="475"/>
          <w:jc w:val="center"/>
        </w:trPr>
        <w:tc>
          <w:tcPr>
            <w:tcW w:w="1393" w:type="dxa"/>
            <w:vAlign w:val="center"/>
          </w:tcPr>
          <w:p w14:paraId="24E4B3C6" w14:textId="69610170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10</w:t>
            </w:r>
          </w:p>
        </w:tc>
        <w:tc>
          <w:tcPr>
            <w:tcW w:w="2334" w:type="dxa"/>
            <w:vAlign w:val="center"/>
          </w:tcPr>
          <w:p w14:paraId="74D1764A" w14:textId="1FB2168D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≥5/month, and/or SH use</w:t>
            </w:r>
          </w:p>
        </w:tc>
        <w:tc>
          <w:tcPr>
            <w:tcW w:w="1010" w:type="dxa"/>
            <w:vAlign w:val="center"/>
          </w:tcPr>
          <w:p w14:paraId="22B3DA0A" w14:textId="4335DA27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</w:t>
            </w:r>
            <w:r w:rsidR="00B652FE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(33)</w:t>
            </w:r>
          </w:p>
        </w:tc>
        <w:tc>
          <w:tcPr>
            <w:tcW w:w="1148" w:type="dxa"/>
            <w:vAlign w:val="center"/>
          </w:tcPr>
          <w:p w14:paraId="68C06D80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268 (25)</w:t>
            </w:r>
          </w:p>
        </w:tc>
        <w:tc>
          <w:tcPr>
            <w:tcW w:w="2631" w:type="dxa"/>
            <w:gridSpan w:val="2"/>
            <w:vAlign w:val="center"/>
          </w:tcPr>
          <w:p w14:paraId="3935A65C" w14:textId="643615A1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</w:t>
            </w:r>
            <w:r w:rsidR="00B652FE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(25)</w:t>
            </w:r>
          </w:p>
        </w:tc>
        <w:tc>
          <w:tcPr>
            <w:tcW w:w="1060" w:type="dxa"/>
            <w:vAlign w:val="center"/>
          </w:tcPr>
          <w:p w14:paraId="5A3BEF9C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139 (25)</w:t>
            </w:r>
          </w:p>
        </w:tc>
      </w:tr>
      <w:tr w:rsidR="009324F7" w:rsidRPr="00FA7910" w14:paraId="269D4803" w14:textId="77777777" w:rsidTr="00FA7910">
        <w:trPr>
          <w:trHeight w:val="572"/>
          <w:jc w:val="center"/>
        </w:trPr>
        <w:tc>
          <w:tcPr>
            <w:tcW w:w="1393" w:type="dxa"/>
            <w:vAlign w:val="center"/>
          </w:tcPr>
          <w:p w14:paraId="45F357E2" w14:textId="498126DD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15</w:t>
            </w:r>
          </w:p>
        </w:tc>
        <w:tc>
          <w:tcPr>
            <w:tcW w:w="2334" w:type="dxa"/>
            <w:vAlign w:val="center"/>
          </w:tcPr>
          <w:p w14:paraId="237F6573" w14:textId="039C5694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≥5/month, and/or SH use</w:t>
            </w:r>
          </w:p>
        </w:tc>
        <w:tc>
          <w:tcPr>
            <w:tcW w:w="1010" w:type="dxa"/>
            <w:vAlign w:val="center"/>
          </w:tcPr>
          <w:p w14:paraId="6963B947" w14:textId="54B07C5D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</w:t>
            </w:r>
            <w:r w:rsidR="00B32925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(36)</w:t>
            </w:r>
          </w:p>
        </w:tc>
        <w:tc>
          <w:tcPr>
            <w:tcW w:w="1148" w:type="dxa"/>
            <w:vAlign w:val="center"/>
          </w:tcPr>
          <w:p w14:paraId="31C7C417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308 (34)</w:t>
            </w:r>
          </w:p>
        </w:tc>
        <w:tc>
          <w:tcPr>
            <w:tcW w:w="2631" w:type="dxa"/>
            <w:gridSpan w:val="2"/>
            <w:vAlign w:val="center"/>
          </w:tcPr>
          <w:p w14:paraId="57BA8464" w14:textId="3B6031F8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</w:t>
            </w:r>
            <w:r w:rsidR="00B32925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(22)</w:t>
            </w:r>
          </w:p>
        </w:tc>
        <w:tc>
          <w:tcPr>
            <w:tcW w:w="1060" w:type="dxa"/>
            <w:vAlign w:val="center"/>
          </w:tcPr>
          <w:p w14:paraId="2975C898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99 (16)</w:t>
            </w:r>
          </w:p>
        </w:tc>
      </w:tr>
      <w:tr w:rsidR="009324F7" w:rsidRPr="00FA7910" w14:paraId="68A82F14" w14:textId="77777777" w:rsidTr="00FA7910">
        <w:trPr>
          <w:trHeight w:val="572"/>
          <w:jc w:val="center"/>
        </w:trPr>
        <w:tc>
          <w:tcPr>
            <w:tcW w:w="1393" w:type="dxa"/>
            <w:vAlign w:val="center"/>
          </w:tcPr>
          <w:p w14:paraId="7AE057EE" w14:textId="5EAFBE12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2334" w:type="dxa"/>
            <w:vAlign w:val="center"/>
          </w:tcPr>
          <w:p w14:paraId="0B9A322F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 AND daytime impairment, and/or SH use</w:t>
            </w:r>
          </w:p>
        </w:tc>
        <w:tc>
          <w:tcPr>
            <w:tcW w:w="1010" w:type="dxa"/>
            <w:vAlign w:val="center"/>
          </w:tcPr>
          <w:p w14:paraId="3583FE21" w14:textId="09A2B6F9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43</w:t>
            </w:r>
            <w:r w:rsidR="009D034D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(32)</w:t>
            </w:r>
          </w:p>
        </w:tc>
        <w:tc>
          <w:tcPr>
            <w:tcW w:w="1148" w:type="dxa"/>
            <w:vAlign w:val="center"/>
          </w:tcPr>
          <w:p w14:paraId="23B915A7" w14:textId="61FB55DE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9D034D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(8)</w:t>
            </w:r>
          </w:p>
        </w:tc>
        <w:tc>
          <w:tcPr>
            <w:tcW w:w="2631" w:type="dxa"/>
            <w:gridSpan w:val="2"/>
            <w:vAlign w:val="center"/>
          </w:tcPr>
          <w:p w14:paraId="0E805D18" w14:textId="667ED7BF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</w:t>
            </w:r>
            <w:r w:rsidR="00B666A6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(52)</w:t>
            </w:r>
          </w:p>
        </w:tc>
        <w:tc>
          <w:tcPr>
            <w:tcW w:w="1060" w:type="dxa"/>
            <w:vAlign w:val="center"/>
          </w:tcPr>
          <w:p w14:paraId="6D8028C0" w14:textId="2B3CE66A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  <w:r w:rsidR="00B666A6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(16)</w:t>
            </w:r>
          </w:p>
        </w:tc>
      </w:tr>
      <w:tr w:rsidR="009324F7" w:rsidRPr="00FA7910" w14:paraId="1BA75243" w14:textId="77777777" w:rsidTr="00FA7910">
        <w:trPr>
          <w:trHeight w:val="572"/>
          <w:jc w:val="center"/>
        </w:trPr>
        <w:tc>
          <w:tcPr>
            <w:tcW w:w="1393" w:type="dxa"/>
            <w:vAlign w:val="center"/>
          </w:tcPr>
          <w:p w14:paraId="172310AC" w14:textId="171BB1C7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2334" w:type="dxa"/>
            <w:vAlign w:val="center"/>
          </w:tcPr>
          <w:p w14:paraId="37435A5F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 15/month, and/or SH use</w:t>
            </w:r>
          </w:p>
        </w:tc>
        <w:tc>
          <w:tcPr>
            <w:tcW w:w="1010" w:type="dxa"/>
            <w:vAlign w:val="center"/>
          </w:tcPr>
          <w:p w14:paraId="2DEEB7B8" w14:textId="391D9397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</w:t>
            </w:r>
            <w:r w:rsidR="00844F3B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(33)</w:t>
            </w:r>
          </w:p>
        </w:tc>
        <w:tc>
          <w:tcPr>
            <w:tcW w:w="1148" w:type="dxa"/>
            <w:vAlign w:val="center"/>
          </w:tcPr>
          <w:p w14:paraId="3A0AD314" w14:textId="163C7776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="00844F3B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(7)</w:t>
            </w:r>
          </w:p>
        </w:tc>
        <w:tc>
          <w:tcPr>
            <w:tcW w:w="2631" w:type="dxa"/>
            <w:gridSpan w:val="2"/>
            <w:vAlign w:val="center"/>
          </w:tcPr>
          <w:p w14:paraId="4C5079CF" w14:textId="58AB1A29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  <w:r w:rsidR="00844F3B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(54)</w:t>
            </w:r>
          </w:p>
        </w:tc>
        <w:tc>
          <w:tcPr>
            <w:tcW w:w="1060" w:type="dxa"/>
            <w:vAlign w:val="center"/>
          </w:tcPr>
          <w:p w14:paraId="465DE858" w14:textId="282DE2B4" w:rsidR="003E70D2" w:rsidRPr="00FA7910" w:rsidRDefault="00844F3B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(14)</w:t>
            </w:r>
          </w:p>
        </w:tc>
      </w:tr>
      <w:tr w:rsidR="009324F7" w:rsidRPr="00FA7910" w14:paraId="1867A94C" w14:textId="77777777" w:rsidTr="00FA7910">
        <w:trPr>
          <w:trHeight w:val="509"/>
          <w:jc w:val="center"/>
        </w:trPr>
        <w:tc>
          <w:tcPr>
            <w:tcW w:w="1393" w:type="dxa"/>
            <w:vAlign w:val="center"/>
          </w:tcPr>
          <w:p w14:paraId="7D0B8317" w14:textId="1C7FCEBA" w:rsidR="003E70D2" w:rsidRPr="00FA7910" w:rsidRDefault="006F29F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="003E70D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2334" w:type="dxa"/>
            <w:vAlign w:val="center"/>
          </w:tcPr>
          <w:p w14:paraId="3DB116BF" w14:textId="77777777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</w:t>
            </w:r>
          </w:p>
        </w:tc>
        <w:tc>
          <w:tcPr>
            <w:tcW w:w="1010" w:type="dxa"/>
            <w:vAlign w:val="center"/>
          </w:tcPr>
          <w:p w14:paraId="4DC26DEF" w14:textId="222500E3" w:rsidR="003E70D2" w:rsidRPr="00F643B8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</w:t>
            </w:r>
            <w:r w:rsidR="00E86D72"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(27)</w:t>
            </w:r>
          </w:p>
        </w:tc>
        <w:tc>
          <w:tcPr>
            <w:tcW w:w="1148" w:type="dxa"/>
            <w:vAlign w:val="center"/>
          </w:tcPr>
          <w:p w14:paraId="37004DC8" w14:textId="0DA7C476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  <w:r w:rsidR="00E86D7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(13)</w:t>
            </w:r>
          </w:p>
        </w:tc>
        <w:tc>
          <w:tcPr>
            <w:tcW w:w="2631" w:type="dxa"/>
            <w:gridSpan w:val="2"/>
            <w:vAlign w:val="center"/>
          </w:tcPr>
          <w:p w14:paraId="21B4B0F9" w14:textId="4BAEA204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</w:t>
            </w:r>
            <w:r w:rsidR="00E86D7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(37)</w:t>
            </w:r>
          </w:p>
        </w:tc>
        <w:tc>
          <w:tcPr>
            <w:tcW w:w="1060" w:type="dxa"/>
            <w:vAlign w:val="center"/>
          </w:tcPr>
          <w:p w14:paraId="2BF60697" w14:textId="26FA79F4" w:rsidR="003E70D2" w:rsidRPr="00FA7910" w:rsidRDefault="003E70D2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</w:t>
            </w:r>
            <w:r w:rsidR="00E86D72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(31)</w:t>
            </w:r>
          </w:p>
        </w:tc>
      </w:tr>
      <w:tr w:rsidR="009324F7" w:rsidRPr="00FA7910" w14:paraId="6F671AB0" w14:textId="77777777" w:rsidTr="00FA7910">
        <w:trPr>
          <w:trHeight w:val="509"/>
          <w:jc w:val="center"/>
        </w:trPr>
        <w:tc>
          <w:tcPr>
            <w:tcW w:w="1393" w:type="dxa"/>
            <w:vAlign w:val="center"/>
          </w:tcPr>
          <w:p w14:paraId="35EB3624" w14:textId="7DB3A960" w:rsidR="00B32925" w:rsidRPr="00FA7910" w:rsidRDefault="00B32925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10</w:t>
            </w:r>
          </w:p>
        </w:tc>
        <w:tc>
          <w:tcPr>
            <w:tcW w:w="2334" w:type="dxa"/>
            <w:vAlign w:val="center"/>
          </w:tcPr>
          <w:p w14:paraId="1B88C7CA" w14:textId="20CDFCDA" w:rsidR="00B32925" w:rsidRPr="00FA7910" w:rsidRDefault="00B32925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</w:t>
            </w:r>
          </w:p>
        </w:tc>
        <w:tc>
          <w:tcPr>
            <w:tcW w:w="1010" w:type="dxa"/>
            <w:vAlign w:val="center"/>
          </w:tcPr>
          <w:p w14:paraId="69655983" w14:textId="13ADB32B" w:rsidR="00B32925" w:rsidRPr="00F643B8" w:rsidRDefault="00102E4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470 (38)</w:t>
            </w:r>
          </w:p>
        </w:tc>
        <w:tc>
          <w:tcPr>
            <w:tcW w:w="1148" w:type="dxa"/>
            <w:vAlign w:val="center"/>
          </w:tcPr>
          <w:p w14:paraId="7027DB37" w14:textId="21920919" w:rsidR="00B32925" w:rsidRPr="00FA7910" w:rsidRDefault="00102E4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233 (20)</w:t>
            </w:r>
          </w:p>
        </w:tc>
        <w:tc>
          <w:tcPr>
            <w:tcW w:w="2631" w:type="dxa"/>
            <w:gridSpan w:val="2"/>
            <w:vAlign w:val="center"/>
          </w:tcPr>
          <w:p w14:paraId="4411CB03" w14:textId="06686AFD" w:rsidR="00B32925" w:rsidRPr="00FA7910" w:rsidRDefault="00102E4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287 (26)</w:t>
            </w:r>
          </w:p>
        </w:tc>
        <w:tc>
          <w:tcPr>
            <w:tcW w:w="1060" w:type="dxa"/>
            <w:vAlign w:val="center"/>
          </w:tcPr>
          <w:p w14:paraId="79A5F9A5" w14:textId="717FBAF7" w:rsidR="00B32925" w:rsidRPr="00FA7910" w:rsidRDefault="00102E46" w:rsidP="004E5E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125 (24)</w:t>
            </w:r>
          </w:p>
        </w:tc>
      </w:tr>
      <w:tr w:rsidR="009324F7" w:rsidRPr="00FA7910" w14:paraId="35BE7747" w14:textId="77777777" w:rsidTr="002F454E">
        <w:trPr>
          <w:trHeight w:val="461"/>
          <w:jc w:val="center"/>
        </w:trPr>
        <w:tc>
          <w:tcPr>
            <w:tcW w:w="1393" w:type="dxa"/>
            <w:vAlign w:val="center"/>
          </w:tcPr>
          <w:p w14:paraId="074BD1A7" w14:textId="7075B2A5" w:rsidR="00B32925" w:rsidRPr="00FA7910" w:rsidRDefault="00B32925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</w:t>
            </w:r>
            <w:r w:rsidR="00AF5A4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≥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15</w:t>
            </w:r>
          </w:p>
        </w:tc>
        <w:tc>
          <w:tcPr>
            <w:tcW w:w="2334" w:type="dxa"/>
            <w:vAlign w:val="center"/>
          </w:tcPr>
          <w:p w14:paraId="02B6ADE4" w14:textId="23F4D1F7" w:rsidR="00B32925" w:rsidRPr="00FA7910" w:rsidRDefault="00B32925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</w:t>
            </w:r>
          </w:p>
        </w:tc>
        <w:tc>
          <w:tcPr>
            <w:tcW w:w="1010" w:type="dxa"/>
            <w:vAlign w:val="center"/>
          </w:tcPr>
          <w:p w14:paraId="3539BC7A" w14:textId="1E5490B4" w:rsidR="00B32925" w:rsidRPr="00F643B8" w:rsidRDefault="00C6043C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563 (41)</w:t>
            </w:r>
          </w:p>
        </w:tc>
        <w:tc>
          <w:tcPr>
            <w:tcW w:w="1148" w:type="dxa"/>
            <w:vAlign w:val="center"/>
          </w:tcPr>
          <w:p w14:paraId="03005417" w14:textId="75FA3815" w:rsidR="00B32925" w:rsidRPr="00F643B8" w:rsidRDefault="00C6043C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269 (29)</w:t>
            </w:r>
          </w:p>
        </w:tc>
        <w:tc>
          <w:tcPr>
            <w:tcW w:w="2631" w:type="dxa"/>
            <w:gridSpan w:val="2"/>
            <w:vAlign w:val="center"/>
          </w:tcPr>
          <w:p w14:paraId="3EA6B093" w14:textId="51A1EF3D" w:rsidR="00B32925" w:rsidRPr="00F643B8" w:rsidRDefault="00C6043C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194 (23)</w:t>
            </w:r>
          </w:p>
        </w:tc>
        <w:tc>
          <w:tcPr>
            <w:tcW w:w="1060" w:type="dxa"/>
            <w:vAlign w:val="center"/>
          </w:tcPr>
          <w:p w14:paraId="1BD0D66B" w14:textId="7C63DEAA" w:rsidR="00B32925" w:rsidRPr="00F643B8" w:rsidRDefault="00C6043C" w:rsidP="00B329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 (15)</w:t>
            </w:r>
          </w:p>
        </w:tc>
      </w:tr>
      <w:tr w:rsidR="00FA7910" w:rsidRPr="00FA7910" w14:paraId="59150143" w14:textId="77777777" w:rsidTr="002F454E">
        <w:trPr>
          <w:trHeight w:val="555"/>
          <w:jc w:val="center"/>
        </w:trPr>
        <w:tc>
          <w:tcPr>
            <w:tcW w:w="1393" w:type="dxa"/>
            <w:vMerge w:val="restart"/>
            <w:vAlign w:val="center"/>
          </w:tcPr>
          <w:p w14:paraId="33890AF6" w14:textId="5B696362" w:rsidR="00FA7910" w:rsidRPr="00FA7910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AHI ≥ 5</w:t>
            </w:r>
          </w:p>
        </w:tc>
        <w:tc>
          <w:tcPr>
            <w:tcW w:w="2334" w:type="dxa"/>
            <w:vMerge w:val="restart"/>
            <w:vAlign w:val="center"/>
          </w:tcPr>
          <w:p w14:paraId="2B76431B" w14:textId="6BED2474" w:rsidR="00FA7910" w:rsidRPr="00FA7910" w:rsidRDefault="006F29F6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  <w:r w:rsidR="00FA7910"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DIMS ≥5/month, and/or SH use</w:t>
            </w:r>
          </w:p>
        </w:tc>
        <w:tc>
          <w:tcPr>
            <w:tcW w:w="1010" w:type="dxa"/>
            <w:vMerge w:val="restart"/>
            <w:vAlign w:val="center"/>
          </w:tcPr>
          <w:p w14:paraId="72F91E13" w14:textId="77777777" w:rsidR="00FA7910" w:rsidRPr="00FA7910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327 (24)</w:t>
            </w:r>
          </w:p>
        </w:tc>
        <w:tc>
          <w:tcPr>
            <w:tcW w:w="1148" w:type="dxa"/>
            <w:vMerge w:val="restart"/>
            <w:vAlign w:val="center"/>
          </w:tcPr>
          <w:p w14:paraId="5A03B2BD" w14:textId="77777777" w:rsidR="00FA7910" w:rsidRPr="00F643B8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192 (16)</w:t>
            </w:r>
          </w:p>
        </w:tc>
        <w:tc>
          <w:tcPr>
            <w:tcW w:w="1338" w:type="dxa"/>
            <w:vAlign w:val="center"/>
          </w:tcPr>
          <w:p w14:paraId="26F2F337" w14:textId="77777777" w:rsidR="00FA7910" w:rsidRPr="00F643B8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64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asymptomatic</w:t>
            </w:r>
          </w:p>
        </w:tc>
        <w:tc>
          <w:tcPr>
            <w:tcW w:w="1293" w:type="dxa"/>
            <w:vAlign w:val="center"/>
          </w:tcPr>
          <w:p w14:paraId="4FA507DB" w14:textId="10C9C0B7" w:rsidR="00FA7910" w:rsidRPr="00FA7910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symptomatic</w:t>
            </w:r>
          </w:p>
        </w:tc>
        <w:tc>
          <w:tcPr>
            <w:tcW w:w="1060" w:type="dxa"/>
            <w:vMerge w:val="restart"/>
            <w:vAlign w:val="center"/>
          </w:tcPr>
          <w:p w14:paraId="092B3175" w14:textId="77777777" w:rsidR="00FA7910" w:rsidRPr="00FA7910" w:rsidRDefault="00FA7910" w:rsidP="00055F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 (34)</w:t>
            </w:r>
          </w:p>
        </w:tc>
      </w:tr>
      <w:tr w:rsidR="00FA7910" w:rsidRPr="00FA7910" w14:paraId="26FB8716" w14:textId="77777777" w:rsidTr="002F454E">
        <w:trPr>
          <w:trHeight w:val="444"/>
          <w:jc w:val="center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14:paraId="4EABC306" w14:textId="77777777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334" w:type="dxa"/>
            <w:vMerge/>
            <w:tcBorders>
              <w:bottom w:val="single" w:sz="4" w:space="0" w:color="auto"/>
            </w:tcBorders>
            <w:vAlign w:val="center"/>
          </w:tcPr>
          <w:p w14:paraId="2E65AA94" w14:textId="77777777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14:paraId="0D4DAABD" w14:textId="77777777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vAlign w:val="center"/>
          </w:tcPr>
          <w:p w14:paraId="779BC642" w14:textId="77777777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684948B1" w14:textId="6B2F5C03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 (26)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E11DB9F" w14:textId="12E9BF13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 (8)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7E233029" w14:textId="77777777" w:rsidR="00FA7910" w:rsidRPr="00FA7910" w:rsidRDefault="00FA7910" w:rsidP="00FA79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A7910" w:rsidRPr="00FA7910" w14:paraId="6DF18A65" w14:textId="77777777" w:rsidTr="002F454E">
        <w:trPr>
          <w:trHeight w:val="666"/>
          <w:jc w:val="center"/>
        </w:trPr>
        <w:tc>
          <w:tcPr>
            <w:tcW w:w="95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3D79E" w14:textId="7BF731BB" w:rsidR="00FA7910" w:rsidRDefault="00FA7910" w:rsidP="00FA791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AHI = apnoea hypopnoea index, COMISA = co-morbid insomnia and sleep apnoea, DIMS = </w:t>
            </w:r>
            <w:r w:rsidR="001241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FA79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ifficulties initiating and/or maintaining sleep, OSA = obstructive sleep apnoea, SH = sedative-hypnotic.</w:t>
            </w:r>
          </w:p>
          <w:p w14:paraId="0F4F3D5B" w14:textId="4EFF9355" w:rsidR="00E719BE" w:rsidRPr="00FA7910" w:rsidRDefault="00E719BE" w:rsidP="00FA791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*Primary definition</w:t>
            </w:r>
          </w:p>
        </w:tc>
      </w:tr>
    </w:tbl>
    <w:p w14:paraId="3267BC5F" w14:textId="3FEB11F9" w:rsidR="00C92206" w:rsidRPr="002F454E" w:rsidRDefault="00C92206" w:rsidP="00C92206">
      <w:pPr>
        <w:jc w:val="center"/>
        <w:rPr>
          <w:rFonts w:ascii="Times New Roman" w:hAnsi="Times New Roman" w:cs="Times New Roman"/>
          <w:lang w:val="en-GB"/>
        </w:rPr>
      </w:pPr>
      <w:r w:rsidRPr="002F454E">
        <w:rPr>
          <w:rFonts w:ascii="Times New Roman" w:hAnsi="Times New Roman" w:cs="Times New Roman"/>
          <w:lang w:val="en-GB"/>
        </w:rPr>
        <w:lastRenderedPageBreak/>
        <w:t>Table S3: Associations between sleep disorder group and all-cause mortality. Participant with</w:t>
      </w:r>
      <w:r w:rsidR="00484614" w:rsidRPr="002F454E">
        <w:rPr>
          <w:rFonts w:ascii="Times New Roman" w:hAnsi="Times New Roman" w:cs="Times New Roman"/>
          <w:lang w:val="en-GB"/>
        </w:rPr>
        <w:t xml:space="preserve"> a baseline polysomnography after 2005 were excluded</w:t>
      </w:r>
      <w:r w:rsidR="004C34AA">
        <w:rPr>
          <w:rFonts w:ascii="Times New Roman" w:hAnsi="Times New Roman" w:cs="Times New Roman"/>
          <w:lang w:val="en-GB"/>
        </w:rPr>
        <w:t xml:space="preserve"> (N = </w:t>
      </w:r>
      <w:r w:rsidR="008101AF">
        <w:rPr>
          <w:rFonts w:ascii="Times New Roman" w:hAnsi="Times New Roman" w:cs="Times New Roman"/>
          <w:lang w:val="en-GB"/>
        </w:rPr>
        <w:t>132</w:t>
      </w:r>
      <w:r w:rsidR="004C34AA">
        <w:rPr>
          <w:rFonts w:ascii="Times New Roman" w:hAnsi="Times New Roman" w:cs="Times New Roman"/>
          <w:lang w:val="en-GB"/>
        </w:rPr>
        <w:t>)</w:t>
      </w:r>
      <w:r w:rsidR="00484614" w:rsidRPr="002F454E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7852" w:type="dxa"/>
        <w:jc w:val="center"/>
        <w:tblLook w:val="04A0" w:firstRow="1" w:lastRow="0" w:firstColumn="1" w:lastColumn="0" w:noHBand="0" w:noVBand="1"/>
      </w:tblPr>
      <w:tblGrid>
        <w:gridCol w:w="1148"/>
        <w:gridCol w:w="2456"/>
        <w:gridCol w:w="2210"/>
        <w:gridCol w:w="2038"/>
      </w:tblGrid>
      <w:tr w:rsidR="00C92206" w:rsidRPr="00FA7910" w14:paraId="48AFA471" w14:textId="77777777" w:rsidTr="00A566B7">
        <w:trPr>
          <w:trHeight w:val="208"/>
          <w:jc w:val="center"/>
        </w:trPr>
        <w:tc>
          <w:tcPr>
            <w:tcW w:w="1148" w:type="dxa"/>
          </w:tcPr>
          <w:p w14:paraId="50B25730" w14:textId="77777777" w:rsidR="00C92206" w:rsidRPr="002F454E" w:rsidRDefault="00C92206" w:rsidP="00A56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56" w:type="dxa"/>
          </w:tcPr>
          <w:p w14:paraId="64C7B2A3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Insomnia symptoms alone</w:t>
            </w:r>
          </w:p>
        </w:tc>
        <w:tc>
          <w:tcPr>
            <w:tcW w:w="2210" w:type="dxa"/>
          </w:tcPr>
          <w:p w14:paraId="5C1D0E20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OSA alone</w:t>
            </w:r>
          </w:p>
        </w:tc>
        <w:tc>
          <w:tcPr>
            <w:tcW w:w="2038" w:type="dxa"/>
          </w:tcPr>
          <w:p w14:paraId="61B3C594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COMISA</w:t>
            </w:r>
          </w:p>
        </w:tc>
      </w:tr>
      <w:tr w:rsidR="00C92206" w:rsidRPr="00FA7910" w14:paraId="5F7B1B75" w14:textId="77777777" w:rsidTr="00A566B7">
        <w:trPr>
          <w:trHeight w:val="553"/>
          <w:jc w:val="center"/>
        </w:trPr>
        <w:tc>
          <w:tcPr>
            <w:tcW w:w="1148" w:type="dxa"/>
            <w:vAlign w:val="center"/>
          </w:tcPr>
          <w:p w14:paraId="15446F8D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1</w:t>
            </w:r>
          </w:p>
        </w:tc>
        <w:tc>
          <w:tcPr>
            <w:tcW w:w="2456" w:type="dxa"/>
            <w:vAlign w:val="center"/>
          </w:tcPr>
          <w:p w14:paraId="7D78284B" w14:textId="29A89E67" w:rsidR="00C92206" w:rsidRPr="002F454E" w:rsidRDefault="002918C9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1.26 (0.65, 2.42)</w:t>
            </w:r>
          </w:p>
        </w:tc>
        <w:tc>
          <w:tcPr>
            <w:tcW w:w="2210" w:type="dxa"/>
            <w:vAlign w:val="center"/>
          </w:tcPr>
          <w:p w14:paraId="05AECEAB" w14:textId="7CB8ADEC" w:rsidR="00C92206" w:rsidRPr="002F454E" w:rsidRDefault="001E2705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1.34 (0.78, 2.30)</w:t>
            </w:r>
          </w:p>
        </w:tc>
        <w:tc>
          <w:tcPr>
            <w:tcW w:w="2038" w:type="dxa"/>
            <w:vAlign w:val="center"/>
          </w:tcPr>
          <w:p w14:paraId="1E3B2EB2" w14:textId="551413C4" w:rsidR="00C92206" w:rsidRPr="002F454E" w:rsidRDefault="001E2705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2.59 (1.51, 4.44)</w:t>
            </w:r>
          </w:p>
        </w:tc>
      </w:tr>
      <w:tr w:rsidR="00C92206" w:rsidRPr="00FA7910" w14:paraId="6B69528F" w14:textId="77777777" w:rsidTr="00A566B7">
        <w:trPr>
          <w:trHeight w:val="475"/>
          <w:jc w:val="center"/>
        </w:trPr>
        <w:tc>
          <w:tcPr>
            <w:tcW w:w="1148" w:type="dxa"/>
            <w:vAlign w:val="center"/>
          </w:tcPr>
          <w:p w14:paraId="10D94B92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2</w:t>
            </w:r>
          </w:p>
        </w:tc>
        <w:tc>
          <w:tcPr>
            <w:tcW w:w="2456" w:type="dxa"/>
            <w:vAlign w:val="center"/>
          </w:tcPr>
          <w:p w14:paraId="7B34E160" w14:textId="581069B6" w:rsidR="00C92206" w:rsidRPr="002F454E" w:rsidRDefault="00132024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1.09 (0.56, 2.11)</w:t>
            </w:r>
          </w:p>
        </w:tc>
        <w:tc>
          <w:tcPr>
            <w:tcW w:w="2210" w:type="dxa"/>
            <w:vAlign w:val="center"/>
          </w:tcPr>
          <w:p w14:paraId="36B708B3" w14:textId="394448FD" w:rsidR="00C92206" w:rsidRPr="002F454E" w:rsidRDefault="00132024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0.95 (0.54, 1.65)</w:t>
            </w:r>
          </w:p>
        </w:tc>
        <w:tc>
          <w:tcPr>
            <w:tcW w:w="2038" w:type="dxa"/>
            <w:vAlign w:val="center"/>
          </w:tcPr>
          <w:p w14:paraId="26D5995D" w14:textId="771E54BC" w:rsidR="00C92206" w:rsidRPr="002F454E" w:rsidRDefault="001E2705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1.98 (</w:t>
            </w:r>
            <w:r w:rsidR="00132024"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1.14, 3.43)</w:t>
            </w:r>
          </w:p>
        </w:tc>
      </w:tr>
      <w:tr w:rsidR="00C92206" w:rsidRPr="00FA7910" w14:paraId="1B224B66" w14:textId="77777777" w:rsidTr="00A566B7">
        <w:trPr>
          <w:trHeight w:val="572"/>
          <w:jc w:val="center"/>
        </w:trPr>
        <w:tc>
          <w:tcPr>
            <w:tcW w:w="1148" w:type="dxa"/>
            <w:vAlign w:val="center"/>
          </w:tcPr>
          <w:p w14:paraId="4291269E" w14:textId="3A7CBFB0" w:rsidR="00C92206" w:rsidRPr="005C0C49" w:rsidRDefault="00C92206" w:rsidP="00A56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C0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Model 3</w:t>
            </w:r>
            <w:r w:rsidR="005C0C49" w:rsidRPr="005C0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2456" w:type="dxa"/>
            <w:vAlign w:val="center"/>
          </w:tcPr>
          <w:p w14:paraId="5583602D" w14:textId="0E1DABDC" w:rsidR="00C92206" w:rsidRPr="002F454E" w:rsidRDefault="002101C1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1.11 (0.57, 2.16)</w:t>
            </w:r>
          </w:p>
        </w:tc>
        <w:tc>
          <w:tcPr>
            <w:tcW w:w="2210" w:type="dxa"/>
            <w:vAlign w:val="center"/>
          </w:tcPr>
          <w:p w14:paraId="2C0D83F4" w14:textId="7D09FB40" w:rsidR="00C92206" w:rsidRPr="002F454E" w:rsidRDefault="002101C1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0.91 (</w:t>
            </w:r>
            <w:r w:rsidR="0008261D"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0.51, 1.61)</w:t>
            </w:r>
          </w:p>
        </w:tc>
        <w:tc>
          <w:tcPr>
            <w:tcW w:w="2038" w:type="dxa"/>
            <w:vAlign w:val="center"/>
          </w:tcPr>
          <w:p w14:paraId="1D8BE6CF" w14:textId="7562E115" w:rsidR="00C92206" w:rsidRPr="002F454E" w:rsidRDefault="0008261D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1.83 (1.05, 3.22)</w:t>
            </w:r>
          </w:p>
        </w:tc>
      </w:tr>
      <w:tr w:rsidR="00C92206" w:rsidRPr="00FA7910" w14:paraId="6FBEE645" w14:textId="77777777" w:rsidTr="00A566B7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0DB34460" w14:textId="77777777" w:rsidR="00C92206" w:rsidRPr="002F454E" w:rsidRDefault="00C92206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4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3152D2D2" w14:textId="17232FE8" w:rsidR="00C92206" w:rsidRPr="002F454E" w:rsidRDefault="0082081E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1.02 (0.52, 2.00)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516E81C1" w14:textId="1FE0BB8B" w:rsidR="00C92206" w:rsidRPr="002F454E" w:rsidRDefault="00213929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0.90 (0.51, 1.60)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17749D30" w14:textId="5E058AFC" w:rsidR="00C92206" w:rsidRPr="002F454E" w:rsidRDefault="00213929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1.78 (1.01, 3.13)</w:t>
            </w:r>
          </w:p>
        </w:tc>
      </w:tr>
      <w:tr w:rsidR="002C7254" w:rsidRPr="00FA7910" w14:paraId="402FB1CE" w14:textId="77777777" w:rsidTr="00A566B7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6D716079" w14:textId="42546744" w:rsidR="002C7254" w:rsidRPr="002F454E" w:rsidRDefault="002C7254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5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318EFFC3" w14:textId="61B5283E" w:rsidR="002C7254" w:rsidRPr="002F454E" w:rsidRDefault="002C7254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1.01 (0.51, 2.00)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55F6B4C7" w14:textId="47DCF655" w:rsidR="002C7254" w:rsidRPr="002F454E" w:rsidRDefault="002C7254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0.90 (0.51, 1.61)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482276F" w14:textId="59F22BC2" w:rsidR="002C7254" w:rsidRPr="002F454E" w:rsidRDefault="00821E5C" w:rsidP="00A56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1.69 (0.95, 3.00)</w:t>
            </w:r>
          </w:p>
        </w:tc>
      </w:tr>
      <w:tr w:rsidR="00C92206" w:rsidRPr="00FA7910" w14:paraId="3F16B437" w14:textId="77777777" w:rsidTr="00A566B7">
        <w:trPr>
          <w:trHeight w:val="1235"/>
          <w:jc w:val="center"/>
        </w:trPr>
        <w:tc>
          <w:tcPr>
            <w:tcW w:w="7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4C8E0" w14:textId="77777777" w:rsidR="00C92206" w:rsidRPr="002F454E" w:rsidRDefault="00C92206" w:rsidP="00A566B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Quoted values are Hazard Ratios (and 95% CI) against the reference control group with neither sleep disorders.</w:t>
            </w:r>
            <w:r w:rsidRPr="002F454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OSA = Obstructive sleep apnoea; COMISA = co-morbid insomnia and sleep apnoea.</w:t>
            </w:r>
          </w:p>
          <w:p w14:paraId="2BEAEAC1" w14:textId="77777777" w:rsidR="00C92206" w:rsidRPr="002F454E" w:rsidRDefault="00C92206" w:rsidP="00A566B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1: Unadjusted</w:t>
            </w:r>
          </w:p>
          <w:p w14:paraId="6E3CBC7C" w14:textId="77777777" w:rsidR="00C92206" w:rsidRPr="002F454E" w:rsidRDefault="00C92206" w:rsidP="00A566B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2: Age, </w:t>
            </w:r>
            <w:proofErr w:type="gramStart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sex</w:t>
            </w:r>
            <w:proofErr w:type="gramEnd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educational status</w:t>
            </w:r>
          </w:p>
          <w:p w14:paraId="2B17E11A" w14:textId="77777777" w:rsidR="00C92206" w:rsidRPr="002F454E" w:rsidRDefault="00C92206" w:rsidP="00A566B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3: Model 2 AND smoking status, alcohol intake and BMI</w:t>
            </w:r>
          </w:p>
          <w:p w14:paraId="31E5B909" w14:textId="77777777" w:rsidR="00C92206" w:rsidRDefault="00C92206" w:rsidP="00A566B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4: Model 3 AND diabetes, previous CV event, hypertension, total sleep time, any anti-depressants </w:t>
            </w:r>
          </w:p>
          <w:p w14:paraId="4BDAE448" w14:textId="77777777" w:rsidR="005C0C49" w:rsidRPr="005C0C49" w:rsidRDefault="005C0C49" w:rsidP="005C0C4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5: Model 4 AND depression symptoms, anxiety symptoms </w:t>
            </w:r>
          </w:p>
          <w:p w14:paraId="4E236641" w14:textId="27747A18" w:rsidR="00821E5C" w:rsidRPr="002F454E" w:rsidRDefault="005C0C49" w:rsidP="005C0C4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*Primary model</w:t>
            </w:r>
          </w:p>
        </w:tc>
      </w:tr>
    </w:tbl>
    <w:p w14:paraId="65FD7DF6" w14:textId="48D643F2" w:rsidR="00225DD6" w:rsidRDefault="00225DD6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25794556" w14:textId="36540849" w:rsidR="00225DD6" w:rsidRPr="002F454E" w:rsidRDefault="00225DD6" w:rsidP="00225DD6">
      <w:pPr>
        <w:jc w:val="center"/>
        <w:rPr>
          <w:rFonts w:ascii="Times New Roman" w:hAnsi="Times New Roman" w:cs="Times New Roman"/>
          <w:lang w:val="en-GB"/>
        </w:rPr>
      </w:pPr>
      <w:r w:rsidRPr="002F454E">
        <w:rPr>
          <w:rFonts w:ascii="Times New Roman" w:hAnsi="Times New Roman" w:cs="Times New Roman"/>
          <w:lang w:val="en-GB"/>
        </w:rPr>
        <w:t>Table S</w:t>
      </w:r>
      <w:r>
        <w:rPr>
          <w:rFonts w:ascii="Times New Roman" w:hAnsi="Times New Roman" w:cs="Times New Roman"/>
          <w:lang w:val="en-GB"/>
        </w:rPr>
        <w:t>4</w:t>
      </w:r>
      <w:r w:rsidRPr="002F454E">
        <w:rPr>
          <w:rFonts w:ascii="Times New Roman" w:hAnsi="Times New Roman" w:cs="Times New Roman"/>
          <w:lang w:val="en-GB"/>
        </w:rPr>
        <w:t xml:space="preserve">: Associations between sleep disorder group and all-cause mortality. Participant </w:t>
      </w:r>
      <w:r>
        <w:rPr>
          <w:rFonts w:ascii="Times New Roman" w:hAnsi="Times New Roman" w:cs="Times New Roman"/>
          <w:lang w:val="en-GB"/>
        </w:rPr>
        <w:t>that died within the first 3 years</w:t>
      </w:r>
      <w:r w:rsidRPr="002F454E">
        <w:rPr>
          <w:rFonts w:ascii="Times New Roman" w:hAnsi="Times New Roman" w:cs="Times New Roman"/>
          <w:lang w:val="en-GB"/>
        </w:rPr>
        <w:t xml:space="preserve"> were excluded</w:t>
      </w:r>
      <w:r w:rsidR="004C34AA">
        <w:rPr>
          <w:rFonts w:ascii="Times New Roman" w:hAnsi="Times New Roman" w:cs="Times New Roman"/>
          <w:lang w:val="en-GB"/>
        </w:rPr>
        <w:t xml:space="preserve"> (N = 18)</w:t>
      </w:r>
      <w:r w:rsidRPr="002F454E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7852" w:type="dxa"/>
        <w:jc w:val="center"/>
        <w:tblLook w:val="04A0" w:firstRow="1" w:lastRow="0" w:firstColumn="1" w:lastColumn="0" w:noHBand="0" w:noVBand="1"/>
      </w:tblPr>
      <w:tblGrid>
        <w:gridCol w:w="1148"/>
        <w:gridCol w:w="2456"/>
        <w:gridCol w:w="2210"/>
        <w:gridCol w:w="2038"/>
      </w:tblGrid>
      <w:tr w:rsidR="00225DD6" w:rsidRPr="00FA7910" w14:paraId="5B266113" w14:textId="77777777" w:rsidTr="008A6F54">
        <w:trPr>
          <w:trHeight w:val="208"/>
          <w:jc w:val="center"/>
        </w:trPr>
        <w:tc>
          <w:tcPr>
            <w:tcW w:w="1148" w:type="dxa"/>
          </w:tcPr>
          <w:p w14:paraId="3865B55B" w14:textId="77777777" w:rsidR="00225DD6" w:rsidRPr="002F454E" w:rsidRDefault="00225DD6" w:rsidP="008A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56" w:type="dxa"/>
          </w:tcPr>
          <w:p w14:paraId="30EB37FB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Insomnia symptoms alone</w:t>
            </w:r>
          </w:p>
        </w:tc>
        <w:tc>
          <w:tcPr>
            <w:tcW w:w="2210" w:type="dxa"/>
          </w:tcPr>
          <w:p w14:paraId="4ACF5C71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OSA alone</w:t>
            </w:r>
          </w:p>
        </w:tc>
        <w:tc>
          <w:tcPr>
            <w:tcW w:w="2038" w:type="dxa"/>
          </w:tcPr>
          <w:p w14:paraId="101A471A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COMISA</w:t>
            </w:r>
          </w:p>
        </w:tc>
      </w:tr>
      <w:tr w:rsidR="00225DD6" w:rsidRPr="00FA7910" w14:paraId="0881D80C" w14:textId="77777777" w:rsidTr="008A6F54">
        <w:trPr>
          <w:trHeight w:val="553"/>
          <w:jc w:val="center"/>
        </w:trPr>
        <w:tc>
          <w:tcPr>
            <w:tcW w:w="1148" w:type="dxa"/>
            <w:vAlign w:val="center"/>
          </w:tcPr>
          <w:p w14:paraId="6A66EB51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1</w:t>
            </w:r>
          </w:p>
        </w:tc>
        <w:tc>
          <w:tcPr>
            <w:tcW w:w="2456" w:type="dxa"/>
            <w:vAlign w:val="center"/>
          </w:tcPr>
          <w:p w14:paraId="095E8554" w14:textId="38F42934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2.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0A2DA782" w14:textId="3CB6A94E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(0.7</w:t>
            </w:r>
            <w:r w:rsidR="00190E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2.</w:t>
            </w:r>
            <w:r w:rsidR="00190E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147FDE5A" w14:textId="5E82EB9F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</w:t>
            </w:r>
            <w:r w:rsidR="00190E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</w:t>
            </w:r>
            <w:r w:rsidR="00190E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190E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3.92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225DD6" w:rsidRPr="00FA7910" w14:paraId="4348E82E" w14:textId="77777777" w:rsidTr="008A6F54">
        <w:trPr>
          <w:trHeight w:val="475"/>
          <w:jc w:val="center"/>
        </w:trPr>
        <w:tc>
          <w:tcPr>
            <w:tcW w:w="1148" w:type="dxa"/>
            <w:vAlign w:val="center"/>
          </w:tcPr>
          <w:p w14:paraId="784A046C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2</w:t>
            </w:r>
          </w:p>
        </w:tc>
        <w:tc>
          <w:tcPr>
            <w:tcW w:w="2456" w:type="dxa"/>
            <w:vAlign w:val="center"/>
          </w:tcPr>
          <w:p w14:paraId="4A9888B0" w14:textId="0C8DD2E5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4204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96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58C09FAD" w14:textId="11BCE673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70BAA495" w14:textId="5FBC99C8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1.9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(1.1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3.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225DD6" w:rsidRPr="00FA7910" w14:paraId="2713C967" w14:textId="77777777" w:rsidTr="008A6F54">
        <w:trPr>
          <w:trHeight w:val="572"/>
          <w:jc w:val="center"/>
        </w:trPr>
        <w:tc>
          <w:tcPr>
            <w:tcW w:w="1148" w:type="dxa"/>
            <w:vAlign w:val="center"/>
          </w:tcPr>
          <w:p w14:paraId="5F0016E2" w14:textId="0CC5EE69" w:rsidR="00225DD6" w:rsidRPr="005C0C49" w:rsidRDefault="00225DD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C0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Model 3</w:t>
            </w:r>
            <w:r w:rsidR="005C0C49" w:rsidRPr="005C0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2456" w:type="dxa"/>
            <w:vAlign w:val="center"/>
          </w:tcPr>
          <w:p w14:paraId="217AC4B4" w14:textId="26EBF186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2.</w:t>
            </w:r>
            <w:r w:rsidR="00617E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7DD8F6BE" w14:textId="5920E590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1.6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077ED090" w14:textId="55114F7E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AE2E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0.98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3.</w:t>
            </w:r>
            <w:r w:rsidR="00713C2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225DD6" w:rsidRPr="00FA7910" w14:paraId="45CCE50D" w14:textId="77777777" w:rsidTr="008A6F54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3D224AE3" w14:textId="77777777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4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679FB177" w14:textId="71DB469D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1.02 (0.52, 2.0</w:t>
            </w:r>
            <w:r w:rsidR="00AE2E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4681B9D" w14:textId="2D6D713C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  <w:r w:rsidR="00006C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AE2E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1.6</w:t>
            </w:r>
            <w:r w:rsidR="00AE2E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58F839C3" w14:textId="7D996B56" w:rsidR="00225DD6" w:rsidRPr="002F454E" w:rsidRDefault="00225DD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</w:t>
            </w:r>
            <w:r w:rsidR="00006C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006C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006C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98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3.</w:t>
            </w:r>
            <w:r w:rsidR="00006C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03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5C0C49" w:rsidRPr="00FA7910" w14:paraId="6B554B99" w14:textId="77777777" w:rsidTr="008A6F54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2971F479" w14:textId="4876C66A" w:rsidR="005C0C49" w:rsidRPr="002F454E" w:rsidRDefault="0074495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5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13BCA02C" w14:textId="40378770" w:rsidR="005C0C49" w:rsidRPr="002F454E" w:rsidRDefault="00676851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1.01 (0.51, 2.00)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46598622" w14:textId="70352FDA" w:rsidR="005C0C49" w:rsidRPr="002F454E" w:rsidRDefault="00676851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0.93 (0.53, 1.65)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37BB17F" w14:textId="16309B5B" w:rsidR="005C0C49" w:rsidRPr="002F454E" w:rsidRDefault="000B4129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1.67 (0.94, 2.96)</w:t>
            </w:r>
          </w:p>
        </w:tc>
      </w:tr>
      <w:tr w:rsidR="00225DD6" w:rsidRPr="00FA7910" w14:paraId="3C3F04A8" w14:textId="77777777" w:rsidTr="008A6F54">
        <w:trPr>
          <w:trHeight w:val="1235"/>
          <w:jc w:val="center"/>
        </w:trPr>
        <w:tc>
          <w:tcPr>
            <w:tcW w:w="7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BFD2F" w14:textId="77777777" w:rsidR="00225DD6" w:rsidRPr="002F454E" w:rsidRDefault="00225DD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Quoted values are Hazard Ratios (and 95% CI) against the reference control group with neither sleep disorders.</w:t>
            </w:r>
            <w:r w:rsidRPr="002F454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OSA = Obstructive sleep apnoea; COMISA = co-morbid insomnia and sleep apnoea.</w:t>
            </w:r>
          </w:p>
          <w:p w14:paraId="0FACEFA2" w14:textId="77777777" w:rsidR="00225DD6" w:rsidRPr="002F454E" w:rsidRDefault="00225DD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1: Unadjusted</w:t>
            </w:r>
          </w:p>
          <w:p w14:paraId="7871E17B" w14:textId="77777777" w:rsidR="00225DD6" w:rsidRPr="002F454E" w:rsidRDefault="00225DD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2: Age, </w:t>
            </w:r>
            <w:proofErr w:type="gramStart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sex</w:t>
            </w:r>
            <w:proofErr w:type="gramEnd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educational status</w:t>
            </w:r>
          </w:p>
          <w:p w14:paraId="43E41E66" w14:textId="77777777" w:rsidR="00225DD6" w:rsidRPr="002F454E" w:rsidRDefault="00225DD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3: Model 2 AND smoking status, alcohol intake and BMI</w:t>
            </w:r>
          </w:p>
          <w:p w14:paraId="7AFFE357" w14:textId="77777777" w:rsidR="00225DD6" w:rsidRDefault="00225DD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4: Model 3 AND diabetes, previous CV event, hypertension, total sleep time, any anti-depressants </w:t>
            </w:r>
          </w:p>
          <w:p w14:paraId="764396F6" w14:textId="77777777" w:rsidR="005C0C49" w:rsidRPr="005C0C49" w:rsidRDefault="005C0C49" w:rsidP="005C0C4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5: Model 4 AND depression symptoms, anxiety symptoms </w:t>
            </w:r>
          </w:p>
          <w:p w14:paraId="216F0C7E" w14:textId="1A03544E" w:rsidR="005C0C49" w:rsidRPr="002F454E" w:rsidRDefault="005C0C49" w:rsidP="005C0C4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*Primary model</w:t>
            </w:r>
          </w:p>
        </w:tc>
      </w:tr>
    </w:tbl>
    <w:p w14:paraId="5EF9853C" w14:textId="478F06A2" w:rsidR="00EA6588" w:rsidRDefault="00EA6588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54FE409A" w14:textId="77777777" w:rsidR="00EA6588" w:rsidRDefault="00EA658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4EB9C388" w14:textId="77777777" w:rsidR="00225DD6" w:rsidRDefault="00225DD6" w:rsidP="00FE2760">
      <w:pPr>
        <w:pStyle w:val="BodyText"/>
        <w:rPr>
          <w:rFonts w:ascii="Times New Roman" w:hAnsi="Times New Roman" w:cs="Times New Roman"/>
          <w:lang w:val="en-US"/>
        </w:rPr>
      </w:pPr>
    </w:p>
    <w:p w14:paraId="6312E295" w14:textId="34A34A1C" w:rsidR="00307516" w:rsidRPr="002F454E" w:rsidRDefault="00307516" w:rsidP="00307516">
      <w:pPr>
        <w:jc w:val="center"/>
        <w:rPr>
          <w:rFonts w:ascii="Times New Roman" w:hAnsi="Times New Roman" w:cs="Times New Roman"/>
          <w:lang w:val="en-GB"/>
        </w:rPr>
      </w:pPr>
      <w:r w:rsidRPr="002F454E">
        <w:rPr>
          <w:rFonts w:ascii="Times New Roman" w:hAnsi="Times New Roman" w:cs="Times New Roman"/>
          <w:lang w:val="en-GB"/>
        </w:rPr>
        <w:t>Table S</w:t>
      </w:r>
      <w:r>
        <w:rPr>
          <w:rFonts w:ascii="Times New Roman" w:hAnsi="Times New Roman" w:cs="Times New Roman"/>
          <w:lang w:val="en-GB"/>
        </w:rPr>
        <w:t>5</w:t>
      </w:r>
      <w:r w:rsidRPr="002F454E">
        <w:rPr>
          <w:rFonts w:ascii="Times New Roman" w:hAnsi="Times New Roman" w:cs="Times New Roman"/>
          <w:lang w:val="en-GB"/>
        </w:rPr>
        <w:t xml:space="preserve">: Associations between sleep disorder group and all-cause mortality. Participant </w:t>
      </w:r>
      <w:r>
        <w:rPr>
          <w:rFonts w:ascii="Times New Roman" w:hAnsi="Times New Roman" w:cs="Times New Roman"/>
          <w:lang w:val="en-GB"/>
        </w:rPr>
        <w:t>that reported sleep apnoea treatment at baseline PSG</w:t>
      </w:r>
      <w:r w:rsidRPr="002F454E">
        <w:rPr>
          <w:rFonts w:ascii="Times New Roman" w:hAnsi="Times New Roman" w:cs="Times New Roman"/>
          <w:lang w:val="en-GB"/>
        </w:rPr>
        <w:t xml:space="preserve"> were excluded</w:t>
      </w:r>
      <w:r w:rsidR="004C34AA">
        <w:rPr>
          <w:rFonts w:ascii="Times New Roman" w:hAnsi="Times New Roman" w:cs="Times New Roman"/>
          <w:lang w:val="en-GB"/>
        </w:rPr>
        <w:t xml:space="preserve"> (N = 112)</w:t>
      </w:r>
      <w:r w:rsidRPr="002F454E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7852" w:type="dxa"/>
        <w:jc w:val="center"/>
        <w:tblLook w:val="04A0" w:firstRow="1" w:lastRow="0" w:firstColumn="1" w:lastColumn="0" w:noHBand="0" w:noVBand="1"/>
      </w:tblPr>
      <w:tblGrid>
        <w:gridCol w:w="1148"/>
        <w:gridCol w:w="2456"/>
        <w:gridCol w:w="2210"/>
        <w:gridCol w:w="2038"/>
      </w:tblGrid>
      <w:tr w:rsidR="00307516" w:rsidRPr="00FA7910" w14:paraId="0EFF87B9" w14:textId="77777777" w:rsidTr="008A6F54">
        <w:trPr>
          <w:trHeight w:val="208"/>
          <w:jc w:val="center"/>
        </w:trPr>
        <w:tc>
          <w:tcPr>
            <w:tcW w:w="1148" w:type="dxa"/>
          </w:tcPr>
          <w:p w14:paraId="668B5647" w14:textId="77777777" w:rsidR="00307516" w:rsidRPr="002F454E" w:rsidRDefault="00307516" w:rsidP="008A6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56" w:type="dxa"/>
          </w:tcPr>
          <w:p w14:paraId="0A79CE11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Insomnia symptoms alone</w:t>
            </w:r>
          </w:p>
        </w:tc>
        <w:tc>
          <w:tcPr>
            <w:tcW w:w="2210" w:type="dxa"/>
          </w:tcPr>
          <w:p w14:paraId="7DE327B5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OSA alone</w:t>
            </w:r>
          </w:p>
        </w:tc>
        <w:tc>
          <w:tcPr>
            <w:tcW w:w="2038" w:type="dxa"/>
          </w:tcPr>
          <w:p w14:paraId="0E773A2D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COMISA</w:t>
            </w:r>
          </w:p>
        </w:tc>
      </w:tr>
      <w:tr w:rsidR="00307516" w:rsidRPr="00FA7910" w14:paraId="342DF45F" w14:textId="77777777" w:rsidTr="008A6F54">
        <w:trPr>
          <w:trHeight w:val="553"/>
          <w:jc w:val="center"/>
        </w:trPr>
        <w:tc>
          <w:tcPr>
            <w:tcW w:w="1148" w:type="dxa"/>
            <w:vAlign w:val="center"/>
          </w:tcPr>
          <w:p w14:paraId="7C068099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1</w:t>
            </w:r>
          </w:p>
        </w:tc>
        <w:tc>
          <w:tcPr>
            <w:tcW w:w="2456" w:type="dxa"/>
            <w:vAlign w:val="center"/>
          </w:tcPr>
          <w:p w14:paraId="208056DC" w14:textId="132EFC0D" w:rsidR="00307516" w:rsidRPr="002F454E" w:rsidRDefault="00EE7D07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1.9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7690F156" w14:textId="5D0C15F3" w:rsidR="00307516" w:rsidRPr="002F454E" w:rsidRDefault="008229B4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1.2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EE7D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0.7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EE7D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2.1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EE7D0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31877205" w14:textId="3CE01F24" w:rsidR="00307516" w:rsidRPr="002F454E" w:rsidRDefault="008229B4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(1.2</w:t>
            </w:r>
            <w:r w:rsidR="006809D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3.8</w:t>
            </w:r>
            <w:r w:rsidR="006809D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307516" w:rsidRPr="00FA7910" w14:paraId="6957669F" w14:textId="77777777" w:rsidTr="008A6F54">
        <w:trPr>
          <w:trHeight w:val="475"/>
          <w:jc w:val="center"/>
        </w:trPr>
        <w:tc>
          <w:tcPr>
            <w:tcW w:w="1148" w:type="dxa"/>
            <w:vAlign w:val="center"/>
          </w:tcPr>
          <w:p w14:paraId="6204B015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2</w:t>
            </w:r>
          </w:p>
        </w:tc>
        <w:tc>
          <w:tcPr>
            <w:tcW w:w="2456" w:type="dxa"/>
            <w:vAlign w:val="center"/>
          </w:tcPr>
          <w:p w14:paraId="68E41215" w14:textId="363BF934" w:rsidR="00307516" w:rsidRPr="002F454E" w:rsidRDefault="000139EA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  <w:r w:rsidR="007B7A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(0.4</w:t>
            </w:r>
            <w:r w:rsidR="007B7A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</w:t>
            </w:r>
            <w:r w:rsidR="00DC28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1096A485" w14:textId="6978AFBF" w:rsidR="00307516" w:rsidRPr="002F454E" w:rsidRDefault="000139EA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(0.5</w:t>
            </w:r>
            <w:r w:rsidR="007B7A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</w:t>
            </w:r>
            <w:r w:rsidR="007B7A5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7E324393" w14:textId="428C3A32" w:rsidR="00307516" w:rsidRPr="002F454E" w:rsidRDefault="009238BF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1.7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0139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0.97</w:t>
            </w:r>
            <w:r w:rsidR="000139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3.0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0139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04252A" w:rsidRPr="00FA7910" w14:paraId="0512043B" w14:textId="77777777" w:rsidTr="008A6F54">
        <w:trPr>
          <w:trHeight w:val="572"/>
          <w:jc w:val="center"/>
        </w:trPr>
        <w:tc>
          <w:tcPr>
            <w:tcW w:w="1148" w:type="dxa"/>
            <w:vAlign w:val="center"/>
          </w:tcPr>
          <w:p w14:paraId="5908C44B" w14:textId="0904F654" w:rsidR="0004252A" w:rsidRPr="000B4129" w:rsidRDefault="0004252A" w:rsidP="000425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B4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Model 3</w:t>
            </w:r>
            <w:r w:rsidR="000B4129" w:rsidRPr="000B4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2456" w:type="dxa"/>
            <w:vAlign w:val="center"/>
          </w:tcPr>
          <w:p w14:paraId="405F459E" w14:textId="684D378A" w:rsidR="0004252A" w:rsidRPr="002F454E" w:rsidRDefault="0004252A" w:rsidP="00042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1.8</w:t>
            </w:r>
            <w:r w:rsidR="00CA52C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vAlign w:val="center"/>
          </w:tcPr>
          <w:p w14:paraId="21FE861B" w14:textId="3AFB5DB5" w:rsidR="0004252A" w:rsidRPr="002F454E" w:rsidRDefault="0004252A" w:rsidP="00042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89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vAlign w:val="center"/>
          </w:tcPr>
          <w:p w14:paraId="3C6B8D21" w14:textId="1190F96E" w:rsidR="0004252A" w:rsidRPr="002F454E" w:rsidRDefault="0004252A" w:rsidP="000425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2.81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307516" w:rsidRPr="00FA7910" w14:paraId="237C0605" w14:textId="77777777" w:rsidTr="008A6F54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1F390BB9" w14:textId="77777777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4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6A838C33" w14:textId="41F01C21" w:rsidR="00307516" w:rsidRPr="002F454E" w:rsidRDefault="009A5A1E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="00307516"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307516"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</w:t>
            </w:r>
            <w:r w:rsidR="00307516"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53A6721E" w14:textId="565F6D73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</w:t>
            </w:r>
            <w:r w:rsidR="009A5A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(0.</w:t>
            </w:r>
            <w:r w:rsidR="009A5A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1.</w:t>
            </w:r>
            <w:r w:rsidR="006D15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3374D0D3" w14:textId="687EE609" w:rsidR="00307516" w:rsidRPr="002F454E" w:rsidRDefault="00307516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</w:t>
            </w:r>
            <w:r w:rsidR="00B10E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AE039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B10E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AE039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B10E9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</w:t>
            </w:r>
            <w:r w:rsidR="00AE039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</w:t>
            </w:r>
            <w:r w:rsidRPr="002F45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0B4129" w:rsidRPr="00FA7910" w14:paraId="68B5805E" w14:textId="77777777" w:rsidTr="008A6F54">
        <w:trPr>
          <w:trHeight w:val="509"/>
          <w:jc w:val="center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31E7A7F9" w14:textId="239E3FDE" w:rsidR="000B4129" w:rsidRPr="002F454E" w:rsidRDefault="000B4129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Model 5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1F23C75D" w14:textId="7216833C" w:rsidR="000B4129" w:rsidRDefault="00EA6588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0.85 (0.42, 1.72)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AA3EE56" w14:textId="6F38A80F" w:rsidR="000B4129" w:rsidRPr="002F454E" w:rsidRDefault="0085008A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0.88 (</w:t>
            </w:r>
            <w:r w:rsidR="00EA65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0.48, 1.60)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3DFB31E2" w14:textId="3E3F99A9" w:rsidR="000B4129" w:rsidRPr="002F454E" w:rsidRDefault="0085008A" w:rsidP="008A6F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1.42 (0.77, 2.61)</w:t>
            </w:r>
          </w:p>
        </w:tc>
      </w:tr>
      <w:tr w:rsidR="00307516" w:rsidRPr="00FA7910" w14:paraId="5D9F7774" w14:textId="77777777" w:rsidTr="008A6F54">
        <w:trPr>
          <w:trHeight w:val="1235"/>
          <w:jc w:val="center"/>
        </w:trPr>
        <w:tc>
          <w:tcPr>
            <w:tcW w:w="7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FBFB6" w14:textId="77777777" w:rsidR="00307516" w:rsidRPr="002F454E" w:rsidRDefault="0030751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Quoted values are Hazard Ratios (and 95% CI) against the reference control group with neither sleep disorders.</w:t>
            </w:r>
            <w:r w:rsidRPr="002F454E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OSA = Obstructive sleep apnoea; COMISA = co-morbid insomnia and sleep apnoea.</w:t>
            </w:r>
          </w:p>
          <w:p w14:paraId="596A9769" w14:textId="77777777" w:rsidR="00307516" w:rsidRPr="002F454E" w:rsidRDefault="0030751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1: Unadjusted</w:t>
            </w:r>
          </w:p>
          <w:p w14:paraId="693F7F5E" w14:textId="77777777" w:rsidR="00307516" w:rsidRPr="002F454E" w:rsidRDefault="0030751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2: Age, </w:t>
            </w:r>
            <w:proofErr w:type="gramStart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sex</w:t>
            </w:r>
            <w:proofErr w:type="gramEnd"/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and educational status</w:t>
            </w:r>
          </w:p>
          <w:p w14:paraId="44062C63" w14:textId="77777777" w:rsidR="00307516" w:rsidRPr="002F454E" w:rsidRDefault="0030751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Model 3: Model 2 AND smoking status, alcohol intake and BMI</w:t>
            </w:r>
          </w:p>
          <w:p w14:paraId="65F0F386" w14:textId="77777777" w:rsidR="00307516" w:rsidRDefault="00307516" w:rsidP="008A6F5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F454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4: Model 3 AND diabetes, previous CV event, hypertension, total sleep time, any anti-depressants </w:t>
            </w:r>
          </w:p>
          <w:p w14:paraId="67BB4EC4" w14:textId="77777777" w:rsidR="00EA6588" w:rsidRPr="005C0C49" w:rsidRDefault="00EA6588" w:rsidP="00EA658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Model 5: Model 4 AND depression symptoms, anxiety symptoms </w:t>
            </w:r>
          </w:p>
          <w:p w14:paraId="3BE1B9BE" w14:textId="17C9B569" w:rsidR="00EA6588" w:rsidRPr="002F454E" w:rsidRDefault="00EA6588" w:rsidP="00EA658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C0C4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*Primary model</w:t>
            </w:r>
          </w:p>
        </w:tc>
      </w:tr>
    </w:tbl>
    <w:p w14:paraId="2176BBE4" w14:textId="77777777" w:rsidR="00307516" w:rsidRPr="00FA7910" w:rsidRDefault="00307516" w:rsidP="00FE2760">
      <w:pPr>
        <w:pStyle w:val="BodyText"/>
        <w:rPr>
          <w:rFonts w:ascii="Times New Roman" w:hAnsi="Times New Roman" w:cs="Times New Roman"/>
          <w:lang w:val="en-US"/>
        </w:rPr>
      </w:pPr>
    </w:p>
    <w:sectPr w:rsidR="00307516" w:rsidRPr="00FA7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FF"/>
    <w:rsid w:val="00006CF0"/>
    <w:rsid w:val="000139EA"/>
    <w:rsid w:val="0004252A"/>
    <w:rsid w:val="0008261D"/>
    <w:rsid w:val="0008345A"/>
    <w:rsid w:val="000A17A7"/>
    <w:rsid w:val="000A1FD1"/>
    <w:rsid w:val="000B4129"/>
    <w:rsid w:val="000D4838"/>
    <w:rsid w:val="00102E46"/>
    <w:rsid w:val="00106CBF"/>
    <w:rsid w:val="0011786F"/>
    <w:rsid w:val="00124121"/>
    <w:rsid w:val="00132024"/>
    <w:rsid w:val="00190E0B"/>
    <w:rsid w:val="001B068A"/>
    <w:rsid w:val="001E2705"/>
    <w:rsid w:val="002059D0"/>
    <w:rsid w:val="002101C1"/>
    <w:rsid w:val="00213929"/>
    <w:rsid w:val="002244C0"/>
    <w:rsid w:val="00225DD6"/>
    <w:rsid w:val="00235CE9"/>
    <w:rsid w:val="00253572"/>
    <w:rsid w:val="00281E36"/>
    <w:rsid w:val="002918C9"/>
    <w:rsid w:val="002972F2"/>
    <w:rsid w:val="002C7254"/>
    <w:rsid w:val="002F454E"/>
    <w:rsid w:val="00303001"/>
    <w:rsid w:val="00307516"/>
    <w:rsid w:val="00322CDA"/>
    <w:rsid w:val="0035283B"/>
    <w:rsid w:val="003A5C5C"/>
    <w:rsid w:val="003C081D"/>
    <w:rsid w:val="003D053E"/>
    <w:rsid w:val="003E70D2"/>
    <w:rsid w:val="003F389D"/>
    <w:rsid w:val="0042045C"/>
    <w:rsid w:val="00427B10"/>
    <w:rsid w:val="00456A6B"/>
    <w:rsid w:val="00462BC8"/>
    <w:rsid w:val="00475095"/>
    <w:rsid w:val="00484614"/>
    <w:rsid w:val="004C34AA"/>
    <w:rsid w:val="004D4A61"/>
    <w:rsid w:val="004F49AD"/>
    <w:rsid w:val="00500284"/>
    <w:rsid w:val="00591CDE"/>
    <w:rsid w:val="005C0C49"/>
    <w:rsid w:val="005C2368"/>
    <w:rsid w:val="005E1840"/>
    <w:rsid w:val="0061450B"/>
    <w:rsid w:val="00617E9C"/>
    <w:rsid w:val="006317A4"/>
    <w:rsid w:val="00637E8B"/>
    <w:rsid w:val="00676851"/>
    <w:rsid w:val="006809DF"/>
    <w:rsid w:val="006D15EA"/>
    <w:rsid w:val="006D4CD4"/>
    <w:rsid w:val="006F29F6"/>
    <w:rsid w:val="00713C29"/>
    <w:rsid w:val="007368BA"/>
    <w:rsid w:val="00744956"/>
    <w:rsid w:val="00745F58"/>
    <w:rsid w:val="00763E1D"/>
    <w:rsid w:val="00786EC6"/>
    <w:rsid w:val="007905BC"/>
    <w:rsid w:val="00793EA2"/>
    <w:rsid w:val="007B7A54"/>
    <w:rsid w:val="007F2AF0"/>
    <w:rsid w:val="008101AF"/>
    <w:rsid w:val="0082081E"/>
    <w:rsid w:val="00821E5C"/>
    <w:rsid w:val="008229B4"/>
    <w:rsid w:val="00844848"/>
    <w:rsid w:val="00844F3B"/>
    <w:rsid w:val="0085008A"/>
    <w:rsid w:val="0085388F"/>
    <w:rsid w:val="00881D9B"/>
    <w:rsid w:val="00914C95"/>
    <w:rsid w:val="009238BF"/>
    <w:rsid w:val="009324F7"/>
    <w:rsid w:val="00946CC3"/>
    <w:rsid w:val="00975E7E"/>
    <w:rsid w:val="009A5A1E"/>
    <w:rsid w:val="009D034D"/>
    <w:rsid w:val="009E5F59"/>
    <w:rsid w:val="009F39F5"/>
    <w:rsid w:val="00A03A74"/>
    <w:rsid w:val="00A276FF"/>
    <w:rsid w:val="00A27A7D"/>
    <w:rsid w:val="00A42C8E"/>
    <w:rsid w:val="00A92883"/>
    <w:rsid w:val="00AA7061"/>
    <w:rsid w:val="00AC2E97"/>
    <w:rsid w:val="00AC4C9B"/>
    <w:rsid w:val="00AE039A"/>
    <w:rsid w:val="00AE2E07"/>
    <w:rsid w:val="00AF13F4"/>
    <w:rsid w:val="00AF5A40"/>
    <w:rsid w:val="00B10E93"/>
    <w:rsid w:val="00B276C0"/>
    <w:rsid w:val="00B32925"/>
    <w:rsid w:val="00B34CC6"/>
    <w:rsid w:val="00B5060D"/>
    <w:rsid w:val="00B614B7"/>
    <w:rsid w:val="00B652FE"/>
    <w:rsid w:val="00B666A6"/>
    <w:rsid w:val="00BC03D3"/>
    <w:rsid w:val="00C41A50"/>
    <w:rsid w:val="00C6043C"/>
    <w:rsid w:val="00C92206"/>
    <w:rsid w:val="00CA52C7"/>
    <w:rsid w:val="00CC6ECF"/>
    <w:rsid w:val="00CE623E"/>
    <w:rsid w:val="00D34D14"/>
    <w:rsid w:val="00D50087"/>
    <w:rsid w:val="00D51E28"/>
    <w:rsid w:val="00D52645"/>
    <w:rsid w:val="00D64803"/>
    <w:rsid w:val="00D82100"/>
    <w:rsid w:val="00DA24A9"/>
    <w:rsid w:val="00DA7612"/>
    <w:rsid w:val="00DC282B"/>
    <w:rsid w:val="00E47FC0"/>
    <w:rsid w:val="00E664D6"/>
    <w:rsid w:val="00E719BE"/>
    <w:rsid w:val="00E74480"/>
    <w:rsid w:val="00E86D72"/>
    <w:rsid w:val="00EA0935"/>
    <w:rsid w:val="00EA47FE"/>
    <w:rsid w:val="00EA6588"/>
    <w:rsid w:val="00EE5D39"/>
    <w:rsid w:val="00EE7D07"/>
    <w:rsid w:val="00EF0AC5"/>
    <w:rsid w:val="00EF71D4"/>
    <w:rsid w:val="00F643B8"/>
    <w:rsid w:val="00F6563C"/>
    <w:rsid w:val="00F70AF6"/>
    <w:rsid w:val="00FA7910"/>
    <w:rsid w:val="00F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A691"/>
  <w15:chartTrackingRefBased/>
  <w15:docId w15:val="{E5FEFDE6-F7F9-4575-AADE-976F8F97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FF"/>
  </w:style>
  <w:style w:type="paragraph" w:styleId="Heading1">
    <w:name w:val="heading 1"/>
    <w:basedOn w:val="Normal"/>
    <w:next w:val="Normal"/>
    <w:link w:val="Heading1Char"/>
    <w:uiPriority w:val="9"/>
    <w:qFormat/>
    <w:rsid w:val="00A27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276FF"/>
    <w:pPr>
      <w:keepNext/>
      <w:keepLines/>
      <w:spacing w:before="200"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6F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6FF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76FF"/>
  </w:style>
  <w:style w:type="paragraph" w:styleId="BodyText">
    <w:name w:val="Body Text"/>
    <w:basedOn w:val="Normal"/>
    <w:link w:val="BodyTextChar"/>
    <w:uiPriority w:val="99"/>
    <w:unhideWhenUsed/>
    <w:rsid w:val="00A276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76FF"/>
  </w:style>
  <w:style w:type="character" w:customStyle="1" w:styleId="Heading1Char">
    <w:name w:val="Heading 1 Char"/>
    <w:basedOn w:val="DefaultParagraphFont"/>
    <w:link w:val="Heading1"/>
    <w:uiPriority w:val="9"/>
    <w:rsid w:val="00A2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10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5A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5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epdata.org/datasets/wsc/variables/sedative_med" TargetMode="External"/><Relationship Id="rId13" Type="http://schemas.openxmlformats.org/officeDocument/2006/relationships/hyperlink" Target="https://sleepdata.org/datasets/wsc/variables/hypertension_ynd" TargetMode="External"/><Relationship Id="rId18" Type="http://schemas.openxmlformats.org/officeDocument/2006/relationships/hyperlink" Target="https://sleepdata.org/datasets/wsc/variables/trai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leepdata.org/datasets/wsc/variables/ps_notrested" TargetMode="External"/><Relationship Id="rId12" Type="http://schemas.openxmlformats.org/officeDocument/2006/relationships/hyperlink" Target="https://sleepdata.org/datasets/wsc/variables/any_cvd" TargetMode="External"/><Relationship Id="rId17" Type="http://schemas.openxmlformats.org/officeDocument/2006/relationships/hyperlink" Target="https://sleepdata.org/datasets/wsc/variables/es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eepdata.org/datasets/wsc/variables/zung_inde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leepdata.org/datasets/wsc/variables/ps_tooearly" TargetMode="External"/><Relationship Id="rId11" Type="http://schemas.openxmlformats.org/officeDocument/2006/relationships/hyperlink" Target="https://sleepdata.org/datasets/wsc/variables/alcohol_wk" TargetMode="External"/><Relationship Id="rId5" Type="http://schemas.openxmlformats.org/officeDocument/2006/relationships/hyperlink" Target="https://sleepdata.org/datasets/wsc/variables/ps_backsleep" TargetMode="External"/><Relationship Id="rId15" Type="http://schemas.openxmlformats.org/officeDocument/2006/relationships/hyperlink" Target="https://sleepdata.org/datasets/wsc/variables/depression_med" TargetMode="External"/><Relationship Id="rId10" Type="http://schemas.openxmlformats.org/officeDocument/2006/relationships/hyperlink" Target="https://sleepdata.org/datasets/wsc/variables/smoker" TargetMode="External"/><Relationship Id="rId19" Type="http://schemas.openxmlformats.org/officeDocument/2006/relationships/hyperlink" Target="https://sleepdata.org/datasets/wsc/variables/apnea_treated" TargetMode="External"/><Relationship Id="rId4" Type="http://schemas.openxmlformats.org/officeDocument/2006/relationships/hyperlink" Target="https://sleepdata.org/datasets/wsc/variables/ps_diff" TargetMode="External"/><Relationship Id="rId9" Type="http://schemas.openxmlformats.org/officeDocument/2006/relationships/hyperlink" Target="https://sleepdata.org/datasets/wsc/variables/education_survey1" TargetMode="External"/><Relationship Id="rId14" Type="http://schemas.openxmlformats.org/officeDocument/2006/relationships/hyperlink" Target="https://sleepdata.org/datasets/wsc/variables/diabetes_y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Lechat</dc:creator>
  <cp:keywords/>
  <dc:description/>
  <cp:lastModifiedBy>Bastien Lechat</cp:lastModifiedBy>
  <cp:revision>2</cp:revision>
  <dcterms:created xsi:type="dcterms:W3CDTF">2022-09-20T23:47:00Z</dcterms:created>
  <dcterms:modified xsi:type="dcterms:W3CDTF">2022-09-20T23:47:00Z</dcterms:modified>
</cp:coreProperties>
</file>