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等线" w:cs="Times New Roman"/>
          <w:b/>
          <w:bCs/>
          <w:sz w:val="24"/>
        </w:rPr>
      </w:pPr>
      <w:r>
        <w:rPr>
          <w:rFonts w:ascii="Times New Roman" w:hAnsi="Times New Roman" w:eastAsia="等线" w:cs="Times New Roman"/>
          <w:b/>
          <w:bCs/>
          <w:sz w:val="24"/>
        </w:rPr>
        <w:t xml:space="preserve">Supplementary Table </w:t>
      </w:r>
      <w:bookmarkStart w:id="0" w:name="_GoBack"/>
      <w:bookmarkEnd w:id="0"/>
      <w:r>
        <w:rPr>
          <w:rFonts w:hint="eastAsia" w:ascii="Times New Roman" w:hAnsi="Times New Roman" w:eastAsia="等线" w:cs="Times New Roman"/>
          <w:b/>
          <w:bCs/>
          <w:sz w:val="24"/>
          <w:lang w:val="en-US" w:eastAsia="zh-CN"/>
        </w:rPr>
        <w:t>2</w:t>
      </w:r>
      <w:r>
        <w:rPr>
          <w:rFonts w:ascii="Times New Roman" w:hAnsi="Times New Roman" w:eastAsia="等线" w:cs="Times New Roman"/>
          <w:b/>
          <w:bCs/>
          <w:sz w:val="24"/>
        </w:rPr>
        <w:t xml:space="preserve">. Demographic and clinical characteristics stratified by sleep duration </w:t>
      </w:r>
    </w:p>
    <w:tbl>
      <w:tblPr>
        <w:tblStyle w:val="9"/>
        <w:tblW w:w="105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2"/>
        <w:gridCol w:w="2759"/>
        <w:gridCol w:w="2395"/>
        <w:gridCol w:w="13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012" w:type="dxa"/>
            <w:tcBorders>
              <w:top w:val="single" w:color="8EAADB" w:themeColor="accent5" w:themeTint="99" w:sz="12" w:space="0"/>
              <w:left w:val="nil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Variables</w:t>
            </w:r>
          </w:p>
        </w:tc>
        <w:tc>
          <w:tcPr>
            <w:tcW w:w="5154" w:type="dxa"/>
            <w:gridSpan w:val="2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Actual hours of sleep at night</w:t>
            </w:r>
          </w:p>
        </w:tc>
        <w:tc>
          <w:tcPr>
            <w:tcW w:w="1354" w:type="dxa"/>
            <w:tcBorders>
              <w:top w:val="single" w:color="8EAADB" w:themeColor="accent5" w:themeTint="99" w:sz="12" w:space="0"/>
              <w:left w:val="nil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012" w:type="dxa"/>
            <w:tcBorders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759" w:type="dxa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 xml:space="preserve">&gt;7 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(n=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906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2395" w:type="dxa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≤</w:t>
            </w:r>
            <w:r>
              <w:rPr>
                <w:rFonts w:hint="eastAsia" w:ascii="Times New Roman" w:hAnsi="Times New Roman" w:cs="Times New Roman"/>
                <w:b/>
                <w:bCs/>
                <w:sz w:val="22"/>
                <w:szCs w:val="22"/>
              </w:rPr>
              <w:t>7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(n=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853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354" w:type="dxa"/>
            <w:tcBorders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P 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Male gender</w:t>
            </w:r>
          </w:p>
        </w:tc>
        <w:tc>
          <w:tcPr>
            <w:tcW w:w="2759" w:type="dxa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678 (74.8)</w:t>
            </w:r>
          </w:p>
        </w:tc>
        <w:tc>
          <w:tcPr>
            <w:tcW w:w="2395" w:type="dxa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614 (72.0)</w:t>
            </w:r>
          </w:p>
        </w:tc>
        <w:tc>
          <w:tcPr>
            <w:tcW w:w="1354" w:type="dxa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Age (year)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60.4</w:t>
            </w:r>
            <w:r>
              <w:rPr>
                <w:rFonts w:ascii="Times New Roman" w:hAnsi="Times New Roman" w:eastAsia="宋体" w:cs="Times New Roman"/>
                <w:sz w:val="22"/>
                <w:szCs w:val="22"/>
              </w:rPr>
              <w:t>±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11.1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60.9</w:t>
            </w:r>
            <w:r>
              <w:rPr>
                <w:rFonts w:ascii="Times New Roman" w:hAnsi="Times New Roman" w:eastAsia="宋体" w:cs="Times New Roman"/>
                <w:sz w:val="22"/>
                <w:szCs w:val="22"/>
              </w:rPr>
              <w:t>±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10.4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Education 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311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ind w:firstLine="311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Elementary or below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270 (29.8)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231 (27.1)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Middle school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376 (41.5)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293 (34.4)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High school or above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260 (28.7)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329 (38.6)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Occupation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311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311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Employed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562 (62.0)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488 (57.2)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Unemployed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78 (8.6)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89 (10.4)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Retirement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224 (24.7)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241 (28.3)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Unknown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42 (4.6)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35 (4.1)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Medical History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311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311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"app:ds:%20%20hypertension" \o "app:ds:  hypertension"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宋体" w:cs="Times New Roman"/>
                <w:color w:val="auto"/>
                <w:sz w:val="22"/>
                <w:szCs w:val="22"/>
                <w:u w:val="none"/>
              </w:rPr>
              <w:t>Hypertension</w:t>
            </w:r>
            <w:r>
              <w:rPr>
                <w:rStyle w:val="15"/>
                <w:rFonts w:ascii="Times New Roman" w:hAnsi="Times New Roman" w:eastAsia="宋体" w:cs="Times New Roman"/>
                <w:color w:val="auto"/>
                <w:sz w:val="22"/>
                <w:szCs w:val="22"/>
                <w:u w:val="none"/>
              </w:rPr>
              <w:fldChar w:fldCharType="end"/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563 (62.1)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541 (63.4)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Diabetes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187 (20.6)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204 (23.9)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Dyslipidemia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77 (8.5)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79 (9.3)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Stroke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192 (21.2)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177 (20.8)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Heart failure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 xml:space="preserve">   4 (0.4)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 xml:space="preserve">   3 (0.4)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Atrial fibrillation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45 (5.0)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40 (4.7)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Coronary heart disease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92 (10.2)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99 (11.6)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Sleep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disorder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30 (3.3)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114 (13.4)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Laboratory results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311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311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汉仪书宋二简"/>
                <w:kern w:val="0"/>
                <w:sz w:val="23"/>
                <w:szCs w:val="23"/>
              </w:rPr>
              <w:t>riglyceride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(mmol/L)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1.4 (1.0-2.0)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1.4 (1.0-2.0)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otal cholesterol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(mmol/L)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4.1 (3.3-4.8)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4.2 (3.4-4.9)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H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igh-density lipoprotein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(mmol/L)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1.1 (0.9-1.3)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1.1 (1.0-1.3)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Low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-density lipoprotein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(mmol/L)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2.4 (1.7-3.1)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2.4 (1.8-3.1)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erum uric ac</w:t>
            </w:r>
            <w:r>
              <w:rPr>
                <w:rFonts w:ascii="Times New Roman" w:hAnsi="Times New Roman"/>
                <w:color w:val="000000"/>
                <w:kern w:val="0"/>
                <w:sz w:val="23"/>
                <w:szCs w:val="23"/>
              </w:rPr>
              <w:t>id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(μmol/L)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293.0 (239.0-353.0)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296.0 (248.0-352.0)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hs-CRP (mg/L)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1.7 (0.8-4.1)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1.5 (0.8-3.7)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H</w:t>
            </w:r>
            <w:r>
              <w:rPr>
                <w:rFonts w:ascii="Times New Roman" w:hAnsi="Times New Roman"/>
                <w:color w:val="000000"/>
                <w:kern w:val="0"/>
                <w:sz w:val="23"/>
                <w:szCs w:val="23"/>
              </w:rPr>
              <w:t>omocysteine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(μmol/L)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17.0 (13.3-22.2)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16.5 (13.0-23.1)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Hemoglobin (g/L)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143.0 (133.0-154.0)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143.0 (133.0-153.0)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Hemoglobin A1C (%)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5.9 (5.5-7.1)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6.0 (5.5-7.0)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3"/>
                <w:szCs w:val="23"/>
              </w:rPr>
              <w:t>Body mass index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(kg/m</w:t>
            </w:r>
            <w:r>
              <w:rPr>
                <w:rStyle w:val="44"/>
                <w:sz w:val="22"/>
                <w:szCs w:val="22"/>
                <w:vertAlign w:val="superscript"/>
              </w:rPr>
              <w:t>2</w:t>
            </w:r>
            <w:r>
              <w:rPr>
                <w:rStyle w:val="43"/>
                <w:rFonts w:hint="default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24.9 (23.0-26.9)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24.8 (23.0-27.2)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Current smoker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340 (37.5)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300 (35.2)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Heavy drinker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54 (6.0)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61 (7.2)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Physical activity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593 (65.5)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567 (66.5)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NIHSS score on admission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3.0 (1.0-5.0)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3.0 (1.0-5.0)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mRS score on admission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 (1.0-2.0)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 (1.0-3.0)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color w:val="C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Stroke subtype for TOAST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311"/>
              <w:jc w:val="left"/>
              <w:textAlignment w:val="center"/>
              <w:rPr>
                <w:rFonts w:ascii="Times New Roman" w:hAnsi="Times New Roman" w:eastAsia="宋体" w:cs="Times New Roman"/>
                <w:color w:val="C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311"/>
              <w:jc w:val="left"/>
              <w:textAlignment w:val="center"/>
              <w:rPr>
                <w:rFonts w:ascii="Times New Roman" w:hAnsi="Times New Roman" w:eastAsia="宋体" w:cs="Times New Roman"/>
                <w:color w:val="C0000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C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Large artery atherosclerosis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225 (24.8)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198 (23.2)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Cardiogenic embolism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47 (5.2)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39 (4.6)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Small artery occlusion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238 (26.3)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248 (29.1)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Other/Unknown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396 (43.7)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368 (43.1)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Strategic infarcts 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494 (54.5)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414 (48.5)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PHQ-9 score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 (0.0-4.0)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2.0 (0.0-5.0)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4012" w:type="dxa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GAD-7 score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2759" w:type="dxa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 (0.0-3.0)</w:t>
            </w:r>
          </w:p>
        </w:tc>
        <w:tc>
          <w:tcPr>
            <w:tcW w:w="2395" w:type="dxa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 (0.0-4.0)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noWrap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</w:tbl>
    <w:p>
      <w:pPr>
        <w:spacing w:line="360" w:lineRule="auto"/>
        <w:jc w:val="lef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Values are mean ± standard deviation or median (interquartile range), or n (%)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</w:pPr>
      <w:r>
        <w:rPr>
          <w:rFonts w:ascii="Times New Roman" w:hAnsi="Times New Roman" w:cs="Times New Roman"/>
          <w:sz w:val="23"/>
          <w:szCs w:val="23"/>
        </w:rPr>
        <w:t xml:space="preserve">hs-CRP, </w:t>
      </w:r>
      <w:r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  <w:t>high sensitive C-reactive protein;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  <w:t>NIHSS, National Institutes of Health Stroke Scale; mRS, modified Rankin Scale; TOAST, the Trial of Org 10,172 in Acute Stroke Treatment; PSQI, Pittsburgh Sleep Quality Index scale; PHQ-9, Patient Health Questionnaire-9; GAD-7, General Anxiety Disorder-7.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</w:pPr>
    </w:p>
    <w:sectPr>
      <w:footerReference r:id="rId3" w:type="default"/>
      <w:pgSz w:w="11906" w:h="16838"/>
      <w:pgMar w:top="1008" w:right="864" w:bottom="1008" w:left="864" w:header="850" w:footer="9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书宋二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2"/>
      </w:rPr>
      <w:id w:val="-797143783"/>
    </w:sdtPr>
    <w:sdtEndPr>
      <w:rPr>
        <w:rStyle w:val="12"/>
      </w:rPr>
    </w:sdtEndPr>
    <w:sdtContent>
      <w:p>
        <w:pPr>
          <w:pStyle w:val="5"/>
          <w:framePr w:wrap="auto" w:vAnchor="text" w:hAnchor="margin" w:xAlign="right" w:y="1"/>
          <w:rPr>
            <w:rStyle w:val="12"/>
          </w:rPr>
        </w:pPr>
        <w:r>
          <w:rPr>
            <w:rStyle w:val="12"/>
          </w:rPr>
          <w:fldChar w:fldCharType="begin"/>
        </w:r>
        <w:r>
          <w:rPr>
            <w:rStyle w:val="12"/>
          </w:rPr>
          <w:instrText xml:space="preserve"> PAGE </w:instrText>
        </w:r>
        <w:r>
          <w:rPr>
            <w:rStyle w:val="12"/>
          </w:rPr>
          <w:fldChar w:fldCharType="separate"/>
        </w:r>
        <w:r>
          <w:rPr>
            <w:rStyle w:val="12"/>
          </w:rPr>
          <w:t>1</w:t>
        </w:r>
        <w:r>
          <w:rPr>
            <w:rStyle w:val="12"/>
          </w:rPr>
          <w:fldChar w:fldCharType="end"/>
        </w:r>
      </w:p>
    </w:sdtContent>
  </w:sdt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18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Stroke Copy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1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a2xwtppyazff4etzvg5xf0ppzs9dawtt5w9&quot;&gt;My EndNote Library&lt;record-ids&gt;&lt;item&gt;2094&lt;/item&gt;&lt;item&gt;2155&lt;/item&gt;&lt;item&gt;2156&lt;/item&gt;&lt;item&gt;2157&lt;/item&gt;&lt;item&gt;2158&lt;/item&gt;&lt;item&gt;2160&lt;/item&gt;&lt;item&gt;2161&lt;/item&gt;&lt;item&gt;2162&lt;/item&gt;&lt;item&gt;2163&lt;/item&gt;&lt;item&gt;2164&lt;/item&gt;&lt;item&gt;2165&lt;/item&gt;&lt;item&gt;2166&lt;/item&gt;&lt;item&gt;2167&lt;/item&gt;&lt;item&gt;2168&lt;/item&gt;&lt;item&gt;2171&lt;/item&gt;&lt;item&gt;2176&lt;/item&gt;&lt;item&gt;2177&lt;/item&gt;&lt;item&gt;2178&lt;/item&gt;&lt;item&gt;2179&lt;/item&gt;&lt;item&gt;2185&lt;/item&gt;&lt;item&gt;2187&lt;/item&gt;&lt;item&gt;2188&lt;/item&gt;&lt;item&gt;2190&lt;/item&gt;&lt;item&gt;2191&lt;/item&gt;&lt;item&gt;2196&lt;/item&gt;&lt;item&gt;2199&lt;/item&gt;&lt;item&gt;2202&lt;/item&gt;&lt;item&gt;2204&lt;/item&gt;&lt;item&gt;2206&lt;/item&gt;&lt;item&gt;2307&lt;/item&gt;&lt;item&gt;2308&lt;/item&gt;&lt;item&gt;2311&lt;/item&gt;&lt;item&gt;2312&lt;/item&gt;&lt;item&gt;2358&lt;/item&gt;&lt;item&gt;2359&lt;/item&gt;&lt;item&gt;2360&lt;/item&gt;&lt;/record-ids&gt;&lt;/item&gt;&lt;/Libraries&gt;"/>
  </w:docVars>
  <w:rsids>
    <w:rsidRoot w:val="4B0E2CA6"/>
    <w:rsid w:val="000030BF"/>
    <w:rsid w:val="0001001A"/>
    <w:rsid w:val="000159D1"/>
    <w:rsid w:val="00016535"/>
    <w:rsid w:val="00022871"/>
    <w:rsid w:val="00024E32"/>
    <w:rsid w:val="00024FE5"/>
    <w:rsid w:val="000270E7"/>
    <w:rsid w:val="00034D26"/>
    <w:rsid w:val="00041424"/>
    <w:rsid w:val="00041AE0"/>
    <w:rsid w:val="000471DA"/>
    <w:rsid w:val="00053105"/>
    <w:rsid w:val="000531E5"/>
    <w:rsid w:val="0005354B"/>
    <w:rsid w:val="00053BCD"/>
    <w:rsid w:val="000573A4"/>
    <w:rsid w:val="000575F2"/>
    <w:rsid w:val="000577A2"/>
    <w:rsid w:val="00064644"/>
    <w:rsid w:val="00065977"/>
    <w:rsid w:val="00067452"/>
    <w:rsid w:val="000741C2"/>
    <w:rsid w:val="00080BFF"/>
    <w:rsid w:val="000814C5"/>
    <w:rsid w:val="00081881"/>
    <w:rsid w:val="00081B96"/>
    <w:rsid w:val="000830E5"/>
    <w:rsid w:val="0008471B"/>
    <w:rsid w:val="00084AF0"/>
    <w:rsid w:val="000930E3"/>
    <w:rsid w:val="000A2F4E"/>
    <w:rsid w:val="000B1534"/>
    <w:rsid w:val="000B5410"/>
    <w:rsid w:val="000C209A"/>
    <w:rsid w:val="000C7094"/>
    <w:rsid w:val="000D1232"/>
    <w:rsid w:val="000D2A95"/>
    <w:rsid w:val="000D53B1"/>
    <w:rsid w:val="000D57E3"/>
    <w:rsid w:val="000D6A4F"/>
    <w:rsid w:val="000E0184"/>
    <w:rsid w:val="000E176A"/>
    <w:rsid w:val="000F2B05"/>
    <w:rsid w:val="000F2D45"/>
    <w:rsid w:val="000F3F3D"/>
    <w:rsid w:val="000F43E6"/>
    <w:rsid w:val="000F45D0"/>
    <w:rsid w:val="000F4DC8"/>
    <w:rsid w:val="000F5A00"/>
    <w:rsid w:val="001008E8"/>
    <w:rsid w:val="0011121E"/>
    <w:rsid w:val="00114142"/>
    <w:rsid w:val="001158A3"/>
    <w:rsid w:val="00124B69"/>
    <w:rsid w:val="0013714F"/>
    <w:rsid w:val="00141FDF"/>
    <w:rsid w:val="00144DA2"/>
    <w:rsid w:val="001560FC"/>
    <w:rsid w:val="00161DD9"/>
    <w:rsid w:val="00162431"/>
    <w:rsid w:val="00164354"/>
    <w:rsid w:val="00173262"/>
    <w:rsid w:val="001770AC"/>
    <w:rsid w:val="001827AE"/>
    <w:rsid w:val="00183770"/>
    <w:rsid w:val="00184662"/>
    <w:rsid w:val="00185F09"/>
    <w:rsid w:val="00191ACC"/>
    <w:rsid w:val="001922D5"/>
    <w:rsid w:val="001A67C9"/>
    <w:rsid w:val="001A7591"/>
    <w:rsid w:val="001B184A"/>
    <w:rsid w:val="001B3631"/>
    <w:rsid w:val="001B43D4"/>
    <w:rsid w:val="001B4BC8"/>
    <w:rsid w:val="001C0D25"/>
    <w:rsid w:val="001C27F7"/>
    <w:rsid w:val="001C46A5"/>
    <w:rsid w:val="001D42D0"/>
    <w:rsid w:val="001D4980"/>
    <w:rsid w:val="001E66CC"/>
    <w:rsid w:val="001F3AB7"/>
    <w:rsid w:val="00212445"/>
    <w:rsid w:val="002126D3"/>
    <w:rsid w:val="00217BE5"/>
    <w:rsid w:val="00220887"/>
    <w:rsid w:val="002235B2"/>
    <w:rsid w:val="00223DA0"/>
    <w:rsid w:val="00224C2E"/>
    <w:rsid w:val="00226B3E"/>
    <w:rsid w:val="00233192"/>
    <w:rsid w:val="00243579"/>
    <w:rsid w:val="00252FDE"/>
    <w:rsid w:val="00253172"/>
    <w:rsid w:val="00255D43"/>
    <w:rsid w:val="00260255"/>
    <w:rsid w:val="00261889"/>
    <w:rsid w:val="00266D59"/>
    <w:rsid w:val="00277DDF"/>
    <w:rsid w:val="002854C9"/>
    <w:rsid w:val="002854CD"/>
    <w:rsid w:val="00285691"/>
    <w:rsid w:val="00285DBD"/>
    <w:rsid w:val="002871E5"/>
    <w:rsid w:val="00287BCF"/>
    <w:rsid w:val="00296B70"/>
    <w:rsid w:val="002A009C"/>
    <w:rsid w:val="002A3284"/>
    <w:rsid w:val="002A646C"/>
    <w:rsid w:val="002A748E"/>
    <w:rsid w:val="002B1998"/>
    <w:rsid w:val="002B49C0"/>
    <w:rsid w:val="002B5ABD"/>
    <w:rsid w:val="002B6ED5"/>
    <w:rsid w:val="002C5003"/>
    <w:rsid w:val="002C6149"/>
    <w:rsid w:val="002D1715"/>
    <w:rsid w:val="002D5DED"/>
    <w:rsid w:val="002E5DC8"/>
    <w:rsid w:val="002F0CAC"/>
    <w:rsid w:val="002F3E1C"/>
    <w:rsid w:val="002F3EDF"/>
    <w:rsid w:val="002F68CB"/>
    <w:rsid w:val="002F7CD8"/>
    <w:rsid w:val="0030209B"/>
    <w:rsid w:val="00302B35"/>
    <w:rsid w:val="00302EC6"/>
    <w:rsid w:val="003069C5"/>
    <w:rsid w:val="0031524B"/>
    <w:rsid w:val="00316655"/>
    <w:rsid w:val="003167F4"/>
    <w:rsid w:val="00316AB1"/>
    <w:rsid w:val="0032762D"/>
    <w:rsid w:val="0033650D"/>
    <w:rsid w:val="00337AD7"/>
    <w:rsid w:val="00340E33"/>
    <w:rsid w:val="003430FC"/>
    <w:rsid w:val="00345B9A"/>
    <w:rsid w:val="00346257"/>
    <w:rsid w:val="00356D9F"/>
    <w:rsid w:val="0035710C"/>
    <w:rsid w:val="0036245B"/>
    <w:rsid w:val="00365354"/>
    <w:rsid w:val="00366922"/>
    <w:rsid w:val="003913DE"/>
    <w:rsid w:val="00392DA6"/>
    <w:rsid w:val="0039459F"/>
    <w:rsid w:val="00396BFD"/>
    <w:rsid w:val="00397479"/>
    <w:rsid w:val="003A0D23"/>
    <w:rsid w:val="003B060D"/>
    <w:rsid w:val="003B5895"/>
    <w:rsid w:val="003B6084"/>
    <w:rsid w:val="003B71A1"/>
    <w:rsid w:val="003C2AB0"/>
    <w:rsid w:val="003C4403"/>
    <w:rsid w:val="003D6E83"/>
    <w:rsid w:val="003F54F9"/>
    <w:rsid w:val="003F674E"/>
    <w:rsid w:val="0040440E"/>
    <w:rsid w:val="00407E07"/>
    <w:rsid w:val="00410FB4"/>
    <w:rsid w:val="00412643"/>
    <w:rsid w:val="00413A16"/>
    <w:rsid w:val="00413B99"/>
    <w:rsid w:val="0041645E"/>
    <w:rsid w:val="0041748B"/>
    <w:rsid w:val="004210D1"/>
    <w:rsid w:val="004214A1"/>
    <w:rsid w:val="004235B0"/>
    <w:rsid w:val="00431D52"/>
    <w:rsid w:val="00432802"/>
    <w:rsid w:val="00443F25"/>
    <w:rsid w:val="00444E2B"/>
    <w:rsid w:val="004461EC"/>
    <w:rsid w:val="0045115C"/>
    <w:rsid w:val="00454029"/>
    <w:rsid w:val="00456481"/>
    <w:rsid w:val="0045797A"/>
    <w:rsid w:val="004631B3"/>
    <w:rsid w:val="00464DD0"/>
    <w:rsid w:val="00465919"/>
    <w:rsid w:val="00466390"/>
    <w:rsid w:val="004716E9"/>
    <w:rsid w:val="00473F31"/>
    <w:rsid w:val="004755C8"/>
    <w:rsid w:val="004815C8"/>
    <w:rsid w:val="00484771"/>
    <w:rsid w:val="00485766"/>
    <w:rsid w:val="00486593"/>
    <w:rsid w:val="0049720F"/>
    <w:rsid w:val="004A228B"/>
    <w:rsid w:val="004B2665"/>
    <w:rsid w:val="004B4D0C"/>
    <w:rsid w:val="004B6860"/>
    <w:rsid w:val="004B7332"/>
    <w:rsid w:val="004C0D82"/>
    <w:rsid w:val="004C333A"/>
    <w:rsid w:val="004E0864"/>
    <w:rsid w:val="004E0D41"/>
    <w:rsid w:val="004E1E6A"/>
    <w:rsid w:val="004E3CE1"/>
    <w:rsid w:val="004F00A5"/>
    <w:rsid w:val="004F0482"/>
    <w:rsid w:val="004F6BEB"/>
    <w:rsid w:val="005012F0"/>
    <w:rsid w:val="00502C59"/>
    <w:rsid w:val="0050472E"/>
    <w:rsid w:val="00507F0D"/>
    <w:rsid w:val="005117A1"/>
    <w:rsid w:val="00513461"/>
    <w:rsid w:val="005140E3"/>
    <w:rsid w:val="00515930"/>
    <w:rsid w:val="00517647"/>
    <w:rsid w:val="0052279A"/>
    <w:rsid w:val="005261FF"/>
    <w:rsid w:val="0052785E"/>
    <w:rsid w:val="00535027"/>
    <w:rsid w:val="005414FE"/>
    <w:rsid w:val="005450BA"/>
    <w:rsid w:val="00551309"/>
    <w:rsid w:val="00551BF1"/>
    <w:rsid w:val="00552582"/>
    <w:rsid w:val="00555553"/>
    <w:rsid w:val="005559BC"/>
    <w:rsid w:val="00556249"/>
    <w:rsid w:val="00556474"/>
    <w:rsid w:val="005660E1"/>
    <w:rsid w:val="00570C4C"/>
    <w:rsid w:val="0057101B"/>
    <w:rsid w:val="00573A5C"/>
    <w:rsid w:val="0058279C"/>
    <w:rsid w:val="00583B07"/>
    <w:rsid w:val="0058496F"/>
    <w:rsid w:val="00585D96"/>
    <w:rsid w:val="00590FE9"/>
    <w:rsid w:val="00596C20"/>
    <w:rsid w:val="005A31FF"/>
    <w:rsid w:val="005A7AC5"/>
    <w:rsid w:val="005B4021"/>
    <w:rsid w:val="005C39F5"/>
    <w:rsid w:val="005C5FDC"/>
    <w:rsid w:val="005D566B"/>
    <w:rsid w:val="005D5B4A"/>
    <w:rsid w:val="005F1B19"/>
    <w:rsid w:val="005F1C11"/>
    <w:rsid w:val="005F72C6"/>
    <w:rsid w:val="0060419A"/>
    <w:rsid w:val="00604C36"/>
    <w:rsid w:val="00605ECA"/>
    <w:rsid w:val="006121B2"/>
    <w:rsid w:val="006141BB"/>
    <w:rsid w:val="0061425B"/>
    <w:rsid w:val="00616F48"/>
    <w:rsid w:val="0061721D"/>
    <w:rsid w:val="0062075A"/>
    <w:rsid w:val="00622D09"/>
    <w:rsid w:val="0062467D"/>
    <w:rsid w:val="00626FD0"/>
    <w:rsid w:val="0062711F"/>
    <w:rsid w:val="0063006F"/>
    <w:rsid w:val="006306D9"/>
    <w:rsid w:val="00633BB4"/>
    <w:rsid w:val="00637DC3"/>
    <w:rsid w:val="0064052F"/>
    <w:rsid w:val="006437C2"/>
    <w:rsid w:val="00645A30"/>
    <w:rsid w:val="00650FF2"/>
    <w:rsid w:val="00656004"/>
    <w:rsid w:val="00661F66"/>
    <w:rsid w:val="006654AE"/>
    <w:rsid w:val="006660F4"/>
    <w:rsid w:val="00674CBC"/>
    <w:rsid w:val="00680E93"/>
    <w:rsid w:val="00685A9D"/>
    <w:rsid w:val="006904BC"/>
    <w:rsid w:val="00690B63"/>
    <w:rsid w:val="006919D9"/>
    <w:rsid w:val="00691BC1"/>
    <w:rsid w:val="00691E77"/>
    <w:rsid w:val="006928BA"/>
    <w:rsid w:val="0069545C"/>
    <w:rsid w:val="006A06CC"/>
    <w:rsid w:val="006A1304"/>
    <w:rsid w:val="006B01B9"/>
    <w:rsid w:val="006B4AC2"/>
    <w:rsid w:val="006C02E1"/>
    <w:rsid w:val="006C14BC"/>
    <w:rsid w:val="006C1A23"/>
    <w:rsid w:val="006C279C"/>
    <w:rsid w:val="006C6CEC"/>
    <w:rsid w:val="006C7893"/>
    <w:rsid w:val="006E0E78"/>
    <w:rsid w:val="006E2202"/>
    <w:rsid w:val="006E2AD0"/>
    <w:rsid w:val="006F3F4C"/>
    <w:rsid w:val="006F5A2A"/>
    <w:rsid w:val="006F65CD"/>
    <w:rsid w:val="00710F41"/>
    <w:rsid w:val="00712E18"/>
    <w:rsid w:val="00713A25"/>
    <w:rsid w:val="007142AA"/>
    <w:rsid w:val="007153C2"/>
    <w:rsid w:val="00716A1D"/>
    <w:rsid w:val="00722FF8"/>
    <w:rsid w:val="00726C9F"/>
    <w:rsid w:val="007305BF"/>
    <w:rsid w:val="00736011"/>
    <w:rsid w:val="0074500C"/>
    <w:rsid w:val="00746F0C"/>
    <w:rsid w:val="00753BA3"/>
    <w:rsid w:val="00754323"/>
    <w:rsid w:val="007625FC"/>
    <w:rsid w:val="00763489"/>
    <w:rsid w:val="007655F3"/>
    <w:rsid w:val="0077129A"/>
    <w:rsid w:val="007751AE"/>
    <w:rsid w:val="007773EA"/>
    <w:rsid w:val="0078039C"/>
    <w:rsid w:val="00781E90"/>
    <w:rsid w:val="00782877"/>
    <w:rsid w:val="00785539"/>
    <w:rsid w:val="0079110E"/>
    <w:rsid w:val="00793243"/>
    <w:rsid w:val="0079772B"/>
    <w:rsid w:val="007A1A56"/>
    <w:rsid w:val="007A7C07"/>
    <w:rsid w:val="007B400A"/>
    <w:rsid w:val="007C0237"/>
    <w:rsid w:val="007C09F5"/>
    <w:rsid w:val="007C0AF8"/>
    <w:rsid w:val="007D0B28"/>
    <w:rsid w:val="007D291F"/>
    <w:rsid w:val="007D70BF"/>
    <w:rsid w:val="007E1BEE"/>
    <w:rsid w:val="007E5604"/>
    <w:rsid w:val="007E66BC"/>
    <w:rsid w:val="007E7B45"/>
    <w:rsid w:val="007F2C65"/>
    <w:rsid w:val="007F2FF8"/>
    <w:rsid w:val="007F6D3B"/>
    <w:rsid w:val="00801495"/>
    <w:rsid w:val="00802B55"/>
    <w:rsid w:val="00802C14"/>
    <w:rsid w:val="008035FC"/>
    <w:rsid w:val="0080488C"/>
    <w:rsid w:val="00807AE9"/>
    <w:rsid w:val="0081410A"/>
    <w:rsid w:val="00816625"/>
    <w:rsid w:val="00821940"/>
    <w:rsid w:val="008322A5"/>
    <w:rsid w:val="008325F9"/>
    <w:rsid w:val="00835647"/>
    <w:rsid w:val="008367AB"/>
    <w:rsid w:val="00843346"/>
    <w:rsid w:val="00843882"/>
    <w:rsid w:val="00843C14"/>
    <w:rsid w:val="00846C69"/>
    <w:rsid w:val="00847A13"/>
    <w:rsid w:val="0085058D"/>
    <w:rsid w:val="00850B42"/>
    <w:rsid w:val="00853236"/>
    <w:rsid w:val="0086494A"/>
    <w:rsid w:val="00867490"/>
    <w:rsid w:val="00867CDB"/>
    <w:rsid w:val="008700F0"/>
    <w:rsid w:val="00872A8D"/>
    <w:rsid w:val="00873ABE"/>
    <w:rsid w:val="00873E07"/>
    <w:rsid w:val="008806DB"/>
    <w:rsid w:val="008813E8"/>
    <w:rsid w:val="00886F8F"/>
    <w:rsid w:val="008904FB"/>
    <w:rsid w:val="008A1360"/>
    <w:rsid w:val="008A3D5B"/>
    <w:rsid w:val="008A77C9"/>
    <w:rsid w:val="008B259D"/>
    <w:rsid w:val="008B2CDE"/>
    <w:rsid w:val="008B2FAE"/>
    <w:rsid w:val="008B3995"/>
    <w:rsid w:val="008B3AC1"/>
    <w:rsid w:val="008B5614"/>
    <w:rsid w:val="008B6594"/>
    <w:rsid w:val="008B6F02"/>
    <w:rsid w:val="008C3D4E"/>
    <w:rsid w:val="008D518A"/>
    <w:rsid w:val="008D5603"/>
    <w:rsid w:val="008E3BD8"/>
    <w:rsid w:val="008E50BC"/>
    <w:rsid w:val="008F0F2E"/>
    <w:rsid w:val="008F2A08"/>
    <w:rsid w:val="008F3C6E"/>
    <w:rsid w:val="008F58EA"/>
    <w:rsid w:val="008F7B6F"/>
    <w:rsid w:val="00906851"/>
    <w:rsid w:val="00906BCF"/>
    <w:rsid w:val="00910C60"/>
    <w:rsid w:val="00914C9D"/>
    <w:rsid w:val="00914FE8"/>
    <w:rsid w:val="00915CBE"/>
    <w:rsid w:val="00916838"/>
    <w:rsid w:val="00917CE4"/>
    <w:rsid w:val="00931751"/>
    <w:rsid w:val="00934F68"/>
    <w:rsid w:val="00937B72"/>
    <w:rsid w:val="00941837"/>
    <w:rsid w:val="00943300"/>
    <w:rsid w:val="00951B5A"/>
    <w:rsid w:val="009538BB"/>
    <w:rsid w:val="009550B2"/>
    <w:rsid w:val="009553B4"/>
    <w:rsid w:val="009564CB"/>
    <w:rsid w:val="00956F15"/>
    <w:rsid w:val="00957755"/>
    <w:rsid w:val="0096286B"/>
    <w:rsid w:val="00971DA0"/>
    <w:rsid w:val="0097765C"/>
    <w:rsid w:val="0098228E"/>
    <w:rsid w:val="00983250"/>
    <w:rsid w:val="00985A34"/>
    <w:rsid w:val="009A0139"/>
    <w:rsid w:val="009A0D55"/>
    <w:rsid w:val="009A53C8"/>
    <w:rsid w:val="009A55BE"/>
    <w:rsid w:val="009A7F7A"/>
    <w:rsid w:val="009B18A6"/>
    <w:rsid w:val="009B730F"/>
    <w:rsid w:val="009C2C5C"/>
    <w:rsid w:val="009C5205"/>
    <w:rsid w:val="009D0785"/>
    <w:rsid w:val="009D0E50"/>
    <w:rsid w:val="009D42B6"/>
    <w:rsid w:val="009D4ED1"/>
    <w:rsid w:val="009D615F"/>
    <w:rsid w:val="009F2FA9"/>
    <w:rsid w:val="009F43B5"/>
    <w:rsid w:val="009F47C0"/>
    <w:rsid w:val="00A01966"/>
    <w:rsid w:val="00A03E6F"/>
    <w:rsid w:val="00A11EFE"/>
    <w:rsid w:val="00A159B9"/>
    <w:rsid w:val="00A16C19"/>
    <w:rsid w:val="00A21407"/>
    <w:rsid w:val="00A30060"/>
    <w:rsid w:val="00A36D7F"/>
    <w:rsid w:val="00A40320"/>
    <w:rsid w:val="00A4336B"/>
    <w:rsid w:val="00A45649"/>
    <w:rsid w:val="00A54FC2"/>
    <w:rsid w:val="00A56B29"/>
    <w:rsid w:val="00A60526"/>
    <w:rsid w:val="00A65026"/>
    <w:rsid w:val="00A67072"/>
    <w:rsid w:val="00A71A81"/>
    <w:rsid w:val="00A74B9D"/>
    <w:rsid w:val="00A75662"/>
    <w:rsid w:val="00A765E4"/>
    <w:rsid w:val="00A862AE"/>
    <w:rsid w:val="00A935E4"/>
    <w:rsid w:val="00AA74C7"/>
    <w:rsid w:val="00AA75FA"/>
    <w:rsid w:val="00AA79CF"/>
    <w:rsid w:val="00AB045F"/>
    <w:rsid w:val="00AC11C7"/>
    <w:rsid w:val="00AC386D"/>
    <w:rsid w:val="00AC6509"/>
    <w:rsid w:val="00AD3F3A"/>
    <w:rsid w:val="00AD452F"/>
    <w:rsid w:val="00AD4B21"/>
    <w:rsid w:val="00AD56BA"/>
    <w:rsid w:val="00AD61E5"/>
    <w:rsid w:val="00AD747A"/>
    <w:rsid w:val="00AE0068"/>
    <w:rsid w:val="00AE0662"/>
    <w:rsid w:val="00AE074E"/>
    <w:rsid w:val="00AE0A46"/>
    <w:rsid w:val="00AF1E00"/>
    <w:rsid w:val="00AF293C"/>
    <w:rsid w:val="00AF2AFF"/>
    <w:rsid w:val="00AF455F"/>
    <w:rsid w:val="00B01831"/>
    <w:rsid w:val="00B106AB"/>
    <w:rsid w:val="00B15EE4"/>
    <w:rsid w:val="00B22371"/>
    <w:rsid w:val="00B301E2"/>
    <w:rsid w:val="00B31B64"/>
    <w:rsid w:val="00B35BA0"/>
    <w:rsid w:val="00B3637B"/>
    <w:rsid w:val="00B40929"/>
    <w:rsid w:val="00B4186D"/>
    <w:rsid w:val="00B43444"/>
    <w:rsid w:val="00B4422E"/>
    <w:rsid w:val="00B45B37"/>
    <w:rsid w:val="00B501F9"/>
    <w:rsid w:val="00B53878"/>
    <w:rsid w:val="00B542F6"/>
    <w:rsid w:val="00B74D5C"/>
    <w:rsid w:val="00B816B8"/>
    <w:rsid w:val="00B8258B"/>
    <w:rsid w:val="00B83899"/>
    <w:rsid w:val="00B86004"/>
    <w:rsid w:val="00B90299"/>
    <w:rsid w:val="00B90E6D"/>
    <w:rsid w:val="00B91B3B"/>
    <w:rsid w:val="00B97610"/>
    <w:rsid w:val="00BA0801"/>
    <w:rsid w:val="00BA68A0"/>
    <w:rsid w:val="00BB7050"/>
    <w:rsid w:val="00BB79A6"/>
    <w:rsid w:val="00BC10C7"/>
    <w:rsid w:val="00BC14C9"/>
    <w:rsid w:val="00BC57CD"/>
    <w:rsid w:val="00BD3C51"/>
    <w:rsid w:val="00BE3856"/>
    <w:rsid w:val="00BF00FB"/>
    <w:rsid w:val="00BF0EFD"/>
    <w:rsid w:val="00BF3254"/>
    <w:rsid w:val="00C01EBD"/>
    <w:rsid w:val="00C02E34"/>
    <w:rsid w:val="00C0420E"/>
    <w:rsid w:val="00C06218"/>
    <w:rsid w:val="00C1032D"/>
    <w:rsid w:val="00C13D84"/>
    <w:rsid w:val="00C2484C"/>
    <w:rsid w:val="00C3536A"/>
    <w:rsid w:val="00C44C66"/>
    <w:rsid w:val="00C4753C"/>
    <w:rsid w:val="00C5062E"/>
    <w:rsid w:val="00C510FA"/>
    <w:rsid w:val="00C51F55"/>
    <w:rsid w:val="00C53B6C"/>
    <w:rsid w:val="00C55F0C"/>
    <w:rsid w:val="00C63E0B"/>
    <w:rsid w:val="00C66D5B"/>
    <w:rsid w:val="00C67D60"/>
    <w:rsid w:val="00C71249"/>
    <w:rsid w:val="00C7677A"/>
    <w:rsid w:val="00C7729A"/>
    <w:rsid w:val="00C821E8"/>
    <w:rsid w:val="00C87D9F"/>
    <w:rsid w:val="00C91AA3"/>
    <w:rsid w:val="00C93332"/>
    <w:rsid w:val="00C93AE5"/>
    <w:rsid w:val="00C94063"/>
    <w:rsid w:val="00CA3C66"/>
    <w:rsid w:val="00CA5385"/>
    <w:rsid w:val="00CB26EF"/>
    <w:rsid w:val="00CB32F1"/>
    <w:rsid w:val="00CC0897"/>
    <w:rsid w:val="00CC1077"/>
    <w:rsid w:val="00CC2849"/>
    <w:rsid w:val="00CC69B1"/>
    <w:rsid w:val="00CD06BA"/>
    <w:rsid w:val="00CD544C"/>
    <w:rsid w:val="00CD6803"/>
    <w:rsid w:val="00CD7592"/>
    <w:rsid w:val="00CE2077"/>
    <w:rsid w:val="00CE3C48"/>
    <w:rsid w:val="00CE7DCB"/>
    <w:rsid w:val="00CF0C4B"/>
    <w:rsid w:val="00CF2167"/>
    <w:rsid w:val="00CF4642"/>
    <w:rsid w:val="00CF65C5"/>
    <w:rsid w:val="00D03448"/>
    <w:rsid w:val="00D14BDB"/>
    <w:rsid w:val="00D17E16"/>
    <w:rsid w:val="00D219F8"/>
    <w:rsid w:val="00D22D87"/>
    <w:rsid w:val="00D2665F"/>
    <w:rsid w:val="00D3002D"/>
    <w:rsid w:val="00D3769F"/>
    <w:rsid w:val="00D414C0"/>
    <w:rsid w:val="00D41681"/>
    <w:rsid w:val="00D41AF0"/>
    <w:rsid w:val="00D41B9A"/>
    <w:rsid w:val="00D442E1"/>
    <w:rsid w:val="00D45206"/>
    <w:rsid w:val="00D51748"/>
    <w:rsid w:val="00D530BD"/>
    <w:rsid w:val="00D5353B"/>
    <w:rsid w:val="00D577D0"/>
    <w:rsid w:val="00D64C34"/>
    <w:rsid w:val="00D65A58"/>
    <w:rsid w:val="00D65FA9"/>
    <w:rsid w:val="00D71F01"/>
    <w:rsid w:val="00D72A5B"/>
    <w:rsid w:val="00D74942"/>
    <w:rsid w:val="00D85EC1"/>
    <w:rsid w:val="00D9395E"/>
    <w:rsid w:val="00D94663"/>
    <w:rsid w:val="00DA0902"/>
    <w:rsid w:val="00DA1460"/>
    <w:rsid w:val="00DA59FC"/>
    <w:rsid w:val="00DA5FEA"/>
    <w:rsid w:val="00DB276A"/>
    <w:rsid w:val="00DB2F69"/>
    <w:rsid w:val="00DB3971"/>
    <w:rsid w:val="00DB68F0"/>
    <w:rsid w:val="00DB70C1"/>
    <w:rsid w:val="00DC101B"/>
    <w:rsid w:val="00DC2C23"/>
    <w:rsid w:val="00DC2F0E"/>
    <w:rsid w:val="00DC65C1"/>
    <w:rsid w:val="00DD02A3"/>
    <w:rsid w:val="00DD02E7"/>
    <w:rsid w:val="00DD0357"/>
    <w:rsid w:val="00DD091C"/>
    <w:rsid w:val="00DD7C78"/>
    <w:rsid w:val="00DE3725"/>
    <w:rsid w:val="00DE421D"/>
    <w:rsid w:val="00DE5938"/>
    <w:rsid w:val="00E02340"/>
    <w:rsid w:val="00E028B6"/>
    <w:rsid w:val="00E02CD7"/>
    <w:rsid w:val="00E12A88"/>
    <w:rsid w:val="00E21FA7"/>
    <w:rsid w:val="00E25069"/>
    <w:rsid w:val="00E27E4C"/>
    <w:rsid w:val="00E35C48"/>
    <w:rsid w:val="00E36AB6"/>
    <w:rsid w:val="00E36B11"/>
    <w:rsid w:val="00E36CAF"/>
    <w:rsid w:val="00E377DE"/>
    <w:rsid w:val="00E419FA"/>
    <w:rsid w:val="00E43D21"/>
    <w:rsid w:val="00E52134"/>
    <w:rsid w:val="00E52180"/>
    <w:rsid w:val="00E56145"/>
    <w:rsid w:val="00E56BBE"/>
    <w:rsid w:val="00E60711"/>
    <w:rsid w:val="00E60D76"/>
    <w:rsid w:val="00E66103"/>
    <w:rsid w:val="00E7727A"/>
    <w:rsid w:val="00E81822"/>
    <w:rsid w:val="00E87243"/>
    <w:rsid w:val="00E902EF"/>
    <w:rsid w:val="00E910CA"/>
    <w:rsid w:val="00E94FA3"/>
    <w:rsid w:val="00E964DA"/>
    <w:rsid w:val="00EA0A92"/>
    <w:rsid w:val="00EA2ABB"/>
    <w:rsid w:val="00EA3026"/>
    <w:rsid w:val="00EB0F04"/>
    <w:rsid w:val="00EB2F27"/>
    <w:rsid w:val="00EB7981"/>
    <w:rsid w:val="00EC066B"/>
    <w:rsid w:val="00EC7711"/>
    <w:rsid w:val="00ED035B"/>
    <w:rsid w:val="00ED271C"/>
    <w:rsid w:val="00ED382C"/>
    <w:rsid w:val="00ED3A9E"/>
    <w:rsid w:val="00ED7CD9"/>
    <w:rsid w:val="00EE315E"/>
    <w:rsid w:val="00EF251A"/>
    <w:rsid w:val="00EF4E16"/>
    <w:rsid w:val="00EF50D6"/>
    <w:rsid w:val="00EF6159"/>
    <w:rsid w:val="00F023BD"/>
    <w:rsid w:val="00F02894"/>
    <w:rsid w:val="00F11CE3"/>
    <w:rsid w:val="00F11ECC"/>
    <w:rsid w:val="00F25AD1"/>
    <w:rsid w:val="00F26BBF"/>
    <w:rsid w:val="00F26F0C"/>
    <w:rsid w:val="00F27993"/>
    <w:rsid w:val="00F345BF"/>
    <w:rsid w:val="00F42300"/>
    <w:rsid w:val="00F42E40"/>
    <w:rsid w:val="00F45C9E"/>
    <w:rsid w:val="00F534E7"/>
    <w:rsid w:val="00F60A17"/>
    <w:rsid w:val="00F668B6"/>
    <w:rsid w:val="00F677B3"/>
    <w:rsid w:val="00F67C3E"/>
    <w:rsid w:val="00F72B86"/>
    <w:rsid w:val="00F766E2"/>
    <w:rsid w:val="00F9131B"/>
    <w:rsid w:val="00FA02DD"/>
    <w:rsid w:val="00FA37E7"/>
    <w:rsid w:val="00FA60EF"/>
    <w:rsid w:val="00FB03D4"/>
    <w:rsid w:val="00FB32F7"/>
    <w:rsid w:val="00FB377A"/>
    <w:rsid w:val="00FB7D25"/>
    <w:rsid w:val="00FC1837"/>
    <w:rsid w:val="00FC4F2E"/>
    <w:rsid w:val="00FC7C78"/>
    <w:rsid w:val="00FD1700"/>
    <w:rsid w:val="00FD1DB3"/>
    <w:rsid w:val="00FD3C86"/>
    <w:rsid w:val="00FD490A"/>
    <w:rsid w:val="00FD4B8D"/>
    <w:rsid w:val="00FD77DB"/>
    <w:rsid w:val="00FE12FB"/>
    <w:rsid w:val="00FE79EF"/>
    <w:rsid w:val="00FF7EDF"/>
    <w:rsid w:val="0131436A"/>
    <w:rsid w:val="015D03C3"/>
    <w:rsid w:val="0185724C"/>
    <w:rsid w:val="01D82131"/>
    <w:rsid w:val="01F96483"/>
    <w:rsid w:val="01FD46B5"/>
    <w:rsid w:val="021C55F0"/>
    <w:rsid w:val="021D04ED"/>
    <w:rsid w:val="022D4050"/>
    <w:rsid w:val="027D1765"/>
    <w:rsid w:val="029449D0"/>
    <w:rsid w:val="02E57C4C"/>
    <w:rsid w:val="03065C45"/>
    <w:rsid w:val="031E3722"/>
    <w:rsid w:val="03463A74"/>
    <w:rsid w:val="036155D0"/>
    <w:rsid w:val="03BA0C5F"/>
    <w:rsid w:val="04036986"/>
    <w:rsid w:val="041C111D"/>
    <w:rsid w:val="04253689"/>
    <w:rsid w:val="045E5C3A"/>
    <w:rsid w:val="045F4DED"/>
    <w:rsid w:val="04A23953"/>
    <w:rsid w:val="05164994"/>
    <w:rsid w:val="057E12A3"/>
    <w:rsid w:val="0590053A"/>
    <w:rsid w:val="05923DF9"/>
    <w:rsid w:val="06886E1F"/>
    <w:rsid w:val="06AF208D"/>
    <w:rsid w:val="06C52392"/>
    <w:rsid w:val="07457569"/>
    <w:rsid w:val="07A72624"/>
    <w:rsid w:val="07ED2056"/>
    <w:rsid w:val="07ED4C8C"/>
    <w:rsid w:val="081D40B8"/>
    <w:rsid w:val="08533767"/>
    <w:rsid w:val="08591B53"/>
    <w:rsid w:val="088A5A8D"/>
    <w:rsid w:val="08B5285A"/>
    <w:rsid w:val="08D31906"/>
    <w:rsid w:val="091361A6"/>
    <w:rsid w:val="092263E9"/>
    <w:rsid w:val="094A617B"/>
    <w:rsid w:val="0973326F"/>
    <w:rsid w:val="0A245B98"/>
    <w:rsid w:val="0A300B8F"/>
    <w:rsid w:val="0AD242D3"/>
    <w:rsid w:val="0AF81E6D"/>
    <w:rsid w:val="0B38712A"/>
    <w:rsid w:val="0B987373"/>
    <w:rsid w:val="0BA41AF4"/>
    <w:rsid w:val="0BAE0769"/>
    <w:rsid w:val="0C1D441C"/>
    <w:rsid w:val="0C58386A"/>
    <w:rsid w:val="0C942AD7"/>
    <w:rsid w:val="0CAF6687"/>
    <w:rsid w:val="0CC159B9"/>
    <w:rsid w:val="0CCA3280"/>
    <w:rsid w:val="0D4D6AC6"/>
    <w:rsid w:val="0D7064DD"/>
    <w:rsid w:val="0DE70F4F"/>
    <w:rsid w:val="0E243B2A"/>
    <w:rsid w:val="0E7B6CC7"/>
    <w:rsid w:val="0EAF4BC3"/>
    <w:rsid w:val="0EC751F8"/>
    <w:rsid w:val="0F4B39B1"/>
    <w:rsid w:val="0F5F5CA1"/>
    <w:rsid w:val="0F6138B9"/>
    <w:rsid w:val="10093E5F"/>
    <w:rsid w:val="102836D8"/>
    <w:rsid w:val="103709CC"/>
    <w:rsid w:val="10613C9B"/>
    <w:rsid w:val="10F37004"/>
    <w:rsid w:val="110C07EB"/>
    <w:rsid w:val="11502072"/>
    <w:rsid w:val="118653FD"/>
    <w:rsid w:val="11D24E50"/>
    <w:rsid w:val="120E4D91"/>
    <w:rsid w:val="12224B7F"/>
    <w:rsid w:val="127952CC"/>
    <w:rsid w:val="127C0679"/>
    <w:rsid w:val="12844BCC"/>
    <w:rsid w:val="129B6356"/>
    <w:rsid w:val="129F7DFC"/>
    <w:rsid w:val="133D454B"/>
    <w:rsid w:val="136A2E67"/>
    <w:rsid w:val="13A66595"/>
    <w:rsid w:val="141829ED"/>
    <w:rsid w:val="14236095"/>
    <w:rsid w:val="143E2478"/>
    <w:rsid w:val="14824196"/>
    <w:rsid w:val="154845AE"/>
    <w:rsid w:val="157F5689"/>
    <w:rsid w:val="15A35838"/>
    <w:rsid w:val="15FC28E9"/>
    <w:rsid w:val="1624296A"/>
    <w:rsid w:val="162470B9"/>
    <w:rsid w:val="16247C45"/>
    <w:rsid w:val="164C5543"/>
    <w:rsid w:val="16656AE7"/>
    <w:rsid w:val="168E6989"/>
    <w:rsid w:val="169A39B0"/>
    <w:rsid w:val="16B12990"/>
    <w:rsid w:val="16EA1A4E"/>
    <w:rsid w:val="1710230D"/>
    <w:rsid w:val="17120BAE"/>
    <w:rsid w:val="173C0FBE"/>
    <w:rsid w:val="176B7E7E"/>
    <w:rsid w:val="17757DA1"/>
    <w:rsid w:val="17923281"/>
    <w:rsid w:val="18932926"/>
    <w:rsid w:val="18932E60"/>
    <w:rsid w:val="18A549AB"/>
    <w:rsid w:val="19050455"/>
    <w:rsid w:val="19124B02"/>
    <w:rsid w:val="195A572B"/>
    <w:rsid w:val="1983146B"/>
    <w:rsid w:val="19C1606F"/>
    <w:rsid w:val="19F75DF2"/>
    <w:rsid w:val="1A084BF8"/>
    <w:rsid w:val="1A2D536E"/>
    <w:rsid w:val="1A8A57F5"/>
    <w:rsid w:val="1AF11DA4"/>
    <w:rsid w:val="1B7E0F11"/>
    <w:rsid w:val="1BB8271F"/>
    <w:rsid w:val="1BC21CBB"/>
    <w:rsid w:val="1BD73063"/>
    <w:rsid w:val="1BF607AC"/>
    <w:rsid w:val="1C626DD1"/>
    <w:rsid w:val="1C6C719B"/>
    <w:rsid w:val="1C833CC2"/>
    <w:rsid w:val="1CA668CE"/>
    <w:rsid w:val="1D6E4E95"/>
    <w:rsid w:val="1D951428"/>
    <w:rsid w:val="1DAC63F8"/>
    <w:rsid w:val="1E0A0261"/>
    <w:rsid w:val="1E707ECB"/>
    <w:rsid w:val="1EC5579F"/>
    <w:rsid w:val="1EC95D21"/>
    <w:rsid w:val="1F006403"/>
    <w:rsid w:val="1F03734D"/>
    <w:rsid w:val="1F5910A1"/>
    <w:rsid w:val="1F762243"/>
    <w:rsid w:val="1FD2685F"/>
    <w:rsid w:val="200C1D29"/>
    <w:rsid w:val="20563EC3"/>
    <w:rsid w:val="206949A5"/>
    <w:rsid w:val="20A836B5"/>
    <w:rsid w:val="20BB28CD"/>
    <w:rsid w:val="20FA42D6"/>
    <w:rsid w:val="21C810C2"/>
    <w:rsid w:val="221A0B50"/>
    <w:rsid w:val="225F7737"/>
    <w:rsid w:val="22CA4D4E"/>
    <w:rsid w:val="231F6890"/>
    <w:rsid w:val="23A728AF"/>
    <w:rsid w:val="23B30E99"/>
    <w:rsid w:val="241A053B"/>
    <w:rsid w:val="2496663E"/>
    <w:rsid w:val="249D3C98"/>
    <w:rsid w:val="24A631D0"/>
    <w:rsid w:val="24B2466D"/>
    <w:rsid w:val="254C6617"/>
    <w:rsid w:val="257F1B95"/>
    <w:rsid w:val="25DF76E4"/>
    <w:rsid w:val="25E41C90"/>
    <w:rsid w:val="25E9119E"/>
    <w:rsid w:val="25EA62CC"/>
    <w:rsid w:val="25F172B8"/>
    <w:rsid w:val="26086CB7"/>
    <w:rsid w:val="262A7936"/>
    <w:rsid w:val="267C312E"/>
    <w:rsid w:val="26AA10F2"/>
    <w:rsid w:val="26F102DF"/>
    <w:rsid w:val="27565784"/>
    <w:rsid w:val="276A09E5"/>
    <w:rsid w:val="27964CA6"/>
    <w:rsid w:val="27D75CA5"/>
    <w:rsid w:val="27F07987"/>
    <w:rsid w:val="284A5EEA"/>
    <w:rsid w:val="29410218"/>
    <w:rsid w:val="29633C39"/>
    <w:rsid w:val="29A053DC"/>
    <w:rsid w:val="29B87B8E"/>
    <w:rsid w:val="29F534E5"/>
    <w:rsid w:val="29F574D6"/>
    <w:rsid w:val="2A2600C9"/>
    <w:rsid w:val="2A3E5B70"/>
    <w:rsid w:val="2A783C63"/>
    <w:rsid w:val="2AC0488A"/>
    <w:rsid w:val="2ADC31A0"/>
    <w:rsid w:val="2B0B6559"/>
    <w:rsid w:val="2B560448"/>
    <w:rsid w:val="2B650FCD"/>
    <w:rsid w:val="2B72520D"/>
    <w:rsid w:val="2C2220D9"/>
    <w:rsid w:val="2C405A65"/>
    <w:rsid w:val="2C7B19DB"/>
    <w:rsid w:val="2CA25A9C"/>
    <w:rsid w:val="2CA759A6"/>
    <w:rsid w:val="2CC94C4A"/>
    <w:rsid w:val="2D343535"/>
    <w:rsid w:val="2DE955A4"/>
    <w:rsid w:val="2E634F20"/>
    <w:rsid w:val="2EC24FC7"/>
    <w:rsid w:val="2EE11A96"/>
    <w:rsid w:val="2EF351B4"/>
    <w:rsid w:val="2F1D63C6"/>
    <w:rsid w:val="2F424662"/>
    <w:rsid w:val="2F5F53F2"/>
    <w:rsid w:val="2F7C51F6"/>
    <w:rsid w:val="30A232DB"/>
    <w:rsid w:val="30BF7583"/>
    <w:rsid w:val="30C162F8"/>
    <w:rsid w:val="30DA52B9"/>
    <w:rsid w:val="312F620E"/>
    <w:rsid w:val="31DC1454"/>
    <w:rsid w:val="322104CD"/>
    <w:rsid w:val="3276265A"/>
    <w:rsid w:val="32A10E8B"/>
    <w:rsid w:val="32D6083C"/>
    <w:rsid w:val="336A2811"/>
    <w:rsid w:val="33DC2D35"/>
    <w:rsid w:val="33E12879"/>
    <w:rsid w:val="340F6249"/>
    <w:rsid w:val="346A4831"/>
    <w:rsid w:val="34952868"/>
    <w:rsid w:val="352779D0"/>
    <w:rsid w:val="35AA73F0"/>
    <w:rsid w:val="362A03A5"/>
    <w:rsid w:val="36417109"/>
    <w:rsid w:val="365E789E"/>
    <w:rsid w:val="366602F6"/>
    <w:rsid w:val="366B483A"/>
    <w:rsid w:val="36914454"/>
    <w:rsid w:val="37183995"/>
    <w:rsid w:val="37573B86"/>
    <w:rsid w:val="37A7520B"/>
    <w:rsid w:val="37AB5C5D"/>
    <w:rsid w:val="3814321D"/>
    <w:rsid w:val="38417D8A"/>
    <w:rsid w:val="38495AC2"/>
    <w:rsid w:val="38FD2E3E"/>
    <w:rsid w:val="39264651"/>
    <w:rsid w:val="39C51E9A"/>
    <w:rsid w:val="39F04237"/>
    <w:rsid w:val="39F966B9"/>
    <w:rsid w:val="3A5A55F6"/>
    <w:rsid w:val="3A79236F"/>
    <w:rsid w:val="3A7B322A"/>
    <w:rsid w:val="3A9B4159"/>
    <w:rsid w:val="3B381919"/>
    <w:rsid w:val="3C485B8B"/>
    <w:rsid w:val="3C5D5D29"/>
    <w:rsid w:val="3C641531"/>
    <w:rsid w:val="3C7E335B"/>
    <w:rsid w:val="3CBD1015"/>
    <w:rsid w:val="3D1F64F5"/>
    <w:rsid w:val="3D242C51"/>
    <w:rsid w:val="3D4F2F4A"/>
    <w:rsid w:val="3DB00729"/>
    <w:rsid w:val="3DB30015"/>
    <w:rsid w:val="3DD36412"/>
    <w:rsid w:val="3DF02037"/>
    <w:rsid w:val="3E2D2639"/>
    <w:rsid w:val="3EAD2671"/>
    <w:rsid w:val="3F603E2C"/>
    <w:rsid w:val="3FAD3D19"/>
    <w:rsid w:val="3FB0618E"/>
    <w:rsid w:val="3FBE1415"/>
    <w:rsid w:val="3FF42399"/>
    <w:rsid w:val="40593C5B"/>
    <w:rsid w:val="40FA369A"/>
    <w:rsid w:val="413207ED"/>
    <w:rsid w:val="41343884"/>
    <w:rsid w:val="41493DCD"/>
    <w:rsid w:val="41A970CC"/>
    <w:rsid w:val="42531104"/>
    <w:rsid w:val="42552048"/>
    <w:rsid w:val="428B0580"/>
    <w:rsid w:val="429D1400"/>
    <w:rsid w:val="42AF7E87"/>
    <w:rsid w:val="42FA6C3E"/>
    <w:rsid w:val="43371610"/>
    <w:rsid w:val="43F45F04"/>
    <w:rsid w:val="43F76183"/>
    <w:rsid w:val="44414981"/>
    <w:rsid w:val="44454B07"/>
    <w:rsid w:val="448E007A"/>
    <w:rsid w:val="44CA3000"/>
    <w:rsid w:val="44D371D1"/>
    <w:rsid w:val="45634F1C"/>
    <w:rsid w:val="46B67582"/>
    <w:rsid w:val="46CD2049"/>
    <w:rsid w:val="46CE7DC6"/>
    <w:rsid w:val="47315F9F"/>
    <w:rsid w:val="475353E4"/>
    <w:rsid w:val="476E2C6A"/>
    <w:rsid w:val="47A54179"/>
    <w:rsid w:val="47B11102"/>
    <w:rsid w:val="480555F7"/>
    <w:rsid w:val="484D0086"/>
    <w:rsid w:val="48590BFA"/>
    <w:rsid w:val="488C16B7"/>
    <w:rsid w:val="48A54622"/>
    <w:rsid w:val="48CB21E0"/>
    <w:rsid w:val="48E235BF"/>
    <w:rsid w:val="48E649CB"/>
    <w:rsid w:val="491B047A"/>
    <w:rsid w:val="493804C0"/>
    <w:rsid w:val="49AB02F2"/>
    <w:rsid w:val="49FD69A9"/>
    <w:rsid w:val="4A9D5ABD"/>
    <w:rsid w:val="4ABE44C3"/>
    <w:rsid w:val="4ABF18B1"/>
    <w:rsid w:val="4AC65C91"/>
    <w:rsid w:val="4B0029CB"/>
    <w:rsid w:val="4B0E2CA6"/>
    <w:rsid w:val="4B3A0D95"/>
    <w:rsid w:val="4B671920"/>
    <w:rsid w:val="4B927214"/>
    <w:rsid w:val="4B940A17"/>
    <w:rsid w:val="4BB834BA"/>
    <w:rsid w:val="4C112CF9"/>
    <w:rsid w:val="4C273171"/>
    <w:rsid w:val="4C2A7A72"/>
    <w:rsid w:val="4C4C0689"/>
    <w:rsid w:val="4C7203AC"/>
    <w:rsid w:val="4D0D6339"/>
    <w:rsid w:val="4D5526DE"/>
    <w:rsid w:val="4D563822"/>
    <w:rsid w:val="4D5D4CEC"/>
    <w:rsid w:val="4D8A72BF"/>
    <w:rsid w:val="4DC276D8"/>
    <w:rsid w:val="4DFD163B"/>
    <w:rsid w:val="4E1E04DF"/>
    <w:rsid w:val="4E31783A"/>
    <w:rsid w:val="4E5008D0"/>
    <w:rsid w:val="4EA8070C"/>
    <w:rsid w:val="4EAF5D26"/>
    <w:rsid w:val="4EF24A95"/>
    <w:rsid w:val="4FB355BA"/>
    <w:rsid w:val="503C6FC3"/>
    <w:rsid w:val="50934168"/>
    <w:rsid w:val="50AD430A"/>
    <w:rsid w:val="50D87554"/>
    <w:rsid w:val="50F2142C"/>
    <w:rsid w:val="513A570D"/>
    <w:rsid w:val="515E0938"/>
    <w:rsid w:val="51B11685"/>
    <w:rsid w:val="52466271"/>
    <w:rsid w:val="524B78C4"/>
    <w:rsid w:val="52BF1972"/>
    <w:rsid w:val="52FE08FA"/>
    <w:rsid w:val="53626731"/>
    <w:rsid w:val="538F476A"/>
    <w:rsid w:val="53B8319F"/>
    <w:rsid w:val="54CE75F5"/>
    <w:rsid w:val="5541487D"/>
    <w:rsid w:val="55DB7EE4"/>
    <w:rsid w:val="561239E5"/>
    <w:rsid w:val="569F5467"/>
    <w:rsid w:val="56D54068"/>
    <w:rsid w:val="57020E55"/>
    <w:rsid w:val="572E2C49"/>
    <w:rsid w:val="57445842"/>
    <w:rsid w:val="57846F2C"/>
    <w:rsid w:val="57D80965"/>
    <w:rsid w:val="58383567"/>
    <w:rsid w:val="58393EC0"/>
    <w:rsid w:val="586438F5"/>
    <w:rsid w:val="587C4E19"/>
    <w:rsid w:val="595A2602"/>
    <w:rsid w:val="5A060FCA"/>
    <w:rsid w:val="5A315A5C"/>
    <w:rsid w:val="5ACF2049"/>
    <w:rsid w:val="5AF120D9"/>
    <w:rsid w:val="5B2303BE"/>
    <w:rsid w:val="5B5E1D4E"/>
    <w:rsid w:val="5B77762D"/>
    <w:rsid w:val="5BE058C5"/>
    <w:rsid w:val="5C0213EC"/>
    <w:rsid w:val="5C2E04A2"/>
    <w:rsid w:val="5D25329C"/>
    <w:rsid w:val="5D36223F"/>
    <w:rsid w:val="5D6A2B52"/>
    <w:rsid w:val="5D7705E9"/>
    <w:rsid w:val="5DEC35A3"/>
    <w:rsid w:val="5E51477B"/>
    <w:rsid w:val="5E62411B"/>
    <w:rsid w:val="5E7C07FF"/>
    <w:rsid w:val="5EC62C14"/>
    <w:rsid w:val="5EDA3360"/>
    <w:rsid w:val="5F64678F"/>
    <w:rsid w:val="5FAA216C"/>
    <w:rsid w:val="600503C7"/>
    <w:rsid w:val="60664690"/>
    <w:rsid w:val="60727667"/>
    <w:rsid w:val="608F0407"/>
    <w:rsid w:val="60D62EB6"/>
    <w:rsid w:val="60D96E8B"/>
    <w:rsid w:val="60EF30AC"/>
    <w:rsid w:val="612260BC"/>
    <w:rsid w:val="62497788"/>
    <w:rsid w:val="62946B85"/>
    <w:rsid w:val="62B750C3"/>
    <w:rsid w:val="631D209E"/>
    <w:rsid w:val="63C62791"/>
    <w:rsid w:val="63FE3823"/>
    <w:rsid w:val="64414AEB"/>
    <w:rsid w:val="645E0BA2"/>
    <w:rsid w:val="64A56E1C"/>
    <w:rsid w:val="64AB56D3"/>
    <w:rsid w:val="65180FB4"/>
    <w:rsid w:val="659A54C2"/>
    <w:rsid w:val="65A47EC7"/>
    <w:rsid w:val="65AC08E5"/>
    <w:rsid w:val="65FA2807"/>
    <w:rsid w:val="661508C2"/>
    <w:rsid w:val="662B5E5E"/>
    <w:rsid w:val="666F0B98"/>
    <w:rsid w:val="67094BF8"/>
    <w:rsid w:val="675D21B2"/>
    <w:rsid w:val="67BF337B"/>
    <w:rsid w:val="67D41922"/>
    <w:rsid w:val="6828678C"/>
    <w:rsid w:val="68415854"/>
    <w:rsid w:val="686A0AB4"/>
    <w:rsid w:val="68DE0B5A"/>
    <w:rsid w:val="6A7B723E"/>
    <w:rsid w:val="6AC232E6"/>
    <w:rsid w:val="6AC9799F"/>
    <w:rsid w:val="6AE17228"/>
    <w:rsid w:val="6B0D4A30"/>
    <w:rsid w:val="6B2404D9"/>
    <w:rsid w:val="6B771C18"/>
    <w:rsid w:val="6C24643E"/>
    <w:rsid w:val="6C673E0F"/>
    <w:rsid w:val="6CAC27BC"/>
    <w:rsid w:val="6DF3619D"/>
    <w:rsid w:val="6DF764D7"/>
    <w:rsid w:val="6E104562"/>
    <w:rsid w:val="6E1B09D5"/>
    <w:rsid w:val="6E766D6C"/>
    <w:rsid w:val="6E914F60"/>
    <w:rsid w:val="6F2968A7"/>
    <w:rsid w:val="6F2F7EB2"/>
    <w:rsid w:val="6F886160"/>
    <w:rsid w:val="6F8F0E00"/>
    <w:rsid w:val="6FDC04A3"/>
    <w:rsid w:val="6FF53371"/>
    <w:rsid w:val="703835EE"/>
    <w:rsid w:val="7047792D"/>
    <w:rsid w:val="704D2101"/>
    <w:rsid w:val="70E64A50"/>
    <w:rsid w:val="719170B1"/>
    <w:rsid w:val="71F77BB8"/>
    <w:rsid w:val="72164552"/>
    <w:rsid w:val="728C74DA"/>
    <w:rsid w:val="73005958"/>
    <w:rsid w:val="7304695C"/>
    <w:rsid w:val="735A5941"/>
    <w:rsid w:val="737F5A25"/>
    <w:rsid w:val="738246A2"/>
    <w:rsid w:val="742F47D2"/>
    <w:rsid w:val="74385F29"/>
    <w:rsid w:val="74904F70"/>
    <w:rsid w:val="74DC3B03"/>
    <w:rsid w:val="75425809"/>
    <w:rsid w:val="7558021A"/>
    <w:rsid w:val="75AD2803"/>
    <w:rsid w:val="75D27948"/>
    <w:rsid w:val="75F3648E"/>
    <w:rsid w:val="764A50F3"/>
    <w:rsid w:val="768D2C66"/>
    <w:rsid w:val="76C05DC3"/>
    <w:rsid w:val="76E75FCF"/>
    <w:rsid w:val="77442D99"/>
    <w:rsid w:val="77625CAB"/>
    <w:rsid w:val="77855323"/>
    <w:rsid w:val="778F488A"/>
    <w:rsid w:val="77B6059E"/>
    <w:rsid w:val="77ED1646"/>
    <w:rsid w:val="787D6B7B"/>
    <w:rsid w:val="78861673"/>
    <w:rsid w:val="78B05A6F"/>
    <w:rsid w:val="79235C18"/>
    <w:rsid w:val="792F50CE"/>
    <w:rsid w:val="79352244"/>
    <w:rsid w:val="79662373"/>
    <w:rsid w:val="796F19E6"/>
    <w:rsid w:val="797A15A0"/>
    <w:rsid w:val="799B3E33"/>
    <w:rsid w:val="79F821AD"/>
    <w:rsid w:val="7A723CA4"/>
    <w:rsid w:val="7A863489"/>
    <w:rsid w:val="7AD5344B"/>
    <w:rsid w:val="7B516C6A"/>
    <w:rsid w:val="7B57450C"/>
    <w:rsid w:val="7B6018A2"/>
    <w:rsid w:val="7BD91FC3"/>
    <w:rsid w:val="7BE30AA7"/>
    <w:rsid w:val="7BE349AD"/>
    <w:rsid w:val="7C5D20CA"/>
    <w:rsid w:val="7C7D65A8"/>
    <w:rsid w:val="7CE46E89"/>
    <w:rsid w:val="7CFB3FEA"/>
    <w:rsid w:val="7CFC7874"/>
    <w:rsid w:val="7CFD384D"/>
    <w:rsid w:val="7D2517F8"/>
    <w:rsid w:val="7D337F50"/>
    <w:rsid w:val="7D3736DD"/>
    <w:rsid w:val="7D697757"/>
    <w:rsid w:val="7D875F21"/>
    <w:rsid w:val="7DBB1900"/>
    <w:rsid w:val="7DCA45F2"/>
    <w:rsid w:val="7DE63E2D"/>
    <w:rsid w:val="7DFC77F3"/>
    <w:rsid w:val="7E3672E3"/>
    <w:rsid w:val="7E48269F"/>
    <w:rsid w:val="7E4B59C2"/>
    <w:rsid w:val="7E4D4D5D"/>
    <w:rsid w:val="7E611A2B"/>
    <w:rsid w:val="7EDD5BD3"/>
    <w:rsid w:val="7EED78F1"/>
    <w:rsid w:val="7F642801"/>
    <w:rsid w:val="7F694E60"/>
    <w:rsid w:val="7F697780"/>
    <w:rsid w:val="7F866F8E"/>
    <w:rsid w:val="7F99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8"/>
    <w:qFormat/>
    <w:uiPriority w:val="0"/>
    <w:pPr>
      <w:jc w:val="left"/>
    </w:pPr>
  </w:style>
  <w:style w:type="paragraph" w:styleId="4">
    <w:name w:val="endnote text"/>
    <w:basedOn w:val="1"/>
    <w:link w:val="40"/>
    <w:qFormat/>
    <w:uiPriority w:val="0"/>
    <w:pPr>
      <w:snapToGrid w:val="0"/>
      <w:jc w:val="left"/>
    </w:pPr>
  </w:style>
  <w:style w:type="paragraph" w:styleId="5">
    <w:name w:val="footer"/>
    <w:basedOn w:val="1"/>
    <w:link w:val="3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41"/>
    <w:qFormat/>
    <w:uiPriority w:val="0"/>
    <w:pPr>
      <w:snapToGrid w:val="0"/>
      <w:jc w:val="left"/>
    </w:pPr>
    <w:rPr>
      <w:sz w:val="18"/>
      <w:szCs w:val="18"/>
    </w:rPr>
  </w:style>
  <w:style w:type="paragraph" w:styleId="8">
    <w:name w:val="annotation subject"/>
    <w:basedOn w:val="3"/>
    <w:next w:val="3"/>
    <w:link w:val="39"/>
    <w:qFormat/>
    <w:uiPriority w:val="0"/>
    <w:pPr>
      <w:jc w:val="both"/>
    </w:pPr>
    <w:rPr>
      <w:b/>
      <w:bCs/>
      <w:sz w:val="20"/>
      <w:szCs w:val="20"/>
    </w:rPr>
  </w:style>
  <w:style w:type="character" w:styleId="11">
    <w:name w:val="endnote reference"/>
    <w:basedOn w:val="10"/>
    <w:qFormat/>
    <w:uiPriority w:val="0"/>
    <w:rPr>
      <w:vertAlign w:val="superscript"/>
    </w:rPr>
  </w:style>
  <w:style w:type="character" w:styleId="12">
    <w:name w:val="page number"/>
    <w:basedOn w:val="10"/>
    <w:qFormat/>
    <w:uiPriority w:val="0"/>
  </w:style>
  <w:style w:type="character" w:styleId="13">
    <w:name w:val="Emphasis"/>
    <w:basedOn w:val="10"/>
    <w:qFormat/>
    <w:uiPriority w:val="0"/>
    <w:rPr>
      <w:i/>
    </w:rPr>
  </w:style>
  <w:style w:type="character" w:styleId="14">
    <w:name w:val="line number"/>
    <w:basedOn w:val="10"/>
    <w:qFormat/>
    <w:uiPriority w:val="0"/>
  </w:style>
  <w:style w:type="character" w:styleId="15">
    <w:name w:val="Hyperlink"/>
    <w:basedOn w:val="10"/>
    <w:qFormat/>
    <w:uiPriority w:val="0"/>
    <w:rPr>
      <w:color w:val="0000FF"/>
      <w:u w:val="single"/>
    </w:rPr>
  </w:style>
  <w:style w:type="character" w:styleId="16">
    <w:name w:val="annotation reference"/>
    <w:basedOn w:val="10"/>
    <w:qFormat/>
    <w:uiPriority w:val="0"/>
    <w:rPr>
      <w:sz w:val="16"/>
      <w:szCs w:val="16"/>
    </w:rPr>
  </w:style>
  <w:style w:type="character" w:styleId="17">
    <w:name w:val="footnote reference"/>
    <w:basedOn w:val="10"/>
    <w:qFormat/>
    <w:uiPriority w:val="0"/>
    <w:rPr>
      <w:vertAlign w:val="superscript"/>
    </w:rPr>
  </w:style>
  <w:style w:type="paragraph" w:customStyle="1" w:styleId="18">
    <w:name w:val="EndNote Bibliography"/>
    <w:basedOn w:val="1"/>
    <w:qFormat/>
    <w:uiPriority w:val="0"/>
    <w:rPr>
      <w:rFonts w:ascii="Times New Roman" w:hAnsi="Times New Roman" w:cs="Times New Roman"/>
      <w:sz w:val="24"/>
    </w:rPr>
  </w:style>
  <w:style w:type="character" w:customStyle="1" w:styleId="19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3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1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2">
    <w:name w:val="font2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4">
    <w:name w:val="font91"/>
    <w:basedOn w:val="10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5">
    <w:name w:val="font5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6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7">
    <w:name w:val="font8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28">
    <w:name w:val="EndNote Bibliography Title"/>
    <w:basedOn w:val="1"/>
    <w:link w:val="29"/>
    <w:qFormat/>
    <w:uiPriority w:val="0"/>
    <w:pPr>
      <w:jc w:val="center"/>
    </w:pPr>
    <w:rPr>
      <w:rFonts w:ascii="Times New Roman" w:hAnsi="Times New Roman" w:cs="Times New Roman"/>
      <w:sz w:val="24"/>
    </w:rPr>
  </w:style>
  <w:style w:type="character" w:customStyle="1" w:styleId="29">
    <w:name w:val="EndNote Bibliography Title 字符"/>
    <w:basedOn w:val="10"/>
    <w:link w:val="28"/>
    <w:qFormat/>
    <w:uiPriority w:val="0"/>
    <w:rPr>
      <w:rFonts w:eastAsiaTheme="minorEastAsia"/>
      <w:kern w:val="2"/>
      <w:sz w:val="24"/>
      <w:szCs w:val="24"/>
    </w:rPr>
  </w:style>
  <w:style w:type="character" w:customStyle="1" w:styleId="30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2">
    <w:name w:val="font6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3">
    <w:name w:val="font13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4">
    <w:name w:val="font12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5">
    <w:name w:val="font132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36">
    <w:name w:val="Revision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37">
    <w:name w:val="标题 1 字符"/>
    <w:basedOn w:val="10"/>
    <w:link w:val="2"/>
    <w:qFormat/>
    <w:uiPriority w:val="9"/>
    <w:rPr>
      <w:rFonts w:eastAsia="Times New Roman"/>
      <w:b/>
      <w:bCs/>
      <w:kern w:val="36"/>
      <w:sz w:val="48"/>
      <w:szCs w:val="48"/>
    </w:rPr>
  </w:style>
  <w:style w:type="character" w:customStyle="1" w:styleId="38">
    <w:name w:val="批注文字 字符"/>
    <w:basedOn w:val="10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9">
    <w:name w:val="批注主题 字符"/>
    <w:basedOn w:val="38"/>
    <w:link w:val="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40">
    <w:name w:val="尾注文本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41">
    <w:name w:val="脚注文本 字符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2">
    <w:name w:val="List Paragraph"/>
    <w:basedOn w:val="1"/>
    <w:qFormat/>
    <w:uiPriority w:val="99"/>
    <w:pPr>
      <w:ind w:firstLine="420" w:firstLineChars="200"/>
    </w:pPr>
  </w:style>
  <w:style w:type="character" w:customStyle="1" w:styleId="43">
    <w:name w:val="15"/>
    <w:basedOn w:val="10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44">
    <w:name w:val="16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</w:rPr>
  </w:style>
  <w:style w:type="character" w:customStyle="1" w:styleId="45">
    <w:name w:val="high-light-bg"/>
    <w:basedOn w:val="10"/>
    <w:qFormat/>
    <w:uiPriority w:val="0"/>
  </w:style>
  <w:style w:type="paragraph" w:customStyle="1" w:styleId="4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47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8">
    <w:name w:val="17"/>
    <w:basedOn w:val="10"/>
    <w:qFormat/>
    <w:uiPriority w:val="0"/>
    <w:rPr>
      <w:rFonts w:hint="eastAsia" w:ascii="宋体" w:hAnsi="宋体" w:eastAsia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67448-08D1-42EF-9516-DB2103B83E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2601</Words>
  <Characters>14832</Characters>
  <Lines>123</Lines>
  <Paragraphs>34</Paragraphs>
  <TotalTime>0</TotalTime>
  <ScaleCrop>false</ScaleCrop>
  <LinksUpToDate>false</LinksUpToDate>
  <CharactersWithSpaces>17399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2021-11-02T12:45:00Z</dcterms:created>
  <dc:creator>喝露水的小番茄</dc:creator>
  <cp:lastModifiedBy>喝露水的小番茄</cp:lastModifiedBy>
  <cp:lastPrinted>2022-04-22T22:07:00Z</cp:lastPrinted>
  <dcterms:modified xsi:type="dcterms:W3CDTF">2022-09-05T15:12:49Z</dcterms:modified>
  <cp:revision>377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EC3BCF0DF9E8466C90EB814F25532A43</vt:lpwstr>
  </property>
  <property fmtid="{D5CDD505-2E9C-101B-9397-08002B2CF9AE}" pid="4" name="commondata">
    <vt:lpwstr>eyJoZGlkIjoiZTQ4ODQwNThiYTg4YTBlNDhkZDRmNGNiNWM5NWE1YzAifQ==</vt:lpwstr>
  </property>
</Properties>
</file>