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A5C39" w14:textId="77777777" w:rsidR="00967BB5" w:rsidRPr="0082090C" w:rsidRDefault="00967BB5" w:rsidP="00967BB5">
      <w:pPr>
        <w:widowControl/>
        <w:autoSpaceDE/>
        <w:autoSpaceDN/>
        <w:adjustRightInd/>
        <w:jc w:val="center"/>
        <w:rPr>
          <w:rFonts w:asciiTheme="minorHAnsi" w:hAnsiTheme="minorHAnsi" w:cstheme="minorHAnsi"/>
          <w:b/>
          <w:sz w:val="22"/>
          <w:szCs w:val="22"/>
          <w:lang w:val="en-CA"/>
        </w:rPr>
      </w:pPr>
      <w:r w:rsidRPr="0082090C">
        <w:rPr>
          <w:rFonts w:asciiTheme="minorHAnsi" w:hAnsiTheme="minorHAnsi" w:cstheme="minorHAnsi"/>
          <w:b/>
          <w:sz w:val="22"/>
          <w:szCs w:val="22"/>
          <w:lang w:val="en-CA"/>
        </w:rPr>
        <w:t>SUPPLEMENTARY TABLES</w:t>
      </w:r>
    </w:p>
    <w:p w14:paraId="2EC0C682" w14:textId="77777777" w:rsidR="00967BB5" w:rsidRPr="0082090C" w:rsidRDefault="00967BB5" w:rsidP="00967BB5">
      <w:pPr>
        <w:widowControl/>
        <w:autoSpaceDE/>
        <w:autoSpaceDN/>
        <w:adjustRightInd/>
        <w:jc w:val="center"/>
        <w:rPr>
          <w:rFonts w:asciiTheme="minorHAnsi" w:hAnsiTheme="minorHAnsi" w:cstheme="minorHAnsi"/>
          <w:b/>
          <w:sz w:val="22"/>
          <w:szCs w:val="22"/>
          <w:lang w:val="en-CA"/>
        </w:rPr>
      </w:pPr>
    </w:p>
    <w:p w14:paraId="348C2DDD" w14:textId="77777777" w:rsidR="00967BB5" w:rsidRPr="0082090C" w:rsidRDefault="00967BB5" w:rsidP="00967BB5">
      <w:pPr>
        <w:pStyle w:val="CSText"/>
        <w:jc w:val="center"/>
        <w:rPr>
          <w:rFonts w:asciiTheme="minorHAnsi" w:hAnsiTheme="minorHAnsi" w:cstheme="minorHAnsi"/>
          <w:b/>
          <w:sz w:val="22"/>
          <w:szCs w:val="22"/>
          <w:lang w:val="en-CA"/>
        </w:rPr>
      </w:pPr>
      <w:r w:rsidRPr="0082090C">
        <w:rPr>
          <w:rFonts w:asciiTheme="minorHAnsi" w:hAnsiTheme="minorHAnsi" w:cstheme="minorHAnsi"/>
          <w:b/>
          <w:sz w:val="22"/>
          <w:szCs w:val="22"/>
          <w:lang w:val="en-CA"/>
        </w:rPr>
        <w:t>Table S.1</w:t>
      </w:r>
    </w:p>
    <w:p w14:paraId="00C83973" w14:textId="77777777" w:rsidR="00967BB5" w:rsidRPr="0082090C" w:rsidRDefault="00967BB5" w:rsidP="00967BB5">
      <w:pPr>
        <w:pStyle w:val="CSText"/>
        <w:jc w:val="center"/>
        <w:rPr>
          <w:rFonts w:asciiTheme="minorHAnsi" w:hAnsiTheme="minorHAnsi" w:cstheme="minorHAnsi"/>
          <w:b/>
          <w:sz w:val="22"/>
          <w:szCs w:val="22"/>
          <w:lang w:val="en-CA"/>
        </w:rPr>
      </w:pPr>
    </w:p>
    <w:p w14:paraId="1C50B32B" w14:textId="77777777" w:rsidR="00967BB5" w:rsidRPr="0082090C" w:rsidRDefault="00967BB5" w:rsidP="00967BB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en-GB"/>
        </w:rPr>
      </w:pPr>
      <w:r w:rsidRPr="0082090C">
        <w:rPr>
          <w:rFonts w:asciiTheme="minorHAnsi" w:hAnsiTheme="minorHAnsi" w:cstheme="minorHAnsi"/>
          <w:sz w:val="22"/>
          <w:szCs w:val="22"/>
          <w:lang w:val="en-GB"/>
        </w:rPr>
        <w:t>Baseline characteristics of the study cohort of 29779 initiators of single-inhaler dual bronchodilator therapy and 4122 initiators of single-inhaler triple therapy, crude, before</w:t>
      </w:r>
      <w:r w:rsidRPr="0082090C">
        <w:rPr>
          <w:rFonts w:asciiTheme="minorHAnsi" w:hAnsiTheme="minorHAnsi" w:cstheme="minorHAnsi"/>
          <w:sz w:val="22"/>
          <w:szCs w:val="22"/>
        </w:rPr>
        <w:t xml:space="preserve"> weighting by propensity scores, with corresponding standardized mean differences</w:t>
      </w:r>
      <w:r w:rsidRPr="0082090C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5EF6298D" w14:textId="77777777" w:rsidR="00967BB5" w:rsidRPr="0082090C" w:rsidRDefault="00967BB5" w:rsidP="00967BB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W w:w="9644" w:type="dxa"/>
        <w:tblInd w:w="25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160"/>
        <w:gridCol w:w="2160"/>
        <w:gridCol w:w="1238"/>
        <w:gridCol w:w="521"/>
        <w:gridCol w:w="1565"/>
      </w:tblGrid>
      <w:tr w:rsidR="00967BB5" w:rsidRPr="0082090C" w14:paraId="7BD93C5E" w14:textId="77777777" w:rsidTr="003C5D82">
        <w:trPr>
          <w:trHeight w:val="284"/>
        </w:trPr>
        <w:tc>
          <w:tcPr>
            <w:tcW w:w="41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DCA8" w14:textId="77777777" w:rsidR="00967BB5" w:rsidRPr="0082090C" w:rsidRDefault="00967BB5" w:rsidP="003C5D82">
            <w:pPr>
              <w:ind w:right="-109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CD54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Single-inhaler dual bronchodilator 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077A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Single-inhaler triple therapy 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EA5BE" w14:textId="77777777" w:rsidR="00967BB5" w:rsidRPr="0082090C" w:rsidRDefault="00967BB5" w:rsidP="003C5D82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</w:pPr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Standardized mean difference</w:t>
            </w:r>
          </w:p>
        </w:tc>
      </w:tr>
      <w:tr w:rsidR="00967BB5" w:rsidRPr="0082090C" w14:paraId="0F329271" w14:textId="77777777" w:rsidTr="003C5D82">
        <w:trPr>
          <w:trHeight w:val="284"/>
        </w:trPr>
        <w:tc>
          <w:tcPr>
            <w:tcW w:w="41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57EDD3E3" w14:textId="77777777" w:rsidR="00967BB5" w:rsidRPr="0082090C" w:rsidRDefault="00967BB5" w:rsidP="003C5D8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Number of patients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9E6A17A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29779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FCDA261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4122</w:t>
            </w:r>
          </w:p>
        </w:tc>
        <w:tc>
          <w:tcPr>
            <w:tcW w:w="1565" w:type="dxa"/>
            <w:vAlign w:val="center"/>
          </w:tcPr>
          <w:p w14:paraId="0EDB5402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967BB5" w:rsidRPr="0082090C" w14:paraId="53743171" w14:textId="77777777" w:rsidTr="003C5D82">
        <w:trPr>
          <w:trHeight w:val="284"/>
        </w:trPr>
        <w:tc>
          <w:tcPr>
            <w:tcW w:w="416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228B7FE" w14:textId="77777777" w:rsidR="00967BB5" w:rsidRPr="0082090C" w:rsidRDefault="00967BB5" w:rsidP="003C5D8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Age at cohort entry, mean (</w:t>
            </w:r>
            <w:proofErr w:type="spellStart"/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sd</w:t>
            </w:r>
            <w:proofErr w:type="spellEnd"/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F2754EE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70.0 (10.5)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2F1F723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70.6 (11.1)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30143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0.054</w:t>
            </w:r>
            <w:r w:rsidR="003C5D82"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</w:tr>
      <w:tr w:rsidR="00967BB5" w:rsidRPr="0082090C" w14:paraId="173B3251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  <w:hideMark/>
          </w:tcPr>
          <w:p w14:paraId="2B99AE8B" w14:textId="77777777" w:rsidR="00967BB5" w:rsidRPr="0082090C" w:rsidRDefault="00967BB5" w:rsidP="003C5D8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Female sex, n (%)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1C9D2F4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13395 (45.0)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6AEA6EA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1912 (46.4)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65BC4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0.0282</w:t>
            </w:r>
          </w:p>
        </w:tc>
      </w:tr>
      <w:tr w:rsidR="00967BB5" w:rsidRPr="0082090C" w14:paraId="26C7F053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  <w:hideMark/>
          </w:tcPr>
          <w:p w14:paraId="5506052C" w14:textId="77777777" w:rsidR="00967BB5" w:rsidRPr="0082090C" w:rsidRDefault="00967BB5" w:rsidP="003C5D8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Current smoker, </w:t>
            </w:r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 (%)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3014837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16231 (54.5)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33C6103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2227 (54.0)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6293AB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-0.0096</w:t>
            </w:r>
          </w:p>
        </w:tc>
      </w:tr>
      <w:tr w:rsidR="00967BB5" w:rsidRPr="0082090C" w14:paraId="64B37491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  <w:hideMark/>
          </w:tcPr>
          <w:p w14:paraId="5F5B5487" w14:textId="77777777" w:rsidR="00967BB5" w:rsidRPr="0082090C" w:rsidRDefault="00967BB5" w:rsidP="003C5D8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Obesity Status, n (%)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DC6979C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6B309F9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92682E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967BB5" w:rsidRPr="0082090C" w14:paraId="4F565811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  <w:hideMark/>
          </w:tcPr>
          <w:p w14:paraId="538BBFEF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sz w:val="22"/>
                <w:szCs w:val="22"/>
              </w:rPr>
              <w:t xml:space="preserve">    Obese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34F04D3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8580 (28.8)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978D3B0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1128 (27.4)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DFA41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-0.0322</w:t>
            </w:r>
          </w:p>
        </w:tc>
      </w:tr>
      <w:tr w:rsidR="00967BB5" w:rsidRPr="0082090C" w14:paraId="49F8231A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  <w:hideMark/>
          </w:tcPr>
          <w:p w14:paraId="3E7D76D1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sz w:val="22"/>
                <w:szCs w:val="22"/>
              </w:rPr>
              <w:t xml:space="preserve">    Non-Obese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E440651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19483 (65.4)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2B33BD3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2652 (64.3)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AE4CB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-0.0228</w:t>
            </w:r>
          </w:p>
        </w:tc>
      </w:tr>
      <w:tr w:rsidR="00967BB5" w:rsidRPr="0082090C" w14:paraId="7CC6ACB9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  <w:hideMark/>
          </w:tcPr>
          <w:p w14:paraId="4F6770E4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sz w:val="22"/>
                <w:szCs w:val="22"/>
              </w:rPr>
              <w:t xml:space="preserve">    Missing data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E62A981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1716 (5.8)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A0D8910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342 (8.3)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0046E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0.0993</w:t>
            </w:r>
          </w:p>
        </w:tc>
      </w:tr>
      <w:tr w:rsidR="00967BB5" w:rsidRPr="0082090C" w14:paraId="4DD1D642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  <w:hideMark/>
          </w:tcPr>
          <w:p w14:paraId="6CDD4152" w14:textId="77777777" w:rsidR="00967BB5" w:rsidRPr="0082090C" w:rsidRDefault="00967BB5" w:rsidP="003C5D8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Alcohol Abuse, n (%)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F1FDA66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828 (2.8)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40A85C0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114 (2.8)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9D29F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-0.0009</w:t>
            </w:r>
          </w:p>
        </w:tc>
      </w:tr>
      <w:tr w:rsidR="00967BB5" w:rsidRPr="0082090C" w14:paraId="257D04C0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06157A2C" w14:textId="77777777" w:rsidR="00967BB5" w:rsidRPr="0082090C" w:rsidRDefault="00967BB5" w:rsidP="003C5D8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Blood eosinophils cells/µL*, mean (</w:t>
            </w:r>
            <w:proofErr w:type="spellStart"/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sd</w:t>
            </w:r>
            <w:proofErr w:type="spellEnd"/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0FC9572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225.5 (176.4)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4FDF760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248.1 (205.8)</w:t>
            </w:r>
          </w:p>
        </w:tc>
        <w:tc>
          <w:tcPr>
            <w:tcW w:w="1565" w:type="dxa"/>
            <w:vAlign w:val="center"/>
          </w:tcPr>
          <w:p w14:paraId="4E080A39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0.1255</w:t>
            </w:r>
          </w:p>
        </w:tc>
      </w:tr>
      <w:tr w:rsidR="00967BB5" w:rsidRPr="0082090C" w14:paraId="187B8EDD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482BFDA3" w14:textId="77777777" w:rsidR="00967BB5" w:rsidRPr="0082090C" w:rsidRDefault="00967BB5" w:rsidP="003C5D8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Blood eosinophil count %*, mean (</w:t>
            </w:r>
            <w:proofErr w:type="spellStart"/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sd</w:t>
            </w:r>
            <w:proofErr w:type="spellEnd"/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AAE1F6B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3.0 (2.1)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4F83777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3.2 (2.4)</w:t>
            </w:r>
          </w:p>
        </w:tc>
        <w:tc>
          <w:tcPr>
            <w:tcW w:w="1565" w:type="dxa"/>
            <w:vAlign w:val="center"/>
          </w:tcPr>
          <w:p w14:paraId="2174CA24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0.1171</w:t>
            </w:r>
          </w:p>
        </w:tc>
      </w:tr>
      <w:tr w:rsidR="00967BB5" w:rsidRPr="0082090C" w14:paraId="34718643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57246836" w14:textId="77777777" w:rsidR="00967BB5" w:rsidRPr="0082090C" w:rsidRDefault="00967BB5" w:rsidP="003C5D8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FEV</w:t>
            </w:r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</w:rPr>
              <w:t>1</w:t>
            </w:r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(% </w:t>
            </w:r>
            <w:proofErr w:type="gramStart"/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predicted)*</w:t>
            </w:r>
            <w:proofErr w:type="gramEnd"/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*, mean (</w:t>
            </w:r>
            <w:proofErr w:type="spellStart"/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sd</w:t>
            </w:r>
            <w:proofErr w:type="spellEnd"/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ABEB4BD" w14:textId="074C656D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3C5D82"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0.6</w:t>
            </w: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(17.</w:t>
            </w:r>
            <w:r w:rsidR="003C5D82"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1287752" w14:textId="3DDA20DC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3C5D82"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="003C5D82"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(18.</w:t>
            </w:r>
            <w:r w:rsidR="003C5D82"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65" w:type="dxa"/>
            <w:vAlign w:val="center"/>
          </w:tcPr>
          <w:p w14:paraId="38767BA0" w14:textId="4F3CDB7E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</w:t>
            </w:r>
            <w:r w:rsidR="003C5D82"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3402</w:t>
            </w:r>
          </w:p>
        </w:tc>
      </w:tr>
      <w:tr w:rsidR="00967BB5" w:rsidRPr="0082090C" w14:paraId="76878FDA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023889B7" w14:textId="77777777" w:rsidR="00967BB5" w:rsidRPr="0082090C" w:rsidRDefault="00967BB5" w:rsidP="003C5D8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FEV</w:t>
            </w:r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</w:rPr>
              <w:t>1</w:t>
            </w:r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/FVC </w:t>
            </w:r>
            <w:r w:rsidRPr="0082090C">
              <w:rPr>
                <w:rFonts w:asciiTheme="minorHAnsi" w:hAnsiTheme="minorHAnsi" w:cstheme="minorHAnsi"/>
                <w:color w:val="000000"/>
                <w:kern w:val="24"/>
                <w:sz w:val="22"/>
                <w:szCs w:val="22"/>
                <w:lang w:val="en-CA" w:eastAsia="en-CA"/>
              </w:rPr>
              <w:t>†</w:t>
            </w:r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mean (</w:t>
            </w:r>
            <w:proofErr w:type="spellStart"/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sd</w:t>
            </w:r>
            <w:proofErr w:type="spellEnd"/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E07EEFF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60.8 (13.4)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1688B5A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59.4 (15.0)</w:t>
            </w:r>
          </w:p>
        </w:tc>
        <w:tc>
          <w:tcPr>
            <w:tcW w:w="1565" w:type="dxa"/>
            <w:vAlign w:val="center"/>
          </w:tcPr>
          <w:p w14:paraId="42B6B697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-0.103</w:t>
            </w:r>
            <w:r w:rsidR="003C5D82"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</w:tr>
      <w:tr w:rsidR="00967BB5" w:rsidRPr="0082090C" w14:paraId="48E032D5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49A68599" w14:textId="77777777" w:rsidR="00967BB5" w:rsidRPr="0082090C" w:rsidRDefault="00967BB5" w:rsidP="003C5D8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Severity of dyspnea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4600B89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3A74F26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14:paraId="0494507B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967BB5" w:rsidRPr="0082090C" w14:paraId="0636DB20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5C0AFF67" w14:textId="77777777" w:rsidR="00967BB5" w:rsidRPr="0082090C" w:rsidRDefault="00967BB5" w:rsidP="003C5D8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None-Mild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CF4ED15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11026 (37.0)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B38103A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1003 (24.3)</w:t>
            </w:r>
          </w:p>
        </w:tc>
        <w:tc>
          <w:tcPr>
            <w:tcW w:w="1565" w:type="dxa"/>
            <w:vAlign w:val="center"/>
          </w:tcPr>
          <w:p w14:paraId="40D3537E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-0.2779</w:t>
            </w:r>
          </w:p>
        </w:tc>
      </w:tr>
      <w:tr w:rsidR="00967BB5" w:rsidRPr="0082090C" w14:paraId="0A12B5ED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0180FFA5" w14:textId="77777777" w:rsidR="00967BB5" w:rsidRPr="0082090C" w:rsidRDefault="00967BB5" w:rsidP="003C5D8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Moderate-Severe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CDC0614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14216 (47.7)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FE1FC64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2148 (52.1)</w:t>
            </w:r>
          </w:p>
        </w:tc>
        <w:tc>
          <w:tcPr>
            <w:tcW w:w="1565" w:type="dxa"/>
            <w:vAlign w:val="center"/>
          </w:tcPr>
          <w:p w14:paraId="0B9C6671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0.0875</w:t>
            </w:r>
          </w:p>
        </w:tc>
      </w:tr>
      <w:tr w:rsidR="00967BB5" w:rsidRPr="0082090C" w14:paraId="09D15741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0AD9F368" w14:textId="77777777" w:rsidR="00967BB5" w:rsidRPr="0082090C" w:rsidRDefault="00967BB5" w:rsidP="003C5D8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Missing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65B99FF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4537 (15.2)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32FB4D6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971 (23.6)</w:t>
            </w:r>
          </w:p>
        </w:tc>
        <w:tc>
          <w:tcPr>
            <w:tcW w:w="1565" w:type="dxa"/>
            <w:vAlign w:val="center"/>
          </w:tcPr>
          <w:p w14:paraId="3839507B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0.2116</w:t>
            </w:r>
          </w:p>
        </w:tc>
      </w:tr>
      <w:tr w:rsidR="00967BB5" w:rsidRPr="0082090C" w14:paraId="1379BF86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3F0D008D" w14:textId="77777777" w:rsidR="00967BB5" w:rsidRPr="0082090C" w:rsidRDefault="00967BB5" w:rsidP="003C5D8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Respiratory events and medications in year prior to cohort entry, n (%)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0DAF3F1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ACD52C6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14:paraId="51ED30E6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7BB5" w:rsidRPr="0082090C" w14:paraId="54C3B9D9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40B53499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sz w:val="22"/>
                <w:szCs w:val="22"/>
              </w:rPr>
              <w:t xml:space="preserve">     Hospitalization for COPD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2AF9EE9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1976 (6.6)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6701581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625 (17.6)</w:t>
            </w:r>
          </w:p>
        </w:tc>
        <w:tc>
          <w:tcPr>
            <w:tcW w:w="1565" w:type="dxa"/>
            <w:vAlign w:val="center"/>
          </w:tcPr>
          <w:p w14:paraId="34F5CCEF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0.3405</w:t>
            </w:r>
          </w:p>
        </w:tc>
      </w:tr>
      <w:tr w:rsidR="00967BB5" w:rsidRPr="0082090C" w14:paraId="4E49DB51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73BDAF8B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sz w:val="22"/>
                <w:szCs w:val="22"/>
              </w:rPr>
              <w:t xml:space="preserve">     Moderate/severe COPD exacerbation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F044F0C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3595A65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14:paraId="45EDC921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67BB5" w:rsidRPr="0082090C" w14:paraId="6C850877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026F9496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sz w:val="22"/>
                <w:szCs w:val="22"/>
              </w:rPr>
              <w:tab/>
              <w:t>None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DA3F006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18815 (63.2)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53BCC21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1756 (42.6)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2F670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-0.4214</w:t>
            </w:r>
          </w:p>
        </w:tc>
      </w:tr>
      <w:tr w:rsidR="00967BB5" w:rsidRPr="0082090C" w14:paraId="1E0009E3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46A2BF02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sz w:val="22"/>
                <w:szCs w:val="22"/>
              </w:rPr>
              <w:tab/>
              <w:t>One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C867A47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6731 (22.6)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E0DEBBA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1224 (29.7)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93B2C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0.1619</w:t>
            </w:r>
          </w:p>
        </w:tc>
      </w:tr>
      <w:tr w:rsidR="00967BB5" w:rsidRPr="0082090C" w14:paraId="73BE94BD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02880988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sz w:val="22"/>
                <w:szCs w:val="22"/>
              </w:rPr>
              <w:tab/>
              <w:t>Two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7E2657F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2315 (7.8)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35C90BC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577 (14.0)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92D61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0.2008</w:t>
            </w:r>
          </w:p>
        </w:tc>
      </w:tr>
      <w:tr w:rsidR="00967BB5" w:rsidRPr="0082090C" w14:paraId="788247BB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715D00D5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sz w:val="22"/>
                <w:szCs w:val="22"/>
              </w:rPr>
              <w:t xml:space="preserve">               Three or more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F5D40E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1918 (6.4)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4ED7C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565 (13.7)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78411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0.2432</w:t>
            </w:r>
          </w:p>
        </w:tc>
      </w:tr>
      <w:tr w:rsidR="00967BB5" w:rsidRPr="0082090C" w14:paraId="5FFD15F1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3906BCAE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sz w:val="22"/>
                <w:szCs w:val="22"/>
              </w:rPr>
              <w:t xml:space="preserve">     Asthma diagnosis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28140D7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2072 (7.0)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3A16BF2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564 (13.7)</w:t>
            </w:r>
          </w:p>
        </w:tc>
        <w:tc>
          <w:tcPr>
            <w:tcW w:w="1565" w:type="dxa"/>
            <w:vAlign w:val="center"/>
          </w:tcPr>
          <w:p w14:paraId="22B6F5B6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0.2224</w:t>
            </w:r>
          </w:p>
        </w:tc>
      </w:tr>
      <w:tr w:rsidR="00967BB5" w:rsidRPr="0082090C" w14:paraId="27B4F893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0B3F9BB1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sz w:val="22"/>
                <w:szCs w:val="22"/>
              </w:rPr>
              <w:t xml:space="preserve">     Pneumonia hospitalization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2448050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1867 (6.3)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8FB3A94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524 (12.7)</w:t>
            </w:r>
          </w:p>
        </w:tc>
        <w:tc>
          <w:tcPr>
            <w:tcW w:w="1565" w:type="dxa"/>
            <w:vAlign w:val="center"/>
          </w:tcPr>
          <w:p w14:paraId="19031E7A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0.2212</w:t>
            </w:r>
          </w:p>
        </w:tc>
      </w:tr>
      <w:tr w:rsidR="00967BB5" w:rsidRPr="0082090C" w14:paraId="33BA426D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64B0F977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    LAMA or LABA (no </w:t>
            </w:r>
            <w:proofErr w:type="gramStart"/>
            <w:r w:rsidRPr="0082090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ICS)‡</w:t>
            </w:r>
            <w:proofErr w:type="gramEnd"/>
          </w:p>
        </w:tc>
        <w:tc>
          <w:tcPr>
            <w:tcW w:w="2160" w:type="dxa"/>
            <w:shd w:val="clear" w:color="auto" w:fill="auto"/>
            <w:vAlign w:val="center"/>
          </w:tcPr>
          <w:p w14:paraId="745F30CE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2E0423B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597A6B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</w:p>
        </w:tc>
      </w:tr>
      <w:tr w:rsidR="00967BB5" w:rsidRPr="0082090C" w14:paraId="43C55B07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0B931B34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sz w:val="22"/>
                <w:szCs w:val="22"/>
              </w:rPr>
              <w:tab/>
              <w:t>None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58757EF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12340 (41.4)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4452E96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1812 (44.0)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190442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967BB5" w:rsidRPr="0082090C" w14:paraId="6AE32567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0541E98C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sz w:val="22"/>
                <w:szCs w:val="22"/>
              </w:rPr>
              <w:tab/>
              <w:t>Any or both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CA956B5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17439 (58.6)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7703619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2310 (56.0)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8167A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967BB5" w:rsidRPr="0082090C" w14:paraId="2E13226A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271ECD84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sz w:val="22"/>
                <w:szCs w:val="22"/>
              </w:rPr>
              <w:t xml:space="preserve">     Short-acting beta-agonists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3BF0669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23975 (80.5)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265D299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3384 (82.1)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CF301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0.0407</w:t>
            </w:r>
          </w:p>
        </w:tc>
      </w:tr>
      <w:tr w:rsidR="00967BB5" w:rsidRPr="0082090C" w14:paraId="6AB4BD15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2F1C0710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sz w:val="22"/>
                <w:szCs w:val="22"/>
              </w:rPr>
              <w:t xml:space="preserve">     Short-acting anti muscarinic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147C062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629 (2.1)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8AC6C0F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134 (3.3)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A49FA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0.0705</w:t>
            </w:r>
          </w:p>
        </w:tc>
      </w:tr>
      <w:tr w:rsidR="00967BB5" w:rsidRPr="0082090C" w14:paraId="52862539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32C6B07D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lastRenderedPageBreak/>
              <w:t xml:space="preserve">     Prednisolone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B6D676E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9910 (33.3)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F25AD64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2034 (49.3)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9CBA3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0.3307</w:t>
            </w:r>
          </w:p>
        </w:tc>
      </w:tr>
      <w:tr w:rsidR="00967BB5" w:rsidRPr="0082090C" w14:paraId="6FD8FAEF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7F4EE2F4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    Methylxanthines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065B663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77 (0.3)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9129E4D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 (1.4)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FBB80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0.1231</w:t>
            </w:r>
          </w:p>
        </w:tc>
      </w:tr>
      <w:tr w:rsidR="00967BB5" w:rsidRPr="0082090C" w14:paraId="7B0A6A5A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721F9011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    Respiratory antibiotics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FE6D616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17434 (58.5)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5AFD1DA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2936 (71.2)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25318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0.2681</w:t>
            </w:r>
          </w:p>
        </w:tc>
      </w:tr>
      <w:tr w:rsidR="00967BB5" w:rsidRPr="0082090C" w14:paraId="117A7B56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  <w:hideMark/>
          </w:tcPr>
          <w:p w14:paraId="599EE618" w14:textId="77777777" w:rsidR="00967BB5" w:rsidRPr="0082090C" w:rsidRDefault="00967BB5" w:rsidP="003C5D8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FEE1A09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C6993A7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14:paraId="695232F9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2090C" w:rsidRPr="0082090C" w14:paraId="5149F99F" w14:textId="77777777" w:rsidTr="00E822E6">
        <w:trPr>
          <w:trHeight w:val="284"/>
        </w:trPr>
        <w:tc>
          <w:tcPr>
            <w:tcW w:w="6320" w:type="dxa"/>
            <w:gridSpan w:val="2"/>
            <w:shd w:val="clear" w:color="auto" w:fill="auto"/>
            <w:vAlign w:val="center"/>
          </w:tcPr>
          <w:p w14:paraId="2D1E5995" w14:textId="0C6FC016" w:rsidR="0082090C" w:rsidRPr="0082090C" w:rsidRDefault="0082090C" w:rsidP="0082090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Comorbidity in year prior to cohort entry, n (%)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05F7ABB" w14:textId="77777777" w:rsidR="0082090C" w:rsidRPr="0082090C" w:rsidRDefault="0082090C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14:paraId="69F403FD" w14:textId="77777777" w:rsidR="0082090C" w:rsidRPr="0082090C" w:rsidRDefault="0082090C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67BB5" w:rsidRPr="0082090C" w14:paraId="4715AD21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1DFA2287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Cancer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00B5FC0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2135 (7.2)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F64FFE5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384 (9.3)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B9E869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0.0781</w:t>
            </w:r>
          </w:p>
        </w:tc>
      </w:tr>
      <w:tr w:rsidR="00967BB5" w:rsidRPr="0082090C" w14:paraId="3475204E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259FB28B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Heart failure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A913305" w14:textId="66256D18" w:rsidR="00967BB5" w:rsidRPr="0082090C" w:rsidRDefault="003C5D82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2973 (10.0)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F5F2D52" w14:textId="1F2C9D2D" w:rsidR="00967BB5" w:rsidRPr="0082090C" w:rsidRDefault="003C5D82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635 (15.4)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A68D8" w14:textId="1E202F98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</w:t>
            </w:r>
            <w:r w:rsidR="003C5D82"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1634</w:t>
            </w:r>
          </w:p>
        </w:tc>
      </w:tr>
      <w:tr w:rsidR="00967BB5" w:rsidRPr="0082090C" w14:paraId="6E6C89ED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0C65114D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Myocardial infarction (hospitalized)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C557CF5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286 (1.0)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6A78F82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 (1.3)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93329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0.033</w:t>
            </w:r>
            <w:r w:rsidR="003C5D82"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</w:tr>
      <w:tr w:rsidR="00967BB5" w:rsidRPr="0082090C" w14:paraId="48C91738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54F447BA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Stroke (hospitalized)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A708383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681 (2.3)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972035F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161 (3.9)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F811A0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0.0936</w:t>
            </w:r>
          </w:p>
        </w:tc>
      </w:tr>
      <w:tr w:rsidR="00967BB5" w:rsidRPr="0082090C" w14:paraId="39ACDCE3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658C8EFE" w14:textId="77777777" w:rsidR="00967BB5" w:rsidRPr="0082090C" w:rsidRDefault="00967BB5" w:rsidP="003C5D8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Renal disease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568355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2156 (7.2)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944A4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374 (9.1)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CB55F1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0.067</w:t>
            </w:r>
            <w:r w:rsidR="003C5D82"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</w:tr>
      <w:tr w:rsidR="00967BB5" w:rsidRPr="0082090C" w14:paraId="213967F9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37A2BE3E" w14:textId="77777777" w:rsidR="00967BB5" w:rsidRPr="0082090C" w:rsidRDefault="00967BB5" w:rsidP="003C5D8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Diabetes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918D3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7514 (25.2)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A61B8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1161 (28.2)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3AE7A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0.0663</w:t>
            </w:r>
          </w:p>
        </w:tc>
      </w:tr>
      <w:tr w:rsidR="00967BB5" w:rsidRPr="0082090C" w14:paraId="4A9982F5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3256736E" w14:textId="77777777" w:rsidR="00967BB5" w:rsidRPr="0082090C" w:rsidRDefault="00967BB5" w:rsidP="003C5D8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99710BD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369EAF7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67EA6F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2090C" w:rsidRPr="0082090C" w14:paraId="187FBDCB" w14:textId="77777777" w:rsidTr="009D251E">
        <w:trPr>
          <w:trHeight w:val="284"/>
        </w:trPr>
        <w:tc>
          <w:tcPr>
            <w:tcW w:w="6320" w:type="dxa"/>
            <w:gridSpan w:val="2"/>
            <w:shd w:val="clear" w:color="auto" w:fill="auto"/>
            <w:vAlign w:val="center"/>
          </w:tcPr>
          <w:p w14:paraId="3F6E16DA" w14:textId="1F61D7B6" w:rsidR="0082090C" w:rsidRPr="0082090C" w:rsidRDefault="0082090C" w:rsidP="0082090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Other medication </w:t>
            </w:r>
            <w:proofErr w:type="gramStart"/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use</w:t>
            </w:r>
            <w:proofErr w:type="gramEnd"/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 year prior to cohort entry, n (%)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D6F8F78" w14:textId="77777777" w:rsidR="0082090C" w:rsidRPr="0082090C" w:rsidRDefault="0082090C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FEC79" w14:textId="77777777" w:rsidR="0082090C" w:rsidRPr="0082090C" w:rsidRDefault="0082090C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67BB5" w:rsidRPr="0082090C" w14:paraId="1D791F25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77A0D46F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ACE-inhibitors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0028F4C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7901 (26.5)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D4042E2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1066 (25.9)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529DB6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-0.0153</w:t>
            </w:r>
          </w:p>
        </w:tc>
      </w:tr>
      <w:tr w:rsidR="00967BB5" w:rsidRPr="0082090C" w14:paraId="1FCC8F14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4AAC819E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ARBs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6F5668F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3311 (11.1)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F6C65D3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444 (10.8)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B1C62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-0.0111</w:t>
            </w:r>
          </w:p>
        </w:tc>
      </w:tr>
      <w:tr w:rsidR="00967BB5" w:rsidRPr="0082090C" w14:paraId="5A671A85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0599C3F1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Beta-blockers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6FEA793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7775 (26.1)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26FA6FE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1181 (28.7)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62A07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0.057</w:t>
            </w:r>
            <w:r w:rsidR="003C5D82"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</w:tr>
      <w:tr w:rsidR="00967BB5" w:rsidRPr="0082090C" w14:paraId="5339F60A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40714133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Calcium-channel blockers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3DF160C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8221 (27.6)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05DA001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1096 (26.6)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01172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-0.0229</w:t>
            </w:r>
          </w:p>
        </w:tc>
      </w:tr>
      <w:tr w:rsidR="00967BB5" w:rsidRPr="0082090C" w14:paraId="7EA2F8C8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71A0BD3D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Thiazide diuretics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E88C4AC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2772 (9.3)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FEDC989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344 (8.3)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95874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-0.034</w:t>
            </w:r>
            <w:r w:rsidR="003C5D82"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</w:tr>
      <w:tr w:rsidR="00967BB5" w:rsidRPr="0082090C" w14:paraId="11E31739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4D2F1C06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Antiarrhythmics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352F4B6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555 (1.9)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082BE7D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83 (2.0)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2891D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0.0109</w:t>
            </w:r>
          </w:p>
        </w:tc>
      </w:tr>
      <w:tr w:rsidR="00967BB5" w:rsidRPr="0082090C" w14:paraId="4F2D6BFD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4FFE9895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Aspirin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53072C7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6208 (20.8)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EB036A6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871 (21.1)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D6FF9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0.007</w:t>
            </w:r>
            <w:r w:rsidR="003C5D82"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</w:tr>
      <w:tr w:rsidR="00967BB5" w:rsidRPr="0082090C" w14:paraId="33DE64FA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1C949C28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Oral anticoagulant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C377CCE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3897 (13.1)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7BBAF3F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596 (14.5)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3ED783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0.0398</w:t>
            </w:r>
          </w:p>
        </w:tc>
      </w:tr>
      <w:tr w:rsidR="00967BB5" w:rsidRPr="0082090C" w14:paraId="4C4ECC5A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75D4A0FC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Statins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930DF66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15012 (50.4)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2F755FF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2017 (48.9)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B00E9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-0.0296</w:t>
            </w:r>
          </w:p>
        </w:tc>
      </w:tr>
      <w:tr w:rsidR="00967BB5" w:rsidRPr="0082090C" w14:paraId="14CC5CFB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06026D25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PPIs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621CCC1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14000 (47.0)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9B8D74F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2017 (48.9)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8F1AD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0.0384</w:t>
            </w:r>
          </w:p>
        </w:tc>
      </w:tr>
      <w:tr w:rsidR="00967BB5" w:rsidRPr="0082090C" w14:paraId="3D69813B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7F17C892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NSAIDs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E767C81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3230 (10.8)</w:t>
            </w:r>
          </w:p>
        </w:tc>
        <w:tc>
          <w:tcPr>
            <w:tcW w:w="175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32933742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365 (8.9)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BBA303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-0.0669</w:t>
            </w:r>
          </w:p>
        </w:tc>
      </w:tr>
      <w:tr w:rsidR="00967BB5" w:rsidRPr="0082090C" w14:paraId="205077B6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138F97CB" w14:textId="77777777" w:rsidR="00967BB5" w:rsidRPr="0082090C" w:rsidRDefault="00967BB5" w:rsidP="003C5D8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Opioids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06BEF4AE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10957 (36.8)</w:t>
            </w:r>
          </w:p>
        </w:tc>
        <w:tc>
          <w:tcPr>
            <w:tcW w:w="1759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66BD77F2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1683 (40.8)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AF7CB9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0.0829</w:t>
            </w:r>
          </w:p>
        </w:tc>
      </w:tr>
      <w:tr w:rsidR="00967BB5" w:rsidRPr="0082090C" w14:paraId="293FAD1B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4A0D44ED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A1A20B2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7653C62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CA4ED8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0AE0A939" w14:textId="77777777" w:rsidR="00967BB5" w:rsidRPr="0082090C" w:rsidRDefault="00967BB5" w:rsidP="00967BB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C89CF6" w14:textId="3A54CD00" w:rsidR="00967BB5" w:rsidRPr="0082090C" w:rsidRDefault="00967BB5" w:rsidP="00967BB5">
      <w:pPr>
        <w:widowControl/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82090C">
        <w:rPr>
          <w:rFonts w:asciiTheme="minorHAnsi" w:hAnsiTheme="minorHAnsi" w:cstheme="minorHAnsi"/>
          <w:sz w:val="22"/>
          <w:szCs w:val="22"/>
          <w:lang w:val="en-CA"/>
        </w:rPr>
        <w:t xml:space="preserve">* Based on available data from </w:t>
      </w:r>
      <w:r w:rsidR="003C5D82" w:rsidRPr="0082090C">
        <w:rPr>
          <w:rFonts w:asciiTheme="minorHAnsi" w:hAnsiTheme="minorHAnsi" w:cstheme="minorHAnsi"/>
          <w:sz w:val="22"/>
          <w:szCs w:val="22"/>
        </w:rPr>
        <w:t>86</w:t>
      </w:r>
      <w:r w:rsidRPr="0082090C">
        <w:rPr>
          <w:rFonts w:asciiTheme="minorHAnsi" w:hAnsiTheme="minorHAnsi" w:cstheme="minorHAnsi"/>
          <w:sz w:val="22"/>
          <w:szCs w:val="22"/>
        </w:rPr>
        <w:t>% for EOS count (cells/</w:t>
      </w:r>
      <w:proofErr w:type="spellStart"/>
      <w:r w:rsidRPr="0082090C">
        <w:rPr>
          <w:rFonts w:asciiTheme="minorHAnsi" w:hAnsiTheme="minorHAnsi" w:cstheme="minorHAnsi"/>
          <w:sz w:val="22"/>
          <w:szCs w:val="22"/>
        </w:rPr>
        <w:t>uL</w:t>
      </w:r>
      <w:proofErr w:type="spellEnd"/>
      <w:r w:rsidRPr="0082090C">
        <w:rPr>
          <w:rFonts w:asciiTheme="minorHAnsi" w:hAnsiTheme="minorHAnsi" w:cstheme="minorHAnsi"/>
          <w:sz w:val="22"/>
          <w:szCs w:val="22"/>
        </w:rPr>
        <w:t xml:space="preserve">) and </w:t>
      </w:r>
      <w:r w:rsidR="003C5D82" w:rsidRPr="0082090C">
        <w:rPr>
          <w:rFonts w:asciiTheme="minorHAnsi" w:hAnsiTheme="minorHAnsi" w:cstheme="minorHAnsi"/>
          <w:sz w:val="22"/>
          <w:szCs w:val="22"/>
        </w:rPr>
        <w:t>86</w:t>
      </w:r>
      <w:r w:rsidRPr="0082090C">
        <w:rPr>
          <w:rFonts w:asciiTheme="minorHAnsi" w:hAnsiTheme="minorHAnsi" w:cstheme="minorHAnsi"/>
          <w:sz w:val="22"/>
          <w:szCs w:val="22"/>
        </w:rPr>
        <w:t>% for EOS count (%)</w:t>
      </w:r>
    </w:p>
    <w:p w14:paraId="163A7E7C" w14:textId="7A1AB0F7" w:rsidR="00967BB5" w:rsidRPr="0082090C" w:rsidRDefault="00967BB5" w:rsidP="00967BB5">
      <w:pPr>
        <w:widowControl/>
        <w:autoSpaceDE/>
        <w:autoSpaceDN/>
        <w:adjustRightInd/>
        <w:rPr>
          <w:rFonts w:asciiTheme="minorHAnsi" w:hAnsiTheme="minorHAnsi" w:cstheme="minorHAnsi"/>
          <w:sz w:val="22"/>
          <w:szCs w:val="22"/>
          <w:lang w:val="en-CA"/>
        </w:rPr>
      </w:pPr>
      <w:r w:rsidRPr="0082090C">
        <w:rPr>
          <w:rFonts w:asciiTheme="minorHAnsi" w:hAnsiTheme="minorHAnsi" w:cstheme="minorHAnsi"/>
          <w:sz w:val="22"/>
          <w:szCs w:val="22"/>
          <w:lang w:val="en-CA"/>
        </w:rPr>
        <w:t xml:space="preserve">** Based on available data from </w:t>
      </w:r>
      <w:r w:rsidR="003C5D82" w:rsidRPr="0082090C">
        <w:rPr>
          <w:rFonts w:asciiTheme="minorHAnsi" w:hAnsiTheme="minorHAnsi" w:cstheme="minorHAnsi"/>
          <w:sz w:val="22"/>
          <w:szCs w:val="22"/>
          <w:lang w:val="en-CA"/>
        </w:rPr>
        <w:t>6</w:t>
      </w:r>
      <w:r w:rsidR="00C851FC" w:rsidRPr="0082090C">
        <w:rPr>
          <w:rFonts w:asciiTheme="minorHAnsi" w:hAnsiTheme="minorHAnsi" w:cstheme="minorHAnsi"/>
          <w:sz w:val="22"/>
          <w:szCs w:val="22"/>
          <w:lang w:val="en-CA"/>
        </w:rPr>
        <w:t>3</w:t>
      </w:r>
      <w:r w:rsidRPr="0082090C">
        <w:rPr>
          <w:rFonts w:asciiTheme="minorHAnsi" w:hAnsiTheme="minorHAnsi" w:cstheme="minorHAnsi"/>
          <w:sz w:val="22"/>
          <w:szCs w:val="22"/>
          <w:lang w:val="en-CA"/>
        </w:rPr>
        <w:t>% of subjects</w:t>
      </w:r>
    </w:p>
    <w:p w14:paraId="5D130ADA" w14:textId="5BDDBBFD" w:rsidR="00967BB5" w:rsidRPr="0082090C" w:rsidRDefault="00967BB5" w:rsidP="00967BB5">
      <w:pPr>
        <w:widowControl/>
        <w:autoSpaceDE/>
        <w:autoSpaceDN/>
        <w:adjustRightInd/>
        <w:rPr>
          <w:rFonts w:asciiTheme="minorHAnsi" w:hAnsiTheme="minorHAnsi" w:cstheme="minorHAnsi"/>
          <w:sz w:val="22"/>
          <w:szCs w:val="22"/>
          <w:lang w:val="en-CA"/>
        </w:rPr>
      </w:pPr>
      <w:r w:rsidRPr="0082090C">
        <w:rPr>
          <w:rFonts w:asciiTheme="minorHAnsi" w:hAnsiTheme="minorHAnsi" w:cstheme="minorHAnsi"/>
          <w:color w:val="000000"/>
          <w:kern w:val="24"/>
          <w:sz w:val="22"/>
          <w:szCs w:val="22"/>
          <w:lang w:val="en-CA" w:eastAsia="en-CA"/>
        </w:rPr>
        <w:t>† Based</w:t>
      </w:r>
      <w:r w:rsidRPr="0082090C">
        <w:rPr>
          <w:rFonts w:asciiTheme="minorHAnsi" w:hAnsiTheme="minorHAnsi" w:cstheme="minorHAnsi"/>
          <w:sz w:val="22"/>
          <w:szCs w:val="22"/>
          <w:lang w:val="en-CA"/>
        </w:rPr>
        <w:t xml:space="preserve"> on available data from </w:t>
      </w:r>
      <w:r w:rsidR="003C5D82" w:rsidRPr="0082090C">
        <w:rPr>
          <w:rFonts w:asciiTheme="minorHAnsi" w:hAnsiTheme="minorHAnsi" w:cstheme="minorHAnsi"/>
          <w:sz w:val="22"/>
          <w:szCs w:val="22"/>
          <w:lang w:val="en-CA"/>
        </w:rPr>
        <w:t>45</w:t>
      </w:r>
      <w:r w:rsidRPr="0082090C">
        <w:rPr>
          <w:rFonts w:asciiTheme="minorHAnsi" w:hAnsiTheme="minorHAnsi" w:cstheme="minorHAnsi"/>
          <w:sz w:val="22"/>
          <w:szCs w:val="22"/>
          <w:lang w:val="en-CA"/>
        </w:rPr>
        <w:t>% of subjects</w:t>
      </w:r>
    </w:p>
    <w:p w14:paraId="3E9422B0" w14:textId="77777777" w:rsidR="00967BB5" w:rsidRPr="0082090C" w:rsidRDefault="00967BB5" w:rsidP="00967BB5">
      <w:pPr>
        <w:spacing w:line="360" w:lineRule="auto"/>
        <w:rPr>
          <w:rFonts w:asciiTheme="minorHAnsi" w:hAnsiTheme="minorHAnsi" w:cstheme="minorHAnsi"/>
          <w:sz w:val="22"/>
          <w:szCs w:val="22"/>
          <w:lang w:val="en-CA"/>
        </w:rPr>
      </w:pPr>
      <w:r w:rsidRPr="0082090C">
        <w:rPr>
          <w:rFonts w:asciiTheme="minorHAnsi" w:hAnsiTheme="minorHAnsi" w:cstheme="minorHAnsi"/>
          <w:bCs/>
          <w:iCs/>
          <w:sz w:val="22"/>
          <w:szCs w:val="22"/>
        </w:rPr>
        <w:t xml:space="preserve">‡ </w:t>
      </w:r>
      <w:proofErr w:type="gramStart"/>
      <w:r w:rsidRPr="0082090C">
        <w:rPr>
          <w:rFonts w:asciiTheme="minorHAnsi" w:hAnsiTheme="minorHAnsi" w:cstheme="minorHAnsi"/>
          <w:bCs/>
          <w:iCs/>
          <w:sz w:val="22"/>
          <w:szCs w:val="22"/>
        </w:rPr>
        <w:t>Stratification factor,</w:t>
      </w:r>
      <w:proofErr w:type="gramEnd"/>
      <w:r w:rsidRPr="0082090C">
        <w:rPr>
          <w:rFonts w:asciiTheme="minorHAnsi" w:hAnsiTheme="minorHAnsi" w:cstheme="minorHAnsi"/>
          <w:bCs/>
          <w:iCs/>
          <w:sz w:val="22"/>
          <w:szCs w:val="22"/>
        </w:rPr>
        <w:t xml:space="preserve"> not weighted. Propensity scores computed separately for each stratum</w:t>
      </w:r>
    </w:p>
    <w:p w14:paraId="54039D71" w14:textId="77777777" w:rsidR="00967BB5" w:rsidRPr="0082090C" w:rsidRDefault="00967BB5" w:rsidP="00967BB5">
      <w:pPr>
        <w:pStyle w:val="CSText"/>
        <w:jc w:val="center"/>
        <w:rPr>
          <w:rFonts w:asciiTheme="minorHAnsi" w:hAnsiTheme="minorHAnsi" w:cstheme="minorHAnsi"/>
          <w:b/>
          <w:sz w:val="22"/>
          <w:szCs w:val="22"/>
          <w:lang w:val="en-CA"/>
        </w:rPr>
      </w:pPr>
      <w:r w:rsidRPr="0082090C">
        <w:rPr>
          <w:rFonts w:asciiTheme="minorHAnsi" w:hAnsiTheme="minorHAnsi" w:cstheme="minorHAnsi"/>
          <w:sz w:val="22"/>
          <w:szCs w:val="22"/>
        </w:rPr>
        <w:br w:type="page"/>
      </w:r>
      <w:r w:rsidRPr="0082090C">
        <w:rPr>
          <w:rFonts w:asciiTheme="minorHAnsi" w:hAnsiTheme="minorHAnsi" w:cstheme="minorHAnsi"/>
          <w:b/>
          <w:sz w:val="22"/>
          <w:szCs w:val="22"/>
          <w:lang w:val="en-CA"/>
        </w:rPr>
        <w:lastRenderedPageBreak/>
        <w:t>Table S.2</w:t>
      </w:r>
    </w:p>
    <w:p w14:paraId="29BBDA49" w14:textId="77777777" w:rsidR="00967BB5" w:rsidRPr="0082090C" w:rsidRDefault="00967BB5" w:rsidP="00967BB5">
      <w:pPr>
        <w:pStyle w:val="CSText"/>
        <w:jc w:val="center"/>
        <w:rPr>
          <w:rFonts w:asciiTheme="minorHAnsi" w:hAnsiTheme="minorHAnsi" w:cstheme="minorHAnsi"/>
          <w:b/>
          <w:sz w:val="22"/>
          <w:szCs w:val="22"/>
          <w:lang w:val="en-CA"/>
        </w:rPr>
      </w:pPr>
    </w:p>
    <w:p w14:paraId="26B1DB04" w14:textId="77777777" w:rsidR="00967BB5" w:rsidRPr="0082090C" w:rsidRDefault="00967BB5" w:rsidP="00967BB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en-GB"/>
        </w:rPr>
      </w:pPr>
      <w:r w:rsidRPr="0082090C">
        <w:rPr>
          <w:rFonts w:asciiTheme="minorHAnsi" w:hAnsiTheme="minorHAnsi" w:cstheme="minorHAnsi"/>
          <w:sz w:val="22"/>
          <w:szCs w:val="22"/>
          <w:lang w:val="en-GB"/>
        </w:rPr>
        <w:t xml:space="preserve">Baseline characteristics of the study sub-cohort with no LAMA or LABA (no ICS) use prior to treatment initiation (12340 initiators of single-inhaler dual bronchodilator therapy and 1799 initiators of single-inhaler triple therapy), after </w:t>
      </w:r>
      <w:r w:rsidRPr="0082090C">
        <w:rPr>
          <w:rFonts w:asciiTheme="minorHAnsi" w:hAnsiTheme="minorHAnsi" w:cstheme="minorHAnsi"/>
          <w:sz w:val="22"/>
          <w:szCs w:val="22"/>
        </w:rPr>
        <w:t>fine stratification weighting from probability of treatment propensity scores, with corresponding standardized mean differences</w:t>
      </w:r>
      <w:r w:rsidRPr="0082090C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102C00A6" w14:textId="77777777" w:rsidR="00967BB5" w:rsidRPr="0082090C" w:rsidRDefault="00967BB5" w:rsidP="00967BB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W w:w="9644" w:type="dxa"/>
        <w:tblInd w:w="25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160"/>
        <w:gridCol w:w="2160"/>
        <w:gridCol w:w="1238"/>
        <w:gridCol w:w="521"/>
        <w:gridCol w:w="1565"/>
      </w:tblGrid>
      <w:tr w:rsidR="00967BB5" w:rsidRPr="0082090C" w14:paraId="0C6BE0CC" w14:textId="77777777" w:rsidTr="003C5D82">
        <w:trPr>
          <w:trHeight w:val="284"/>
        </w:trPr>
        <w:tc>
          <w:tcPr>
            <w:tcW w:w="41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8BC4" w14:textId="77777777" w:rsidR="00967BB5" w:rsidRPr="0082090C" w:rsidRDefault="00967BB5" w:rsidP="003C5D82">
            <w:pPr>
              <w:ind w:right="-109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9F2B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Single-inhaler dual bronchodilator 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FA9C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Single-inhaler triple therapy 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BEFD0" w14:textId="77777777" w:rsidR="00967BB5" w:rsidRPr="0082090C" w:rsidRDefault="00967BB5" w:rsidP="003C5D82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</w:pPr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Standardized mean difference</w:t>
            </w:r>
          </w:p>
        </w:tc>
      </w:tr>
      <w:tr w:rsidR="00967BB5" w:rsidRPr="0082090C" w14:paraId="0081ED20" w14:textId="77777777" w:rsidTr="003C5D82">
        <w:trPr>
          <w:trHeight w:val="284"/>
        </w:trPr>
        <w:tc>
          <w:tcPr>
            <w:tcW w:w="41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219BAAAF" w14:textId="77777777" w:rsidR="00967BB5" w:rsidRPr="0082090C" w:rsidRDefault="00967BB5" w:rsidP="003C5D8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Number of patients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BEFB45E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12340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5E76E36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1799</w:t>
            </w:r>
          </w:p>
        </w:tc>
        <w:tc>
          <w:tcPr>
            <w:tcW w:w="1565" w:type="dxa"/>
            <w:vAlign w:val="center"/>
          </w:tcPr>
          <w:p w14:paraId="7A7BF564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</w:tr>
      <w:tr w:rsidR="00967BB5" w:rsidRPr="0082090C" w14:paraId="5610CDA7" w14:textId="77777777" w:rsidTr="003C5D82">
        <w:trPr>
          <w:trHeight w:val="284"/>
        </w:trPr>
        <w:tc>
          <w:tcPr>
            <w:tcW w:w="416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3729867" w14:textId="77777777" w:rsidR="00967BB5" w:rsidRPr="0082090C" w:rsidRDefault="00967BB5" w:rsidP="003C5D8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Age at cohort entry, mean (</w:t>
            </w:r>
            <w:proofErr w:type="spellStart"/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sd</w:t>
            </w:r>
            <w:proofErr w:type="spellEnd"/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E4D6E9A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69.5 (10.9)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B98DE5A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69.4 (11.4)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70111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-0.0082</w:t>
            </w:r>
          </w:p>
        </w:tc>
      </w:tr>
      <w:tr w:rsidR="00967BB5" w:rsidRPr="0082090C" w14:paraId="13888C6D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  <w:hideMark/>
          </w:tcPr>
          <w:p w14:paraId="5DAE6FC2" w14:textId="77777777" w:rsidR="00967BB5" w:rsidRPr="0082090C" w:rsidRDefault="00967BB5" w:rsidP="003C5D8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Female sex, n (%)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8025B7E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5454 (44.2)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D7CA778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783 (43.5)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1975D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-0.0136</w:t>
            </w:r>
          </w:p>
        </w:tc>
      </w:tr>
      <w:tr w:rsidR="00967BB5" w:rsidRPr="0082090C" w14:paraId="54084648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  <w:hideMark/>
          </w:tcPr>
          <w:p w14:paraId="787FE991" w14:textId="77777777" w:rsidR="00967BB5" w:rsidRPr="0082090C" w:rsidRDefault="00967BB5" w:rsidP="003C5D8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Current smoker, </w:t>
            </w:r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 (%)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E3053D0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7111 (57.6)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F0C4161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1003 (55.7)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3518E2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-0.0382</w:t>
            </w:r>
          </w:p>
        </w:tc>
      </w:tr>
      <w:tr w:rsidR="00967BB5" w:rsidRPr="0082090C" w14:paraId="64154336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  <w:hideMark/>
          </w:tcPr>
          <w:p w14:paraId="5C7D0A20" w14:textId="77777777" w:rsidR="00967BB5" w:rsidRPr="0082090C" w:rsidRDefault="00967BB5" w:rsidP="003C5D8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Obesity Status, n (%)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3FA62E3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7B08291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DE84A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</w:tr>
      <w:tr w:rsidR="00967BB5" w:rsidRPr="0082090C" w14:paraId="3953EB2D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  <w:hideMark/>
          </w:tcPr>
          <w:p w14:paraId="1EC050C7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sz w:val="22"/>
                <w:szCs w:val="22"/>
              </w:rPr>
              <w:t xml:space="preserve">    Obese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2E793D2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3273 (26.5)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91EBB9A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483 (26.9)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FD464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0.0076</w:t>
            </w:r>
          </w:p>
        </w:tc>
      </w:tr>
      <w:tr w:rsidR="00967BB5" w:rsidRPr="0082090C" w14:paraId="6B1BD693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  <w:hideMark/>
          </w:tcPr>
          <w:p w14:paraId="6371F7EF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sz w:val="22"/>
                <w:szCs w:val="22"/>
              </w:rPr>
              <w:t xml:space="preserve">    Non-Obese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6417CD1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7930 (64.3)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95E3478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1143 (63.5)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0FB190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-0.0153</w:t>
            </w:r>
          </w:p>
        </w:tc>
      </w:tr>
      <w:tr w:rsidR="00967BB5" w:rsidRPr="0082090C" w14:paraId="0B1BAB71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  <w:hideMark/>
          </w:tcPr>
          <w:p w14:paraId="2603A995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sz w:val="22"/>
                <w:szCs w:val="22"/>
              </w:rPr>
              <w:t xml:space="preserve">    Missing data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58D8D6C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1137 (9.2)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2774F56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173 (9.6)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2B6DAF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0.0136</w:t>
            </w:r>
          </w:p>
        </w:tc>
      </w:tr>
      <w:tr w:rsidR="00967BB5" w:rsidRPr="0082090C" w14:paraId="6573055A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  <w:hideMark/>
          </w:tcPr>
          <w:p w14:paraId="3F8CD1DC" w14:textId="77777777" w:rsidR="00967BB5" w:rsidRPr="0082090C" w:rsidRDefault="00967BB5" w:rsidP="003C5D8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Alcohol Abuse, n (%)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85BCD86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367 (3.0)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4E8570A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 (3.2)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5FC771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0.0109</w:t>
            </w:r>
          </w:p>
        </w:tc>
      </w:tr>
      <w:tr w:rsidR="00967BB5" w:rsidRPr="0082090C" w14:paraId="56FA1B3B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08A13C98" w14:textId="77777777" w:rsidR="00967BB5" w:rsidRPr="0082090C" w:rsidRDefault="00967BB5" w:rsidP="003C5D8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Blood eosinophils cells/µL*, mean (</w:t>
            </w:r>
            <w:proofErr w:type="spellStart"/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sd</w:t>
            </w:r>
            <w:proofErr w:type="spellEnd"/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C9E401A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224.4 (182.6)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E0DF7B7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231.0 (173.1)</w:t>
            </w:r>
          </w:p>
        </w:tc>
        <w:tc>
          <w:tcPr>
            <w:tcW w:w="1565" w:type="dxa"/>
            <w:vAlign w:val="center"/>
          </w:tcPr>
          <w:p w14:paraId="08E51242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0.0364</w:t>
            </w:r>
          </w:p>
        </w:tc>
      </w:tr>
      <w:tr w:rsidR="00967BB5" w:rsidRPr="0082090C" w14:paraId="4B2E6C29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53F39B8C" w14:textId="77777777" w:rsidR="00967BB5" w:rsidRPr="0082090C" w:rsidRDefault="00967BB5" w:rsidP="003C5D8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Blood eosinophil count %*, mean (</w:t>
            </w:r>
            <w:proofErr w:type="spellStart"/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sd</w:t>
            </w:r>
            <w:proofErr w:type="spellEnd"/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3A32007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2.9 (2.1)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4108209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3.1 (2.3)</w:t>
            </w:r>
          </w:p>
        </w:tc>
        <w:tc>
          <w:tcPr>
            <w:tcW w:w="1565" w:type="dxa"/>
            <w:vAlign w:val="center"/>
          </w:tcPr>
          <w:p w14:paraId="685976C6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0.0858</w:t>
            </w:r>
          </w:p>
        </w:tc>
      </w:tr>
      <w:tr w:rsidR="00967BB5" w:rsidRPr="0082090C" w14:paraId="0A3643FC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4EF83FC1" w14:textId="77777777" w:rsidR="00967BB5" w:rsidRPr="0082090C" w:rsidRDefault="00967BB5" w:rsidP="003C5D8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FEV</w:t>
            </w:r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</w:rPr>
              <w:t>1</w:t>
            </w:r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(% </w:t>
            </w:r>
            <w:proofErr w:type="gramStart"/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predicted)*</w:t>
            </w:r>
            <w:proofErr w:type="gramEnd"/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*, mean (</w:t>
            </w:r>
            <w:proofErr w:type="spellStart"/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sd</w:t>
            </w:r>
            <w:proofErr w:type="spellEnd"/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4B2A74E" w14:textId="42A93D25" w:rsidR="00967BB5" w:rsidRPr="0082090C" w:rsidRDefault="00C851FC" w:rsidP="00C851F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59.6</w:t>
            </w:r>
            <w:r w:rsidR="00967BB5"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(18.</w:t>
            </w: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967BB5"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4C92D28" w14:textId="775235F7" w:rsidR="00967BB5" w:rsidRPr="0082090C" w:rsidRDefault="00C851FC" w:rsidP="00C851F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59.6</w:t>
            </w:r>
            <w:r w:rsidR="00967BB5"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(19.</w:t>
            </w: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 w:rsidR="00967BB5"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65" w:type="dxa"/>
            <w:vAlign w:val="center"/>
          </w:tcPr>
          <w:p w14:paraId="64D63EDB" w14:textId="27ED2F0E" w:rsidR="00967BB5" w:rsidRPr="0082090C" w:rsidRDefault="00C851FC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-0.0008</w:t>
            </w:r>
          </w:p>
        </w:tc>
      </w:tr>
      <w:tr w:rsidR="00967BB5" w:rsidRPr="0082090C" w14:paraId="3A33693B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5EDAC7A7" w14:textId="77777777" w:rsidR="00967BB5" w:rsidRPr="0082090C" w:rsidRDefault="00967BB5" w:rsidP="003C5D8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FEV</w:t>
            </w:r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</w:rPr>
              <w:t>1</w:t>
            </w:r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/FVC </w:t>
            </w:r>
            <w:r w:rsidRPr="0082090C">
              <w:rPr>
                <w:rFonts w:asciiTheme="minorHAnsi" w:hAnsiTheme="minorHAnsi" w:cstheme="minorHAnsi"/>
                <w:color w:val="000000"/>
                <w:kern w:val="24"/>
                <w:sz w:val="22"/>
                <w:szCs w:val="22"/>
                <w:lang w:val="en-CA" w:eastAsia="en-CA"/>
              </w:rPr>
              <w:t>†</w:t>
            </w:r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mean (</w:t>
            </w:r>
            <w:proofErr w:type="spellStart"/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sd</w:t>
            </w:r>
            <w:proofErr w:type="spellEnd"/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A2A38D9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60.5 (13.3)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0D394E2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62.5 (14.1)</w:t>
            </w:r>
          </w:p>
        </w:tc>
        <w:tc>
          <w:tcPr>
            <w:tcW w:w="1565" w:type="dxa"/>
            <w:vAlign w:val="center"/>
          </w:tcPr>
          <w:p w14:paraId="2003507C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0.1493</w:t>
            </w:r>
          </w:p>
        </w:tc>
      </w:tr>
      <w:tr w:rsidR="00967BB5" w:rsidRPr="0082090C" w14:paraId="360F9932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6158E183" w14:textId="77777777" w:rsidR="00967BB5" w:rsidRPr="0082090C" w:rsidRDefault="00967BB5" w:rsidP="003C5D8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Severity of dyspnea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9D039B4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442836F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14:paraId="76B91961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967BB5" w:rsidRPr="0082090C" w14:paraId="7EA52B89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0F74EFDB" w14:textId="77777777" w:rsidR="00967BB5" w:rsidRPr="0082090C" w:rsidRDefault="00967BB5" w:rsidP="003C5D8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None-Mild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4224C20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3882 (31.5)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2CF1782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596 (33.1)</w:t>
            </w:r>
          </w:p>
        </w:tc>
        <w:tc>
          <w:tcPr>
            <w:tcW w:w="1565" w:type="dxa"/>
            <w:vAlign w:val="center"/>
          </w:tcPr>
          <w:p w14:paraId="5DC58C53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0.0352</w:t>
            </w:r>
          </w:p>
        </w:tc>
      </w:tr>
      <w:tr w:rsidR="00967BB5" w:rsidRPr="0082090C" w14:paraId="188896B8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21842061" w14:textId="77777777" w:rsidR="00967BB5" w:rsidRPr="0082090C" w:rsidRDefault="00967BB5" w:rsidP="003C5D8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Moderate-Severe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4DAFB95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5111 (41.4)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FF274DF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729 (40.5)</w:t>
            </w:r>
          </w:p>
        </w:tc>
        <w:tc>
          <w:tcPr>
            <w:tcW w:w="1565" w:type="dxa"/>
            <w:vAlign w:val="center"/>
          </w:tcPr>
          <w:p w14:paraId="537A5E83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-0.0185</w:t>
            </w:r>
          </w:p>
        </w:tc>
      </w:tr>
      <w:tr w:rsidR="00967BB5" w:rsidRPr="0082090C" w14:paraId="200DB02B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4B0ABD20" w14:textId="77777777" w:rsidR="00967BB5" w:rsidRPr="0082090C" w:rsidRDefault="00967BB5" w:rsidP="003C5D8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Missing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6065BE0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3347 (27.1)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CFF85C0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475 (26.4)</w:t>
            </w:r>
          </w:p>
        </w:tc>
        <w:tc>
          <w:tcPr>
            <w:tcW w:w="1565" w:type="dxa"/>
            <w:vAlign w:val="center"/>
          </w:tcPr>
          <w:p w14:paraId="21BB0DD0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-0.0166</w:t>
            </w:r>
          </w:p>
        </w:tc>
      </w:tr>
      <w:tr w:rsidR="00967BB5" w:rsidRPr="0082090C" w14:paraId="77053622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482C1FA9" w14:textId="77777777" w:rsidR="00967BB5" w:rsidRPr="0082090C" w:rsidRDefault="00967BB5" w:rsidP="003C5D8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Respiratory events and medications in year prior to cohort entry, n (%)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FC77F84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373E517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14:paraId="102859AF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7BB5" w:rsidRPr="0082090C" w14:paraId="275A691F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1DFAB2F6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sz w:val="22"/>
                <w:szCs w:val="22"/>
              </w:rPr>
              <w:t xml:space="preserve">     Hospitalization for COPD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5B03D8B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1203 (9.8)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535BD7C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181 (10.1)</w:t>
            </w:r>
          </w:p>
        </w:tc>
        <w:tc>
          <w:tcPr>
            <w:tcW w:w="1565" w:type="dxa"/>
            <w:vAlign w:val="center"/>
          </w:tcPr>
          <w:p w14:paraId="39B31C88" w14:textId="77777777" w:rsidR="00967BB5" w:rsidRPr="0082090C" w:rsidRDefault="00967BB5" w:rsidP="003C5D82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0.0107</w:t>
            </w:r>
          </w:p>
        </w:tc>
      </w:tr>
      <w:tr w:rsidR="00967BB5" w:rsidRPr="0082090C" w14:paraId="6DAE6DFE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527F8A53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sz w:val="22"/>
                <w:szCs w:val="22"/>
              </w:rPr>
              <w:t xml:space="preserve">     Moderate/severe COPD exacerbation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1EA779C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AFB4CE7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14:paraId="35C1FA5C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67BB5" w:rsidRPr="0082090C" w14:paraId="5112AE4F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57BE898E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sz w:val="22"/>
                <w:szCs w:val="22"/>
              </w:rPr>
              <w:tab/>
              <w:t>None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3AFF629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8217 (66.6)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0835A1C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1192 (66.3)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4CE7E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-0.0069</w:t>
            </w:r>
          </w:p>
        </w:tc>
      </w:tr>
      <w:tr w:rsidR="00967BB5" w:rsidRPr="0082090C" w14:paraId="35302885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54B5F42D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sz w:val="22"/>
                <w:szCs w:val="22"/>
              </w:rPr>
              <w:tab/>
              <w:t>One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3653644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2802 (22.7)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CDFB954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411 (22.8)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59132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0.0034</w:t>
            </w:r>
          </w:p>
        </w:tc>
      </w:tr>
      <w:tr w:rsidR="00967BB5" w:rsidRPr="0082090C" w14:paraId="1A26EBD3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138F4BD0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sz w:val="22"/>
                <w:szCs w:val="22"/>
              </w:rPr>
              <w:tab/>
              <w:t>Two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B5C27B3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757 (6.1)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96C06A0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110 (6.1)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6E0B2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0.0000</w:t>
            </w:r>
          </w:p>
        </w:tc>
      </w:tr>
      <w:tr w:rsidR="00967BB5" w:rsidRPr="0082090C" w14:paraId="25B0A4CA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6231CB5A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sz w:val="22"/>
                <w:szCs w:val="22"/>
              </w:rPr>
              <w:t xml:space="preserve">               Three or more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32366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565 (4.6)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1C284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86 (4.8)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02037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0.0088</w:t>
            </w:r>
          </w:p>
        </w:tc>
      </w:tr>
      <w:tr w:rsidR="00967BB5" w:rsidRPr="0082090C" w14:paraId="7639F82E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04AEA5D0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sz w:val="22"/>
                <w:szCs w:val="22"/>
              </w:rPr>
              <w:t xml:space="preserve">     Asthma diagnosis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B1BDA87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854 (6.9)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69B4F33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131 (7.3)</w:t>
            </w:r>
          </w:p>
        </w:tc>
        <w:tc>
          <w:tcPr>
            <w:tcW w:w="1565" w:type="dxa"/>
            <w:vAlign w:val="center"/>
          </w:tcPr>
          <w:p w14:paraId="7F3A2F6A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0.0148</w:t>
            </w:r>
          </w:p>
        </w:tc>
      </w:tr>
      <w:tr w:rsidR="00967BB5" w:rsidRPr="0082090C" w14:paraId="71A5069C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28F2F486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sz w:val="22"/>
                <w:szCs w:val="22"/>
              </w:rPr>
              <w:t xml:space="preserve">     Pneumonia hospitalization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B9B7D3E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1258 (10.2)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7206EB7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 (11.2)</w:t>
            </w:r>
          </w:p>
        </w:tc>
        <w:tc>
          <w:tcPr>
            <w:tcW w:w="1565" w:type="dxa"/>
            <w:vAlign w:val="center"/>
          </w:tcPr>
          <w:p w14:paraId="62444F59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0.0338</w:t>
            </w:r>
          </w:p>
        </w:tc>
      </w:tr>
      <w:tr w:rsidR="00967BB5" w:rsidRPr="0082090C" w14:paraId="05FC83B1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62FB837C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sz w:val="22"/>
                <w:szCs w:val="22"/>
              </w:rPr>
              <w:t xml:space="preserve">     Short-acting beta-agonists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5F00CC7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8838 (71.6)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5271B3D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1299 (72.2)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CD10D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0.0130</w:t>
            </w:r>
          </w:p>
        </w:tc>
      </w:tr>
      <w:tr w:rsidR="00967BB5" w:rsidRPr="0082090C" w14:paraId="59439596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4354D7F8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sz w:val="22"/>
                <w:szCs w:val="22"/>
              </w:rPr>
              <w:t xml:space="preserve">     Short-acting anti muscarinic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8EE278D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388 (3.1)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370199F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 (3.2)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3DAF5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0.0043</w:t>
            </w:r>
          </w:p>
        </w:tc>
      </w:tr>
      <w:tr w:rsidR="00967BB5" w:rsidRPr="0082090C" w14:paraId="39B81B8F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10CE7842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    Prednisolone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BE82A81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3367 (27.3)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4B38F58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491 (27.3)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F262C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0.0007</w:t>
            </w:r>
          </w:p>
        </w:tc>
      </w:tr>
      <w:tr w:rsidR="00967BB5" w:rsidRPr="0082090C" w14:paraId="2EE180A1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670611EA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    Methylxanthines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EEA3D75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 (0.3)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B44B095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 (0.3)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37205F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0.0062</w:t>
            </w:r>
          </w:p>
        </w:tc>
      </w:tr>
      <w:tr w:rsidR="00967BB5" w:rsidRPr="0082090C" w14:paraId="0AFE7A69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1C106919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    Respiratory antibiotics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C9C97EF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7097 (57.5)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E7D79F9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1032 (57.4)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D309C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-0.0027</w:t>
            </w:r>
          </w:p>
        </w:tc>
      </w:tr>
      <w:tr w:rsidR="00967BB5" w:rsidRPr="0082090C" w14:paraId="27EE3A6C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  <w:hideMark/>
          </w:tcPr>
          <w:p w14:paraId="5FAAC84A" w14:textId="77777777" w:rsidR="00967BB5" w:rsidRPr="0082090C" w:rsidRDefault="00967BB5" w:rsidP="003C5D8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5D296ED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AF4C5FB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14:paraId="4B5C1DC0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2090C" w:rsidRPr="0082090C" w14:paraId="65A10A6B" w14:textId="77777777" w:rsidTr="00053384">
        <w:trPr>
          <w:trHeight w:val="284"/>
        </w:trPr>
        <w:tc>
          <w:tcPr>
            <w:tcW w:w="6320" w:type="dxa"/>
            <w:gridSpan w:val="2"/>
            <w:shd w:val="clear" w:color="auto" w:fill="auto"/>
            <w:vAlign w:val="center"/>
          </w:tcPr>
          <w:p w14:paraId="44E95869" w14:textId="031BC668" w:rsidR="0082090C" w:rsidRPr="0082090C" w:rsidRDefault="0082090C" w:rsidP="0082090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Comorbidity in year prior to cohort entry, n (%)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6F18EE2" w14:textId="77777777" w:rsidR="0082090C" w:rsidRPr="0082090C" w:rsidRDefault="0082090C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14:paraId="3C034CAB" w14:textId="77777777" w:rsidR="0082090C" w:rsidRPr="0082090C" w:rsidRDefault="0082090C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67BB5" w:rsidRPr="0082090C" w14:paraId="03941C0D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6E19A3F4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Cancer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8B3B5DC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1061 (8.6)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1549A41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164 (9.1)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E8794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0.0175</w:t>
            </w:r>
          </w:p>
        </w:tc>
      </w:tr>
      <w:tr w:rsidR="00967BB5" w:rsidRPr="0082090C" w14:paraId="0DC9F0B7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6404C5AF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Heart failure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620B5CC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1516 (12.3)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FEB2A2D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222 (12.3)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DDCBD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0.0012</w:t>
            </w:r>
          </w:p>
        </w:tc>
      </w:tr>
      <w:tr w:rsidR="00967BB5" w:rsidRPr="0082090C" w14:paraId="0655DC30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17245CD9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Myocardial infarction (hospitalized)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90AA56E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141 (1.1)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8795A6E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 (1.0)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F1643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-0.0099</w:t>
            </w:r>
          </w:p>
        </w:tc>
      </w:tr>
      <w:tr w:rsidR="00967BB5" w:rsidRPr="0082090C" w14:paraId="16473914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26ECDABB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Stroke (hospitalized)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79001BC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380 (3.1)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A9F8648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65 (3.6)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F2ABB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0.0292</w:t>
            </w:r>
          </w:p>
        </w:tc>
      </w:tr>
      <w:tr w:rsidR="00967BB5" w:rsidRPr="0082090C" w14:paraId="761497F3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45657288" w14:textId="77777777" w:rsidR="00967BB5" w:rsidRPr="0082090C" w:rsidRDefault="00967BB5" w:rsidP="003C5D8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Renal disease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7A312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937 (7.6)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7D74F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136 (7.6)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BCF83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-0.0016</w:t>
            </w:r>
          </w:p>
        </w:tc>
      </w:tr>
      <w:tr w:rsidR="00967BB5" w:rsidRPr="0082090C" w14:paraId="0A207151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0F162A6F" w14:textId="77777777" w:rsidR="00967BB5" w:rsidRPr="0082090C" w:rsidRDefault="00967BB5" w:rsidP="003C5D8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Diabetes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6A031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3128 (25.4)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C56A9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455 (25.3)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56996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-0.0019</w:t>
            </w:r>
          </w:p>
        </w:tc>
      </w:tr>
      <w:tr w:rsidR="00967BB5" w:rsidRPr="0082090C" w14:paraId="608EBDB5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19A7F164" w14:textId="77777777" w:rsidR="00967BB5" w:rsidRPr="0082090C" w:rsidRDefault="00967BB5" w:rsidP="003C5D8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AE44F4F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3C37C91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E8B9B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2090C" w:rsidRPr="0082090C" w14:paraId="48C36169" w14:textId="77777777" w:rsidTr="00D4358B">
        <w:trPr>
          <w:trHeight w:val="284"/>
        </w:trPr>
        <w:tc>
          <w:tcPr>
            <w:tcW w:w="6320" w:type="dxa"/>
            <w:gridSpan w:val="2"/>
            <w:shd w:val="clear" w:color="auto" w:fill="auto"/>
            <w:vAlign w:val="center"/>
          </w:tcPr>
          <w:p w14:paraId="1C00F57B" w14:textId="45C44A9A" w:rsidR="0082090C" w:rsidRPr="0082090C" w:rsidRDefault="0082090C" w:rsidP="0082090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Other medication </w:t>
            </w:r>
            <w:proofErr w:type="gramStart"/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use</w:t>
            </w:r>
            <w:proofErr w:type="gramEnd"/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 year prior to cohort entry, n (%)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BD62867" w14:textId="77777777" w:rsidR="0082090C" w:rsidRPr="0082090C" w:rsidRDefault="0082090C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8E484" w14:textId="77777777" w:rsidR="0082090C" w:rsidRPr="0082090C" w:rsidRDefault="0082090C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67BB5" w:rsidRPr="0082090C" w14:paraId="7323FF62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0A7CE199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ACE-inhibitors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3E765FF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3169 (25.7)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F40E96A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486 (27.0)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75210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0.0299</w:t>
            </w:r>
          </w:p>
        </w:tc>
      </w:tr>
      <w:tr w:rsidR="00967BB5" w:rsidRPr="0082090C" w14:paraId="27E40AA2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47094F0F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ARBs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B2AC10C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1278 (10.4)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23CD7F4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195 (10.9)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58961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0.0166</w:t>
            </w:r>
          </w:p>
        </w:tc>
      </w:tr>
      <w:tr w:rsidR="00967BB5" w:rsidRPr="0082090C" w14:paraId="059F094B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7278ABC3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Beta-blockers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A62398D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3294 (26.7)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546844E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469 (26.1)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E7303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-0.0142</w:t>
            </w:r>
          </w:p>
        </w:tc>
      </w:tr>
      <w:tr w:rsidR="00967BB5" w:rsidRPr="0082090C" w14:paraId="354F13B4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4134357F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Calcium-channel blockers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AF52C45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3317 (26.9)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AB01274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469 (26.1)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0DF9B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-0.0185</w:t>
            </w:r>
          </w:p>
        </w:tc>
      </w:tr>
      <w:tr w:rsidR="00967BB5" w:rsidRPr="0082090C" w14:paraId="2C084591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35B3A46D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Thiazide diuretics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7B7C0BD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1062 (8.6)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F69F603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148 (8.2)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0FCBBF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-0.0144</w:t>
            </w:r>
          </w:p>
        </w:tc>
      </w:tr>
      <w:tr w:rsidR="00967BB5" w:rsidRPr="0082090C" w14:paraId="72C9201E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546183B9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Antiarrhythmics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C0724F4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217 (1.8)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92168D2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 (2.1)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F4BBC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0.0223</w:t>
            </w:r>
          </w:p>
        </w:tc>
      </w:tr>
      <w:tr w:rsidR="00967BB5" w:rsidRPr="0082090C" w14:paraId="1BEB8EA1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28E22147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Aspirin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623565F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2442 (19.8)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4B5291F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350 (19.4)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73CFE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-0.0088</w:t>
            </w:r>
          </w:p>
        </w:tc>
      </w:tr>
      <w:tr w:rsidR="00967BB5" w:rsidRPr="0082090C" w14:paraId="6A831E28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36CB6C5D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Oral anticoagulant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508F644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1639 (13.3)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3DC574F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245 (13.6)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0E4BEA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0.0096</w:t>
            </w:r>
          </w:p>
        </w:tc>
      </w:tr>
      <w:tr w:rsidR="00967BB5" w:rsidRPr="0082090C" w14:paraId="37B2497F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4328CFAE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Statins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FB41650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5762 (46.7)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AC8B536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842 (46.8)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C8A4B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0.0021</w:t>
            </w:r>
          </w:p>
        </w:tc>
      </w:tr>
      <w:tr w:rsidR="00967BB5" w:rsidRPr="0082090C" w14:paraId="21B63E63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4DBA5657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PPIs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08F3335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5507 (44.6)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0AC2570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802 (44.6)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250179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-0.0011</w:t>
            </w:r>
          </w:p>
        </w:tc>
      </w:tr>
      <w:tr w:rsidR="00967BB5" w:rsidRPr="0082090C" w14:paraId="758B4506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67841967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NSAIDs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1CF8286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1277 (10.3)</w:t>
            </w:r>
          </w:p>
        </w:tc>
        <w:tc>
          <w:tcPr>
            <w:tcW w:w="175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20CF1D0F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178 (9.9)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A7BC6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-0.0152</w:t>
            </w:r>
          </w:p>
        </w:tc>
      </w:tr>
      <w:tr w:rsidR="00967BB5" w:rsidRPr="0082090C" w14:paraId="1D23EC2D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7AE3FF2C" w14:textId="77777777" w:rsidR="00967BB5" w:rsidRPr="0082090C" w:rsidRDefault="00967BB5" w:rsidP="003C5D8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Opioids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17C12EE7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4486 (36.3)</w:t>
            </w:r>
          </w:p>
        </w:tc>
        <w:tc>
          <w:tcPr>
            <w:tcW w:w="1759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69310764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644 (35.8)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F57F5E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-0.0110</w:t>
            </w:r>
          </w:p>
        </w:tc>
      </w:tr>
      <w:tr w:rsidR="00967BB5" w:rsidRPr="0082090C" w14:paraId="7BBDF3C3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06284894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274FB27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CD3F982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17D11D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413D82D1" w14:textId="77777777" w:rsidR="00967BB5" w:rsidRPr="0082090C" w:rsidRDefault="00967BB5" w:rsidP="00967BB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FD052E1" w14:textId="2C073753" w:rsidR="00967BB5" w:rsidRPr="0082090C" w:rsidRDefault="00967BB5" w:rsidP="00967BB5">
      <w:pPr>
        <w:widowControl/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82090C">
        <w:rPr>
          <w:rFonts w:asciiTheme="minorHAnsi" w:hAnsiTheme="minorHAnsi" w:cstheme="minorHAnsi"/>
          <w:sz w:val="22"/>
          <w:szCs w:val="22"/>
          <w:lang w:val="en-CA"/>
        </w:rPr>
        <w:t xml:space="preserve">* Based on available data from </w:t>
      </w:r>
      <w:r w:rsidR="004773E6" w:rsidRPr="0082090C">
        <w:rPr>
          <w:rFonts w:asciiTheme="minorHAnsi" w:hAnsiTheme="minorHAnsi" w:cstheme="minorHAnsi"/>
          <w:sz w:val="22"/>
          <w:szCs w:val="22"/>
        </w:rPr>
        <w:t>84</w:t>
      </w:r>
      <w:r w:rsidRPr="0082090C">
        <w:rPr>
          <w:rFonts w:asciiTheme="minorHAnsi" w:hAnsiTheme="minorHAnsi" w:cstheme="minorHAnsi"/>
          <w:sz w:val="22"/>
          <w:szCs w:val="22"/>
        </w:rPr>
        <w:t>% for EOS count (cells/</w:t>
      </w:r>
      <w:proofErr w:type="spellStart"/>
      <w:r w:rsidRPr="0082090C">
        <w:rPr>
          <w:rFonts w:asciiTheme="minorHAnsi" w:hAnsiTheme="minorHAnsi" w:cstheme="minorHAnsi"/>
          <w:sz w:val="22"/>
          <w:szCs w:val="22"/>
        </w:rPr>
        <w:t>uL</w:t>
      </w:r>
      <w:proofErr w:type="spellEnd"/>
      <w:r w:rsidRPr="0082090C">
        <w:rPr>
          <w:rFonts w:asciiTheme="minorHAnsi" w:hAnsiTheme="minorHAnsi" w:cstheme="minorHAnsi"/>
          <w:sz w:val="22"/>
          <w:szCs w:val="22"/>
        </w:rPr>
        <w:t xml:space="preserve">) and </w:t>
      </w:r>
      <w:r w:rsidR="004773E6" w:rsidRPr="0082090C">
        <w:rPr>
          <w:rFonts w:asciiTheme="minorHAnsi" w:hAnsiTheme="minorHAnsi" w:cstheme="minorHAnsi"/>
          <w:sz w:val="22"/>
          <w:szCs w:val="22"/>
        </w:rPr>
        <w:t>84</w:t>
      </w:r>
      <w:r w:rsidRPr="0082090C">
        <w:rPr>
          <w:rFonts w:asciiTheme="minorHAnsi" w:hAnsiTheme="minorHAnsi" w:cstheme="minorHAnsi"/>
          <w:sz w:val="22"/>
          <w:szCs w:val="22"/>
        </w:rPr>
        <w:t>% for EOS count (%)</w:t>
      </w:r>
    </w:p>
    <w:p w14:paraId="26088278" w14:textId="2BE23AF4" w:rsidR="00967BB5" w:rsidRPr="0082090C" w:rsidRDefault="00967BB5" w:rsidP="00967BB5">
      <w:pPr>
        <w:widowControl/>
        <w:autoSpaceDE/>
        <w:autoSpaceDN/>
        <w:adjustRightInd/>
        <w:rPr>
          <w:rFonts w:asciiTheme="minorHAnsi" w:hAnsiTheme="minorHAnsi" w:cstheme="minorHAnsi"/>
          <w:sz w:val="22"/>
          <w:szCs w:val="22"/>
          <w:lang w:val="en-CA"/>
        </w:rPr>
      </w:pPr>
      <w:r w:rsidRPr="0082090C">
        <w:rPr>
          <w:rFonts w:asciiTheme="minorHAnsi" w:hAnsiTheme="minorHAnsi" w:cstheme="minorHAnsi"/>
          <w:sz w:val="22"/>
          <w:szCs w:val="22"/>
          <w:lang w:val="en-CA"/>
        </w:rPr>
        <w:t xml:space="preserve">** Based on available data from </w:t>
      </w:r>
      <w:r w:rsidR="004773E6" w:rsidRPr="0082090C">
        <w:rPr>
          <w:rFonts w:asciiTheme="minorHAnsi" w:hAnsiTheme="minorHAnsi" w:cstheme="minorHAnsi"/>
          <w:sz w:val="22"/>
          <w:szCs w:val="22"/>
          <w:lang w:val="en-CA"/>
        </w:rPr>
        <w:t>56</w:t>
      </w:r>
      <w:r w:rsidRPr="0082090C">
        <w:rPr>
          <w:rFonts w:asciiTheme="minorHAnsi" w:hAnsiTheme="minorHAnsi" w:cstheme="minorHAnsi"/>
          <w:sz w:val="22"/>
          <w:szCs w:val="22"/>
          <w:lang w:val="en-CA"/>
        </w:rPr>
        <w:t>% of subjects</w:t>
      </w:r>
    </w:p>
    <w:p w14:paraId="2F81EB78" w14:textId="0E12D0F5" w:rsidR="00967BB5" w:rsidRPr="0082090C" w:rsidRDefault="00967BB5" w:rsidP="00967BB5">
      <w:pPr>
        <w:widowControl/>
        <w:autoSpaceDE/>
        <w:autoSpaceDN/>
        <w:adjustRightInd/>
        <w:rPr>
          <w:rFonts w:asciiTheme="minorHAnsi" w:hAnsiTheme="minorHAnsi" w:cstheme="minorHAnsi"/>
          <w:sz w:val="22"/>
          <w:szCs w:val="22"/>
          <w:lang w:val="en-CA"/>
        </w:rPr>
      </w:pPr>
      <w:r w:rsidRPr="0082090C">
        <w:rPr>
          <w:rFonts w:asciiTheme="minorHAnsi" w:hAnsiTheme="minorHAnsi" w:cstheme="minorHAnsi"/>
          <w:color w:val="000000"/>
          <w:kern w:val="24"/>
          <w:sz w:val="22"/>
          <w:szCs w:val="22"/>
          <w:lang w:val="en-CA" w:eastAsia="en-CA"/>
        </w:rPr>
        <w:t>† Based</w:t>
      </w:r>
      <w:r w:rsidRPr="0082090C">
        <w:rPr>
          <w:rFonts w:asciiTheme="minorHAnsi" w:hAnsiTheme="minorHAnsi" w:cstheme="minorHAnsi"/>
          <w:sz w:val="22"/>
          <w:szCs w:val="22"/>
          <w:lang w:val="en-CA"/>
        </w:rPr>
        <w:t xml:space="preserve"> on available data from </w:t>
      </w:r>
      <w:r w:rsidR="004773E6" w:rsidRPr="0082090C">
        <w:rPr>
          <w:rFonts w:asciiTheme="minorHAnsi" w:hAnsiTheme="minorHAnsi" w:cstheme="minorHAnsi"/>
          <w:sz w:val="22"/>
          <w:szCs w:val="22"/>
          <w:lang w:val="en-CA"/>
        </w:rPr>
        <w:t>42</w:t>
      </w:r>
      <w:r w:rsidRPr="0082090C">
        <w:rPr>
          <w:rFonts w:asciiTheme="minorHAnsi" w:hAnsiTheme="minorHAnsi" w:cstheme="minorHAnsi"/>
          <w:sz w:val="22"/>
          <w:szCs w:val="22"/>
          <w:lang w:val="en-CA"/>
        </w:rPr>
        <w:t>% of subjects</w:t>
      </w:r>
    </w:p>
    <w:p w14:paraId="26332513" w14:textId="77777777" w:rsidR="00967BB5" w:rsidRPr="0082090C" w:rsidRDefault="00967BB5" w:rsidP="00967BB5">
      <w:pPr>
        <w:widowControl/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82090C">
        <w:rPr>
          <w:rFonts w:asciiTheme="minorHAnsi" w:hAnsiTheme="minorHAnsi" w:cstheme="minorHAnsi"/>
          <w:sz w:val="22"/>
          <w:szCs w:val="22"/>
        </w:rPr>
        <w:br w:type="page"/>
      </w:r>
    </w:p>
    <w:p w14:paraId="13221283" w14:textId="77777777" w:rsidR="00967BB5" w:rsidRPr="0082090C" w:rsidRDefault="00967BB5" w:rsidP="00967BB5">
      <w:pPr>
        <w:pStyle w:val="CSText"/>
        <w:jc w:val="center"/>
        <w:rPr>
          <w:rFonts w:asciiTheme="minorHAnsi" w:hAnsiTheme="minorHAnsi" w:cstheme="minorHAnsi"/>
          <w:b/>
          <w:sz w:val="22"/>
          <w:szCs w:val="22"/>
          <w:lang w:val="en-CA"/>
        </w:rPr>
      </w:pPr>
      <w:r w:rsidRPr="0082090C">
        <w:rPr>
          <w:rFonts w:asciiTheme="minorHAnsi" w:hAnsiTheme="minorHAnsi" w:cstheme="minorHAnsi"/>
          <w:b/>
          <w:sz w:val="22"/>
          <w:szCs w:val="22"/>
          <w:lang w:val="en-CA"/>
        </w:rPr>
        <w:lastRenderedPageBreak/>
        <w:t>Table S.3</w:t>
      </w:r>
    </w:p>
    <w:p w14:paraId="1D2CDF71" w14:textId="77777777" w:rsidR="00967BB5" w:rsidRPr="0082090C" w:rsidRDefault="00967BB5" w:rsidP="00967BB5">
      <w:pPr>
        <w:pStyle w:val="CSText"/>
        <w:jc w:val="center"/>
        <w:rPr>
          <w:rFonts w:asciiTheme="minorHAnsi" w:hAnsiTheme="minorHAnsi" w:cstheme="minorHAnsi"/>
          <w:b/>
          <w:sz w:val="22"/>
          <w:szCs w:val="22"/>
          <w:lang w:val="en-CA"/>
        </w:rPr>
      </w:pPr>
    </w:p>
    <w:p w14:paraId="5D84C033" w14:textId="02E70965" w:rsidR="00967BB5" w:rsidRPr="0082090C" w:rsidRDefault="00967BB5" w:rsidP="00967BB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en-GB"/>
        </w:rPr>
      </w:pPr>
      <w:r w:rsidRPr="0082090C">
        <w:rPr>
          <w:rFonts w:asciiTheme="minorHAnsi" w:hAnsiTheme="minorHAnsi" w:cstheme="minorHAnsi"/>
          <w:sz w:val="22"/>
          <w:szCs w:val="22"/>
          <w:lang w:val="en-GB"/>
        </w:rPr>
        <w:t>Baseline characteristics of the study sub-cohort of subjects who received a LAMA or LABA (no ICS) prior to treatment initiation (</w:t>
      </w:r>
      <w:r w:rsidR="004773E6" w:rsidRPr="0082090C">
        <w:rPr>
          <w:rFonts w:asciiTheme="minorHAnsi" w:hAnsiTheme="minorHAnsi" w:cstheme="minorHAnsi"/>
          <w:sz w:val="22"/>
          <w:szCs w:val="22"/>
          <w:lang w:val="en-GB"/>
        </w:rPr>
        <w:t xml:space="preserve">17362 </w:t>
      </w:r>
      <w:r w:rsidRPr="0082090C">
        <w:rPr>
          <w:rFonts w:asciiTheme="minorHAnsi" w:hAnsiTheme="minorHAnsi" w:cstheme="minorHAnsi"/>
          <w:sz w:val="22"/>
          <w:szCs w:val="22"/>
          <w:lang w:val="en-GB"/>
        </w:rPr>
        <w:t xml:space="preserve">initiators of single-inhaler dual bronchodilator therapy and 2307 initiators of single-inhaler triple therapy), after </w:t>
      </w:r>
      <w:r w:rsidRPr="0082090C">
        <w:rPr>
          <w:rFonts w:asciiTheme="minorHAnsi" w:hAnsiTheme="minorHAnsi" w:cstheme="minorHAnsi"/>
          <w:sz w:val="22"/>
          <w:szCs w:val="22"/>
        </w:rPr>
        <w:t>fine stratification weighting from probability of treatment propensity scores, with corresponding standardized mean differences</w:t>
      </w:r>
      <w:r w:rsidRPr="0082090C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48CE4FAD" w14:textId="77777777" w:rsidR="00967BB5" w:rsidRPr="0082090C" w:rsidRDefault="00967BB5" w:rsidP="00967BB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W w:w="9644" w:type="dxa"/>
        <w:tblInd w:w="25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160"/>
        <w:gridCol w:w="2160"/>
        <w:gridCol w:w="1238"/>
        <w:gridCol w:w="521"/>
        <w:gridCol w:w="1565"/>
      </w:tblGrid>
      <w:tr w:rsidR="00967BB5" w:rsidRPr="0082090C" w14:paraId="5043196A" w14:textId="77777777" w:rsidTr="003C5D82">
        <w:trPr>
          <w:trHeight w:val="284"/>
        </w:trPr>
        <w:tc>
          <w:tcPr>
            <w:tcW w:w="41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6FF3" w14:textId="77777777" w:rsidR="00967BB5" w:rsidRPr="0082090C" w:rsidRDefault="00967BB5" w:rsidP="003C5D82">
            <w:pPr>
              <w:ind w:right="-109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776C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Single-inhaler dual bronchodilator 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4247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Single-inhaler triple therapy 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F61AD" w14:textId="77777777" w:rsidR="00967BB5" w:rsidRPr="0082090C" w:rsidRDefault="00967BB5" w:rsidP="003C5D82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</w:pPr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Standardized mean difference</w:t>
            </w:r>
          </w:p>
        </w:tc>
      </w:tr>
      <w:tr w:rsidR="00967BB5" w:rsidRPr="0082090C" w14:paraId="1799298E" w14:textId="77777777" w:rsidTr="003C5D82">
        <w:trPr>
          <w:trHeight w:val="284"/>
        </w:trPr>
        <w:tc>
          <w:tcPr>
            <w:tcW w:w="41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3932E31B" w14:textId="77777777" w:rsidR="00967BB5" w:rsidRPr="0082090C" w:rsidRDefault="00967BB5" w:rsidP="003C5D8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Number of patients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03F565A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17362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8E0A8D7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2307</w:t>
            </w:r>
          </w:p>
        </w:tc>
        <w:tc>
          <w:tcPr>
            <w:tcW w:w="1565" w:type="dxa"/>
            <w:vAlign w:val="center"/>
          </w:tcPr>
          <w:p w14:paraId="6DBA1A8B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</w:tr>
      <w:tr w:rsidR="00967BB5" w:rsidRPr="0082090C" w14:paraId="50B5E0DA" w14:textId="77777777" w:rsidTr="003C5D82">
        <w:trPr>
          <w:trHeight w:val="284"/>
        </w:trPr>
        <w:tc>
          <w:tcPr>
            <w:tcW w:w="416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9DBE528" w14:textId="77777777" w:rsidR="00967BB5" w:rsidRPr="0082090C" w:rsidRDefault="00967BB5" w:rsidP="003C5D8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Age at cohort entry, mean (</w:t>
            </w:r>
            <w:proofErr w:type="spellStart"/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sd</w:t>
            </w:r>
            <w:proofErr w:type="spellEnd"/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3F30EB1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70.5 (10.3)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E876A01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70.8 (10.4)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FA69B3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0.0200</w:t>
            </w:r>
          </w:p>
        </w:tc>
      </w:tr>
      <w:tr w:rsidR="00967BB5" w:rsidRPr="0082090C" w14:paraId="11C44EF9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  <w:hideMark/>
          </w:tcPr>
          <w:p w14:paraId="6C7FE987" w14:textId="77777777" w:rsidR="00967BB5" w:rsidRPr="0082090C" w:rsidRDefault="00967BB5" w:rsidP="003C5D8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Female sex, n (%)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22ED430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7945 (45.8)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98ED787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1025 (44.4)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F48AF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-0.0269</w:t>
            </w:r>
          </w:p>
        </w:tc>
      </w:tr>
      <w:tr w:rsidR="00967BB5" w:rsidRPr="0082090C" w14:paraId="07F9E498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  <w:hideMark/>
          </w:tcPr>
          <w:p w14:paraId="3316616D" w14:textId="77777777" w:rsidR="00967BB5" w:rsidRPr="0082090C" w:rsidRDefault="00967BB5" w:rsidP="003C5D8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Current smoker, </w:t>
            </w:r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 (%)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CA46A8F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9079 (52.3)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A98F998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1224 (53.0)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AC099E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0.0152</w:t>
            </w:r>
          </w:p>
        </w:tc>
      </w:tr>
      <w:tr w:rsidR="00967BB5" w:rsidRPr="0082090C" w14:paraId="69E3C611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  <w:hideMark/>
          </w:tcPr>
          <w:p w14:paraId="18C347CE" w14:textId="77777777" w:rsidR="00967BB5" w:rsidRPr="0082090C" w:rsidRDefault="00967BB5" w:rsidP="003C5D8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Obesity Status, n (%)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6A6603D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7C6B2B2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2026B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</w:tr>
      <w:tr w:rsidR="00967BB5" w:rsidRPr="0082090C" w14:paraId="68FECD38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  <w:hideMark/>
          </w:tcPr>
          <w:p w14:paraId="62327C79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sz w:val="22"/>
                <w:szCs w:val="22"/>
              </w:rPr>
              <w:t xml:space="preserve">    Obese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5DE294A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5226 (30.1)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6E2D4F8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688 (29.8)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12D2B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-0.0063</w:t>
            </w:r>
          </w:p>
        </w:tc>
      </w:tr>
      <w:tr w:rsidR="00967BB5" w:rsidRPr="0082090C" w14:paraId="3003E2B9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  <w:hideMark/>
          </w:tcPr>
          <w:p w14:paraId="1213CE44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sz w:val="22"/>
                <w:szCs w:val="22"/>
              </w:rPr>
              <w:t xml:space="preserve">    Non-Obese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CDCAFEB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11466 (66.0)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9557A19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1531 (66.4)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A05F8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0.0066</w:t>
            </w:r>
          </w:p>
        </w:tc>
      </w:tr>
      <w:tr w:rsidR="00967BB5" w:rsidRPr="0082090C" w14:paraId="1439B10E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  <w:hideMark/>
          </w:tcPr>
          <w:p w14:paraId="201D8EB4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sz w:val="22"/>
                <w:szCs w:val="22"/>
              </w:rPr>
              <w:t xml:space="preserve">    Missing data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8F84B69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669 (3.9)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871C193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88 (3.8)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C1AB7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-0.0011</w:t>
            </w:r>
          </w:p>
        </w:tc>
      </w:tr>
      <w:tr w:rsidR="00967BB5" w:rsidRPr="0082090C" w14:paraId="252476FF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  <w:hideMark/>
          </w:tcPr>
          <w:p w14:paraId="044A2002" w14:textId="77777777" w:rsidR="00967BB5" w:rsidRPr="0082090C" w:rsidRDefault="00967BB5" w:rsidP="003C5D8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Alcohol Abuse, n (%)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ABAAFDD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463 (2.7)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6F98188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68 (3.0)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EB2CDA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0.0176</w:t>
            </w:r>
          </w:p>
        </w:tc>
      </w:tr>
      <w:tr w:rsidR="00967BB5" w:rsidRPr="0082090C" w14:paraId="29F3792C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02F5D946" w14:textId="77777777" w:rsidR="00967BB5" w:rsidRPr="0082090C" w:rsidRDefault="00967BB5" w:rsidP="003C5D8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Blood eosinophils cells/µL*, mean (</w:t>
            </w:r>
            <w:proofErr w:type="spellStart"/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sd</w:t>
            </w:r>
            <w:proofErr w:type="spellEnd"/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C9D1498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230.1 (176.6)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12BCD9C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234.4 (191.1)</w:t>
            </w:r>
          </w:p>
        </w:tc>
        <w:tc>
          <w:tcPr>
            <w:tcW w:w="1565" w:type="dxa"/>
            <w:vAlign w:val="center"/>
          </w:tcPr>
          <w:p w14:paraId="287BA19B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0.0245</w:t>
            </w:r>
          </w:p>
        </w:tc>
      </w:tr>
      <w:tr w:rsidR="00967BB5" w:rsidRPr="0082090C" w14:paraId="4EB80503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7C7C59DC" w14:textId="77777777" w:rsidR="00967BB5" w:rsidRPr="0082090C" w:rsidRDefault="00967BB5" w:rsidP="003C5D8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Blood eosinophil count %*, mean (</w:t>
            </w:r>
            <w:proofErr w:type="spellStart"/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sd</w:t>
            </w:r>
            <w:proofErr w:type="spellEnd"/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99034B3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3.1 (2.2)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C428088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3.1 (2.3)</w:t>
            </w:r>
          </w:p>
        </w:tc>
        <w:tc>
          <w:tcPr>
            <w:tcW w:w="1565" w:type="dxa"/>
            <w:vAlign w:val="center"/>
          </w:tcPr>
          <w:p w14:paraId="5E49C283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0.0202</w:t>
            </w:r>
          </w:p>
        </w:tc>
      </w:tr>
      <w:tr w:rsidR="00967BB5" w:rsidRPr="0082090C" w14:paraId="67C15061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04A533BD" w14:textId="77777777" w:rsidR="00967BB5" w:rsidRPr="0082090C" w:rsidRDefault="00967BB5" w:rsidP="003C5D8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FEV</w:t>
            </w:r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</w:rPr>
              <w:t>1</w:t>
            </w:r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(% </w:t>
            </w:r>
            <w:proofErr w:type="gramStart"/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predicted)*</w:t>
            </w:r>
            <w:proofErr w:type="gramEnd"/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*, mean (</w:t>
            </w:r>
            <w:proofErr w:type="spellStart"/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sd</w:t>
            </w:r>
            <w:proofErr w:type="spellEnd"/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0BE7F80" w14:textId="259D56B2" w:rsidR="00967BB5" w:rsidRPr="0082090C" w:rsidRDefault="00967BB5" w:rsidP="004773E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60.</w:t>
            </w:r>
            <w:r w:rsidR="004773E6"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 </w:t>
            </w: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(17.</w:t>
            </w:r>
            <w:r w:rsidR="004773E6"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72E20ED" w14:textId="2D0B0CB7" w:rsidR="00967BB5" w:rsidRPr="0082090C" w:rsidRDefault="00967BB5" w:rsidP="004773E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60.</w:t>
            </w:r>
            <w:r w:rsidR="004773E6"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0 </w:t>
            </w: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(1</w:t>
            </w:r>
            <w:r w:rsidR="004773E6"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8.3</w:t>
            </w: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65" w:type="dxa"/>
            <w:vAlign w:val="center"/>
          </w:tcPr>
          <w:p w14:paraId="7FB1EC40" w14:textId="1BF39596" w:rsidR="00967BB5" w:rsidRPr="0082090C" w:rsidRDefault="004773E6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-0.0151</w:t>
            </w:r>
          </w:p>
        </w:tc>
      </w:tr>
      <w:tr w:rsidR="00967BB5" w:rsidRPr="0082090C" w14:paraId="62E532E6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7E358043" w14:textId="77777777" w:rsidR="00967BB5" w:rsidRPr="0082090C" w:rsidRDefault="00967BB5" w:rsidP="003C5D8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FEV</w:t>
            </w:r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</w:rPr>
              <w:t>1</w:t>
            </w:r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/FVC </w:t>
            </w:r>
            <w:r w:rsidRPr="0082090C">
              <w:rPr>
                <w:rFonts w:asciiTheme="minorHAnsi" w:hAnsiTheme="minorHAnsi" w:cstheme="minorHAnsi"/>
                <w:color w:val="000000"/>
                <w:kern w:val="24"/>
                <w:sz w:val="22"/>
                <w:szCs w:val="22"/>
                <w:lang w:val="en-CA" w:eastAsia="en-CA"/>
              </w:rPr>
              <w:t>†</w:t>
            </w:r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mean (</w:t>
            </w:r>
            <w:proofErr w:type="spellStart"/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sd</w:t>
            </w:r>
            <w:proofErr w:type="spellEnd"/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586812D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60.7 (13.7)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416787B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60.6 (14.1)</w:t>
            </w:r>
          </w:p>
        </w:tc>
        <w:tc>
          <w:tcPr>
            <w:tcW w:w="1565" w:type="dxa"/>
            <w:vAlign w:val="center"/>
          </w:tcPr>
          <w:p w14:paraId="1D18FE6C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-0.0023</w:t>
            </w:r>
          </w:p>
        </w:tc>
      </w:tr>
      <w:tr w:rsidR="00967BB5" w:rsidRPr="0082090C" w14:paraId="0D6FD8C7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0DDE8E34" w14:textId="77777777" w:rsidR="00967BB5" w:rsidRPr="0082090C" w:rsidRDefault="00967BB5" w:rsidP="003C5D8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Severity of dyspnea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E0222E7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301D2BC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14:paraId="17FE2F78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967BB5" w:rsidRPr="0082090C" w14:paraId="0B9D0853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16DBF707" w14:textId="77777777" w:rsidR="00967BB5" w:rsidRPr="0082090C" w:rsidRDefault="00967BB5" w:rsidP="003C5D8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None-Mild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FA08BE1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6619 (38.1)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D230364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875 (37.9)</w:t>
            </w:r>
          </w:p>
        </w:tc>
        <w:tc>
          <w:tcPr>
            <w:tcW w:w="1565" w:type="dxa"/>
            <w:vAlign w:val="center"/>
          </w:tcPr>
          <w:p w14:paraId="6345E632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-0.0043</w:t>
            </w:r>
          </w:p>
        </w:tc>
      </w:tr>
      <w:tr w:rsidR="00967BB5" w:rsidRPr="0082090C" w14:paraId="73275314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22550ACE" w14:textId="77777777" w:rsidR="00967BB5" w:rsidRPr="0082090C" w:rsidRDefault="00967BB5" w:rsidP="003C5D8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Moderate-Severe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38C5295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9265 (53.4)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948FE7D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1238 (53.7)</w:t>
            </w:r>
          </w:p>
        </w:tc>
        <w:tc>
          <w:tcPr>
            <w:tcW w:w="1565" w:type="dxa"/>
            <w:vAlign w:val="center"/>
          </w:tcPr>
          <w:p w14:paraId="7057CB83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0.0061</w:t>
            </w:r>
          </w:p>
        </w:tc>
      </w:tr>
      <w:tr w:rsidR="00967BB5" w:rsidRPr="0082090C" w14:paraId="7B122142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46AB1516" w14:textId="77777777" w:rsidR="00967BB5" w:rsidRPr="0082090C" w:rsidRDefault="00967BB5" w:rsidP="003C5D8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Missing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C54B958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1477 (8.5)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9574254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194 (8.4)</w:t>
            </w:r>
          </w:p>
        </w:tc>
        <w:tc>
          <w:tcPr>
            <w:tcW w:w="1565" w:type="dxa"/>
            <w:vAlign w:val="center"/>
          </w:tcPr>
          <w:p w14:paraId="339876CB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-0.0034</w:t>
            </w:r>
          </w:p>
        </w:tc>
      </w:tr>
      <w:tr w:rsidR="00967BB5" w:rsidRPr="0082090C" w14:paraId="25E1F110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0192E72D" w14:textId="77777777" w:rsidR="00967BB5" w:rsidRPr="0082090C" w:rsidRDefault="00967BB5" w:rsidP="003C5D8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Respiratory events and medications in year prior to cohort entry, n (%)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BBB691C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FBC471D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14:paraId="55011726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7BB5" w:rsidRPr="0082090C" w14:paraId="4D8BFBC1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67E9A7A3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sz w:val="22"/>
                <w:szCs w:val="22"/>
              </w:rPr>
              <w:t xml:space="preserve">     Hospitalization for COPD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9D0F43B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1147 (6.6)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0363102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158 (6.9)</w:t>
            </w:r>
          </w:p>
        </w:tc>
        <w:tc>
          <w:tcPr>
            <w:tcW w:w="1565" w:type="dxa"/>
            <w:vAlign w:val="center"/>
          </w:tcPr>
          <w:p w14:paraId="2A02EEB2" w14:textId="77777777" w:rsidR="00967BB5" w:rsidRPr="0082090C" w:rsidRDefault="00967BB5" w:rsidP="003C5D82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0.0104</w:t>
            </w:r>
          </w:p>
        </w:tc>
      </w:tr>
      <w:tr w:rsidR="00967BB5" w:rsidRPr="0082090C" w14:paraId="0212D75F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0E45F3D5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sz w:val="22"/>
                <w:szCs w:val="22"/>
              </w:rPr>
              <w:t xml:space="preserve">     Moderate/severe COPD exacerbation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CA7E841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085D018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14:paraId="688CF152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67BB5" w:rsidRPr="0082090C" w14:paraId="65C3D11E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27DCFF4D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sz w:val="22"/>
                <w:szCs w:val="22"/>
              </w:rPr>
              <w:tab/>
              <w:t>None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43AF1C2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9784 (56.4)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4598694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1288 (55.8)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8CB335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-0.0103</w:t>
            </w:r>
          </w:p>
        </w:tc>
      </w:tr>
      <w:tr w:rsidR="00967BB5" w:rsidRPr="0082090C" w14:paraId="19108F63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243A5613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sz w:val="22"/>
                <w:szCs w:val="22"/>
              </w:rPr>
              <w:tab/>
              <w:t>One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D04D923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4191 (24.1)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E0B036E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568 (24.6)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F8C92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0.0116</w:t>
            </w:r>
          </w:p>
        </w:tc>
      </w:tr>
      <w:tr w:rsidR="00967BB5" w:rsidRPr="0082090C" w14:paraId="2680BCAA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2B599458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sz w:val="22"/>
                <w:szCs w:val="22"/>
              </w:rPr>
              <w:tab/>
              <w:t>Two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69CC378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1784 (10.3)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703A1B7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241 (10.5)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FE27E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0.0057</w:t>
            </w:r>
          </w:p>
        </w:tc>
      </w:tr>
      <w:tr w:rsidR="00967BB5" w:rsidRPr="0082090C" w14:paraId="0031FB83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33D284C6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sz w:val="22"/>
                <w:szCs w:val="22"/>
              </w:rPr>
              <w:t xml:space="preserve">               Three or more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C708E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1603 (9.2)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6BC25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209 (9.1)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CB901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-0.0056</w:t>
            </w:r>
          </w:p>
        </w:tc>
      </w:tr>
      <w:tr w:rsidR="00967BB5" w:rsidRPr="0082090C" w14:paraId="6D3A56CD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188A8126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sz w:val="22"/>
                <w:szCs w:val="22"/>
              </w:rPr>
              <w:t xml:space="preserve">     Asthma diagnosis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4894545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1452 (8.4)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13317ED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211 (9.2)</w:t>
            </w:r>
          </w:p>
        </w:tc>
        <w:tc>
          <w:tcPr>
            <w:tcW w:w="1565" w:type="dxa"/>
            <w:vAlign w:val="center"/>
          </w:tcPr>
          <w:p w14:paraId="5029C368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0.0285</w:t>
            </w:r>
          </w:p>
        </w:tc>
      </w:tr>
      <w:tr w:rsidR="00967BB5" w:rsidRPr="0082090C" w14:paraId="3268783D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7220F77F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sz w:val="22"/>
                <w:szCs w:val="22"/>
              </w:rPr>
              <w:t xml:space="preserve">     Pneumonia hospitalization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5C3BB3E" w14:textId="6ABE4B72" w:rsidR="00967BB5" w:rsidRPr="0082090C" w:rsidRDefault="004773E6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825 (4.8)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0F34051" w14:textId="216137D9" w:rsidR="00967BB5" w:rsidRPr="0082090C" w:rsidRDefault="004773E6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112 (4.8)</w:t>
            </w:r>
          </w:p>
        </w:tc>
        <w:tc>
          <w:tcPr>
            <w:tcW w:w="1565" w:type="dxa"/>
            <w:vAlign w:val="center"/>
          </w:tcPr>
          <w:p w14:paraId="3EF75AF0" w14:textId="29A834BC" w:rsidR="00967BB5" w:rsidRPr="0082090C" w:rsidRDefault="004773E6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0.0039</w:t>
            </w:r>
          </w:p>
        </w:tc>
      </w:tr>
      <w:tr w:rsidR="00967BB5" w:rsidRPr="0082090C" w14:paraId="52DC0DCB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6CD987D6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sz w:val="22"/>
                <w:szCs w:val="22"/>
              </w:rPr>
              <w:t xml:space="preserve">     Short-acting beta-agonists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03D081D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15158 (87.3)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06D259C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2013 (87.2)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48D33A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-0.0018</w:t>
            </w:r>
          </w:p>
        </w:tc>
      </w:tr>
      <w:tr w:rsidR="00967BB5" w:rsidRPr="0082090C" w14:paraId="0CB14CD0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5F0A07A6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sz w:val="22"/>
                <w:szCs w:val="22"/>
              </w:rPr>
              <w:t xml:space="preserve">     Short-acting anti muscarinic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ED46285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278 (1.6)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4D43B6B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 (1.5)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84D10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-0.0042</w:t>
            </w:r>
          </w:p>
        </w:tc>
      </w:tr>
      <w:tr w:rsidR="00967BB5" w:rsidRPr="0082090C" w14:paraId="3EFE5971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08DC6D8E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    Prednisolone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B639796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7123 (41.0)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6BB1569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956 (41.4)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310E4C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0.0083</w:t>
            </w:r>
          </w:p>
        </w:tc>
      </w:tr>
      <w:tr w:rsidR="00967BB5" w:rsidRPr="0082090C" w14:paraId="7F36930E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3EBA2A1B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    Methylxanthines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6EE106C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70 (0.4)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5F8C511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 (0.4)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D021A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0.0070</w:t>
            </w:r>
          </w:p>
        </w:tc>
      </w:tr>
      <w:tr w:rsidR="00967BB5" w:rsidRPr="0082090C" w14:paraId="5AC2CBB2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6BB48AB3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    Respiratory antibiotics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839F6BB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10785 (62.1)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2BB2798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1451 (62.9)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ACCE2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0.0161</w:t>
            </w:r>
          </w:p>
        </w:tc>
      </w:tr>
      <w:tr w:rsidR="00967BB5" w:rsidRPr="0082090C" w14:paraId="0882D14E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  <w:hideMark/>
          </w:tcPr>
          <w:p w14:paraId="7E0D6472" w14:textId="77777777" w:rsidR="00967BB5" w:rsidRPr="0082090C" w:rsidRDefault="00967BB5" w:rsidP="003C5D8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2D3621F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2683113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14:paraId="522FA2BB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2090C" w:rsidRPr="0082090C" w14:paraId="16D169EF" w14:textId="77777777" w:rsidTr="00767704">
        <w:trPr>
          <w:trHeight w:val="284"/>
        </w:trPr>
        <w:tc>
          <w:tcPr>
            <w:tcW w:w="6320" w:type="dxa"/>
            <w:gridSpan w:val="2"/>
            <w:shd w:val="clear" w:color="auto" w:fill="auto"/>
            <w:vAlign w:val="center"/>
          </w:tcPr>
          <w:p w14:paraId="42B77901" w14:textId="14FE6671" w:rsidR="0082090C" w:rsidRPr="0082090C" w:rsidRDefault="0082090C" w:rsidP="0082090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Comorbidity in year prior to cohort entry, n (%)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3A9EC24" w14:textId="77777777" w:rsidR="0082090C" w:rsidRPr="0082090C" w:rsidRDefault="0082090C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14:paraId="78D4CD35" w14:textId="77777777" w:rsidR="0082090C" w:rsidRPr="0082090C" w:rsidRDefault="0082090C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67BB5" w:rsidRPr="0082090C" w14:paraId="39B06EC2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7AD9BD14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Cancer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E379E81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1151 (6.6)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6C8869F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143 (6.2)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12760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-0.0177</w:t>
            </w:r>
          </w:p>
        </w:tc>
      </w:tr>
      <w:tr w:rsidR="00967BB5" w:rsidRPr="0082090C" w14:paraId="5CC4EEA0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4095DCFF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Heart failure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04BF847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1646 (9.5)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D80AD3D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234 (10.1)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2B0CA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0.0224</w:t>
            </w:r>
          </w:p>
        </w:tc>
      </w:tr>
      <w:tr w:rsidR="00967BB5" w:rsidRPr="0082090C" w14:paraId="42F33879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0A0367A4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Myocardial infarction (hospitalized)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FABA731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155 (0.9)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739C783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 (1.0)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A7B5B8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0.0102</w:t>
            </w:r>
          </w:p>
        </w:tc>
      </w:tr>
      <w:tr w:rsidR="00967BB5" w:rsidRPr="0082090C" w14:paraId="2381668C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07CA51A0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Stroke (hospitalized)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7AA2E87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358 (2.1)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6C7F537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47 (2.0)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728B4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-0.0008</w:t>
            </w:r>
          </w:p>
        </w:tc>
      </w:tr>
      <w:tr w:rsidR="00967BB5" w:rsidRPr="0082090C" w14:paraId="6C8B1571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3647C494" w14:textId="77777777" w:rsidR="00967BB5" w:rsidRPr="0082090C" w:rsidRDefault="00967BB5" w:rsidP="003C5D8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Renal disease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D32AF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1278 (7.4)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E6A5E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166 (7.2)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38FA9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-0.0063</w:t>
            </w:r>
          </w:p>
        </w:tc>
      </w:tr>
      <w:tr w:rsidR="00967BB5" w:rsidRPr="0082090C" w14:paraId="77B59A2B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2EC28218" w14:textId="77777777" w:rsidR="00967BB5" w:rsidRPr="0082090C" w:rsidRDefault="00967BB5" w:rsidP="003C5D8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Diabetes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597E0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4474 (25.8)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05F51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589 (25.5)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5727B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-0.0055</w:t>
            </w:r>
          </w:p>
        </w:tc>
      </w:tr>
      <w:tr w:rsidR="00967BB5" w:rsidRPr="0082090C" w14:paraId="163A02AC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0CE85A63" w14:textId="77777777" w:rsidR="00967BB5" w:rsidRPr="0082090C" w:rsidRDefault="00967BB5" w:rsidP="003C5D8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8E037B2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CC57630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3F711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2090C" w:rsidRPr="0082090C" w14:paraId="0C5E7C79" w14:textId="77777777" w:rsidTr="000936A4">
        <w:trPr>
          <w:trHeight w:val="284"/>
        </w:trPr>
        <w:tc>
          <w:tcPr>
            <w:tcW w:w="6320" w:type="dxa"/>
            <w:gridSpan w:val="2"/>
            <w:shd w:val="clear" w:color="auto" w:fill="auto"/>
            <w:vAlign w:val="center"/>
          </w:tcPr>
          <w:p w14:paraId="746EE74B" w14:textId="6227497D" w:rsidR="0082090C" w:rsidRPr="0082090C" w:rsidRDefault="0082090C" w:rsidP="0082090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Other medication </w:t>
            </w:r>
            <w:proofErr w:type="gramStart"/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use</w:t>
            </w:r>
            <w:proofErr w:type="gramEnd"/>
            <w:r w:rsidRPr="00820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 year prior to cohort entry, n (%)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DAC1E8E" w14:textId="77777777" w:rsidR="0082090C" w:rsidRPr="0082090C" w:rsidRDefault="0082090C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D2699" w14:textId="77777777" w:rsidR="0082090C" w:rsidRPr="0082090C" w:rsidRDefault="0082090C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67BB5" w:rsidRPr="0082090C" w14:paraId="150A9226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1FD9ECF9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ACE-inhibitors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664DD15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4695 (27.0)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6823330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641 (27.8)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299FF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0.0167</w:t>
            </w:r>
          </w:p>
        </w:tc>
      </w:tr>
      <w:tr w:rsidR="00967BB5" w:rsidRPr="0082090C" w14:paraId="259F10D5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51956C5C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ARBs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C6AD3DF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2015 (11.6)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94EF2AB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273 (11.8)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07040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0.0070</w:t>
            </w:r>
          </w:p>
        </w:tc>
      </w:tr>
      <w:tr w:rsidR="00967BB5" w:rsidRPr="0082090C" w14:paraId="03EDC4C1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62557D17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Beta-blockers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4ACC0AA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4571 (26.3)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267DD0C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628 (27.2)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980468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0.0205</w:t>
            </w:r>
          </w:p>
        </w:tc>
      </w:tr>
      <w:tr w:rsidR="00967BB5" w:rsidRPr="0082090C" w14:paraId="443EDCBE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53A1D1B7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Calcium-channel blockers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1F73CC4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4834 (27.8)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4E2D22B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653 (28.3)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5807C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0.0099</w:t>
            </w:r>
          </w:p>
        </w:tc>
      </w:tr>
      <w:tr w:rsidR="00967BB5" w:rsidRPr="0082090C" w14:paraId="7B095375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3AA74F73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Thiazide diuretics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F9FCD56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1675 (9.6)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0953EEC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238 (10.3)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9BC60B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0.0218</w:t>
            </w:r>
          </w:p>
        </w:tc>
      </w:tr>
      <w:tr w:rsidR="00967BB5" w:rsidRPr="0082090C" w14:paraId="29306D76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2FD3A9F0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Antiarrhythmics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62B2E88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345 (2.0)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1A50926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 (1.9)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CC64E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-0.0032</w:t>
            </w:r>
          </w:p>
        </w:tc>
      </w:tr>
      <w:tr w:rsidR="00967BB5" w:rsidRPr="0082090C" w14:paraId="41F2E30B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41E41A83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Aspirin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6D9FAD7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3771 (21.7)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378EF7C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517 (22.4)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838AB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0.0168</w:t>
            </w:r>
          </w:p>
        </w:tc>
      </w:tr>
      <w:tr w:rsidR="00967BB5" w:rsidRPr="0082090C" w14:paraId="63A0946A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1DFCFE8E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Oral anticoagulant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DBE5419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2288 (13.2)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9ACF3A2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336 (14.6)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B82AA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0.0399</w:t>
            </w:r>
          </w:p>
        </w:tc>
      </w:tr>
      <w:tr w:rsidR="00967BB5" w:rsidRPr="0082090C" w14:paraId="54561001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226A8C7D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Statins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C9C530D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9162 (52.8)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42B0A0A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1256 (54.5)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D0643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0.0339</w:t>
            </w:r>
          </w:p>
        </w:tc>
      </w:tr>
      <w:tr w:rsidR="00967BB5" w:rsidRPr="0082090C" w14:paraId="7C12FD73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04B0E423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PPIs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12CCA2A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8518 (49.1)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E54709D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1112 (48.2)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71428E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-0.0171</w:t>
            </w:r>
          </w:p>
        </w:tc>
      </w:tr>
      <w:tr w:rsidR="00967BB5" w:rsidRPr="0082090C" w14:paraId="695CE4A2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7F9229FF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NSAIDs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5621A58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1856 (10.7)</w:t>
            </w:r>
          </w:p>
        </w:tc>
        <w:tc>
          <w:tcPr>
            <w:tcW w:w="175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3F995B70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244 (10.6)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55BDBD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-0.0029</w:t>
            </w:r>
          </w:p>
        </w:tc>
      </w:tr>
      <w:tr w:rsidR="00967BB5" w:rsidRPr="0082090C" w14:paraId="59693F20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2BBC0720" w14:textId="77777777" w:rsidR="00967BB5" w:rsidRPr="0082090C" w:rsidRDefault="00967BB5" w:rsidP="003C5D8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Opioids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676A1C28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6603 (38.0)</w:t>
            </w:r>
          </w:p>
        </w:tc>
        <w:tc>
          <w:tcPr>
            <w:tcW w:w="1759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6CC719F2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878 (38.1)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3B5CF0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09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0.0009</w:t>
            </w:r>
          </w:p>
        </w:tc>
      </w:tr>
      <w:tr w:rsidR="00967BB5" w:rsidRPr="0082090C" w14:paraId="198BE9DE" w14:textId="77777777" w:rsidTr="003C5D82">
        <w:trPr>
          <w:trHeight w:val="284"/>
        </w:trPr>
        <w:tc>
          <w:tcPr>
            <w:tcW w:w="4160" w:type="dxa"/>
            <w:shd w:val="clear" w:color="auto" w:fill="auto"/>
            <w:vAlign w:val="center"/>
          </w:tcPr>
          <w:p w14:paraId="35A78398" w14:textId="77777777" w:rsidR="00967BB5" w:rsidRPr="0082090C" w:rsidRDefault="00967BB5" w:rsidP="003C5D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670374E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06AA6A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C480BE" w14:textId="77777777" w:rsidR="00967BB5" w:rsidRPr="0082090C" w:rsidRDefault="00967BB5" w:rsidP="003C5D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2797B268" w14:textId="77777777" w:rsidR="00967BB5" w:rsidRPr="0082090C" w:rsidRDefault="00967BB5" w:rsidP="00967BB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1A40193" w14:textId="3AF104D3" w:rsidR="00967BB5" w:rsidRPr="0082090C" w:rsidRDefault="00967BB5" w:rsidP="00967BB5">
      <w:pPr>
        <w:widowControl/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82090C">
        <w:rPr>
          <w:rFonts w:asciiTheme="minorHAnsi" w:hAnsiTheme="minorHAnsi" w:cstheme="minorHAnsi"/>
          <w:sz w:val="22"/>
          <w:szCs w:val="22"/>
          <w:lang w:val="en-CA"/>
        </w:rPr>
        <w:t xml:space="preserve">* Based on available data from </w:t>
      </w:r>
      <w:r w:rsidR="00AB347F" w:rsidRPr="0082090C">
        <w:rPr>
          <w:rFonts w:asciiTheme="minorHAnsi" w:hAnsiTheme="minorHAnsi" w:cstheme="minorHAnsi"/>
          <w:sz w:val="22"/>
          <w:szCs w:val="22"/>
        </w:rPr>
        <w:t>87</w:t>
      </w:r>
      <w:r w:rsidRPr="0082090C">
        <w:rPr>
          <w:rFonts w:asciiTheme="minorHAnsi" w:hAnsiTheme="minorHAnsi" w:cstheme="minorHAnsi"/>
          <w:sz w:val="22"/>
          <w:szCs w:val="22"/>
        </w:rPr>
        <w:t>% for EOS count (cells/</w:t>
      </w:r>
      <w:proofErr w:type="spellStart"/>
      <w:r w:rsidRPr="0082090C">
        <w:rPr>
          <w:rFonts w:asciiTheme="minorHAnsi" w:hAnsiTheme="minorHAnsi" w:cstheme="minorHAnsi"/>
          <w:sz w:val="22"/>
          <w:szCs w:val="22"/>
        </w:rPr>
        <w:t>uL</w:t>
      </w:r>
      <w:proofErr w:type="spellEnd"/>
      <w:r w:rsidRPr="0082090C">
        <w:rPr>
          <w:rFonts w:asciiTheme="minorHAnsi" w:hAnsiTheme="minorHAnsi" w:cstheme="minorHAnsi"/>
          <w:sz w:val="22"/>
          <w:szCs w:val="22"/>
        </w:rPr>
        <w:t xml:space="preserve">) and </w:t>
      </w:r>
      <w:r w:rsidR="00AB347F" w:rsidRPr="0082090C">
        <w:rPr>
          <w:rFonts w:asciiTheme="minorHAnsi" w:hAnsiTheme="minorHAnsi" w:cstheme="minorHAnsi"/>
          <w:sz w:val="22"/>
          <w:szCs w:val="22"/>
        </w:rPr>
        <w:t>87</w:t>
      </w:r>
      <w:r w:rsidRPr="0082090C">
        <w:rPr>
          <w:rFonts w:asciiTheme="minorHAnsi" w:hAnsiTheme="minorHAnsi" w:cstheme="minorHAnsi"/>
          <w:sz w:val="22"/>
          <w:szCs w:val="22"/>
        </w:rPr>
        <w:t>% for EOS count (%)</w:t>
      </w:r>
    </w:p>
    <w:p w14:paraId="0BDD03F3" w14:textId="4B52E7FF" w:rsidR="00967BB5" w:rsidRPr="0082090C" w:rsidRDefault="00967BB5" w:rsidP="00967BB5">
      <w:pPr>
        <w:widowControl/>
        <w:autoSpaceDE/>
        <w:autoSpaceDN/>
        <w:adjustRightInd/>
        <w:rPr>
          <w:rFonts w:asciiTheme="minorHAnsi" w:hAnsiTheme="minorHAnsi" w:cstheme="minorHAnsi"/>
          <w:sz w:val="22"/>
          <w:szCs w:val="22"/>
          <w:lang w:val="en-CA"/>
        </w:rPr>
      </w:pPr>
      <w:r w:rsidRPr="0082090C">
        <w:rPr>
          <w:rFonts w:asciiTheme="minorHAnsi" w:hAnsiTheme="minorHAnsi" w:cstheme="minorHAnsi"/>
          <w:sz w:val="22"/>
          <w:szCs w:val="22"/>
          <w:lang w:val="en-CA"/>
        </w:rPr>
        <w:t xml:space="preserve">** Based on available data from </w:t>
      </w:r>
      <w:r w:rsidR="004773E6" w:rsidRPr="0082090C">
        <w:rPr>
          <w:rFonts w:asciiTheme="minorHAnsi" w:hAnsiTheme="minorHAnsi" w:cstheme="minorHAnsi"/>
          <w:sz w:val="22"/>
          <w:szCs w:val="22"/>
          <w:lang w:val="en-CA"/>
        </w:rPr>
        <w:t>69</w:t>
      </w:r>
      <w:r w:rsidRPr="0082090C">
        <w:rPr>
          <w:rFonts w:asciiTheme="minorHAnsi" w:hAnsiTheme="minorHAnsi" w:cstheme="minorHAnsi"/>
          <w:sz w:val="22"/>
          <w:szCs w:val="22"/>
          <w:lang w:val="en-CA"/>
        </w:rPr>
        <w:t>% of subjects</w:t>
      </w:r>
    </w:p>
    <w:p w14:paraId="38ED46D0" w14:textId="420A705D" w:rsidR="00967BB5" w:rsidRPr="0082090C" w:rsidRDefault="00967BB5" w:rsidP="00967BB5">
      <w:pPr>
        <w:widowControl/>
        <w:autoSpaceDE/>
        <w:autoSpaceDN/>
        <w:adjustRightInd/>
        <w:rPr>
          <w:rFonts w:asciiTheme="minorHAnsi" w:hAnsiTheme="minorHAnsi" w:cstheme="minorHAnsi"/>
          <w:sz w:val="22"/>
          <w:szCs w:val="22"/>
          <w:lang w:val="en-CA"/>
        </w:rPr>
      </w:pPr>
      <w:r w:rsidRPr="0082090C">
        <w:rPr>
          <w:rFonts w:asciiTheme="minorHAnsi" w:hAnsiTheme="minorHAnsi" w:cstheme="minorHAnsi"/>
          <w:color w:val="000000"/>
          <w:kern w:val="24"/>
          <w:sz w:val="22"/>
          <w:szCs w:val="22"/>
          <w:lang w:val="en-CA" w:eastAsia="en-CA"/>
        </w:rPr>
        <w:t>† Based</w:t>
      </w:r>
      <w:r w:rsidRPr="0082090C">
        <w:rPr>
          <w:rFonts w:asciiTheme="minorHAnsi" w:hAnsiTheme="minorHAnsi" w:cstheme="minorHAnsi"/>
          <w:sz w:val="22"/>
          <w:szCs w:val="22"/>
          <w:lang w:val="en-CA"/>
        </w:rPr>
        <w:t xml:space="preserve"> on available data from </w:t>
      </w:r>
      <w:r w:rsidR="00AB347F" w:rsidRPr="0082090C">
        <w:rPr>
          <w:rFonts w:asciiTheme="minorHAnsi" w:hAnsiTheme="minorHAnsi" w:cstheme="minorHAnsi"/>
          <w:sz w:val="22"/>
          <w:szCs w:val="22"/>
          <w:lang w:val="en-CA"/>
        </w:rPr>
        <w:t>47</w:t>
      </w:r>
      <w:r w:rsidRPr="0082090C">
        <w:rPr>
          <w:rFonts w:asciiTheme="minorHAnsi" w:hAnsiTheme="minorHAnsi" w:cstheme="minorHAnsi"/>
          <w:sz w:val="22"/>
          <w:szCs w:val="22"/>
          <w:lang w:val="en-CA"/>
        </w:rPr>
        <w:t>% of subjects</w:t>
      </w:r>
    </w:p>
    <w:p w14:paraId="01C26E20" w14:textId="77777777" w:rsidR="000F7207" w:rsidRPr="0082090C" w:rsidRDefault="000F7207">
      <w:pPr>
        <w:rPr>
          <w:rFonts w:asciiTheme="minorHAnsi" w:hAnsiTheme="minorHAnsi" w:cstheme="minorHAnsi"/>
        </w:rPr>
      </w:pPr>
    </w:p>
    <w:sectPr w:rsidR="000F7207" w:rsidRPr="0082090C" w:rsidSect="003C5D82">
      <w:footerReference w:type="default" r:id="rId7"/>
      <w:pgSz w:w="12240" w:h="15840"/>
      <w:pgMar w:top="993" w:right="1325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F31E4" w14:textId="77777777" w:rsidR="00D539AC" w:rsidRDefault="00D539AC">
      <w:r>
        <w:separator/>
      </w:r>
    </w:p>
  </w:endnote>
  <w:endnote w:type="continuationSeparator" w:id="0">
    <w:p w14:paraId="3C6EFB30" w14:textId="77777777" w:rsidR="00D539AC" w:rsidRDefault="00D53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0FE66" w14:textId="77777777" w:rsidR="003C5D82" w:rsidRDefault="003C5D82">
    <w:pPr>
      <w:spacing w:line="240" w:lineRule="exact"/>
    </w:pPr>
  </w:p>
  <w:p w14:paraId="146C7662" w14:textId="77777777" w:rsidR="003C5D82" w:rsidRDefault="003C5D82">
    <w:pPr>
      <w:framePr w:w="9361" w:wrap="notBeside" w:vAnchor="text" w:hAnchor="text" w:x="1" w:y="1"/>
      <w:jc w:val="center"/>
    </w:pPr>
    <w:r>
      <w:fldChar w:fldCharType="begin"/>
    </w:r>
    <w:r>
      <w:instrText xml:space="preserve">PAGE </w:instrText>
    </w:r>
    <w:r>
      <w:fldChar w:fldCharType="separate"/>
    </w:r>
    <w:r w:rsidR="00AB347F">
      <w:rPr>
        <w:noProof/>
      </w:rPr>
      <w:t>6</w:t>
    </w:r>
    <w:r>
      <w:fldChar w:fldCharType="end"/>
    </w:r>
  </w:p>
  <w:p w14:paraId="200653A9" w14:textId="77777777" w:rsidR="003C5D82" w:rsidRDefault="003C5D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C29A9" w14:textId="77777777" w:rsidR="00D539AC" w:rsidRDefault="00D539AC">
      <w:r>
        <w:separator/>
      </w:r>
    </w:p>
  </w:footnote>
  <w:footnote w:type="continuationSeparator" w:id="0">
    <w:p w14:paraId="38AB46CA" w14:textId="77777777" w:rsidR="00D539AC" w:rsidRDefault="00D53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62E"/>
    <w:multiLevelType w:val="hybridMultilevel"/>
    <w:tmpl w:val="E4A41064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2C51EC"/>
    <w:multiLevelType w:val="multilevel"/>
    <w:tmpl w:val="483A6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E461F"/>
    <w:multiLevelType w:val="hybridMultilevel"/>
    <w:tmpl w:val="8E9434BE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FD45B3"/>
    <w:multiLevelType w:val="hybridMultilevel"/>
    <w:tmpl w:val="4A4EED9C"/>
    <w:lvl w:ilvl="0" w:tplc="F5E4E20A">
      <w:start w:val="1"/>
      <w:numFmt w:val="bullet"/>
      <w:lvlText w:val=""/>
      <w:lvlJc w:val="left"/>
      <w:pPr>
        <w:ind w:left="567" w:hanging="207"/>
      </w:pPr>
      <w:rPr>
        <w:rFonts w:ascii="Symbol" w:eastAsia="Calibr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B44A0"/>
    <w:multiLevelType w:val="multilevel"/>
    <w:tmpl w:val="8F7CE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3B24F1"/>
    <w:multiLevelType w:val="hybridMultilevel"/>
    <w:tmpl w:val="71262B76"/>
    <w:lvl w:ilvl="0" w:tplc="9FC85A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9097D"/>
    <w:multiLevelType w:val="hybridMultilevel"/>
    <w:tmpl w:val="7BCA8E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351DB"/>
    <w:multiLevelType w:val="hybridMultilevel"/>
    <w:tmpl w:val="5172E8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63EA2"/>
    <w:multiLevelType w:val="hybridMultilevel"/>
    <w:tmpl w:val="3FC0F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06E57"/>
    <w:multiLevelType w:val="hybridMultilevel"/>
    <w:tmpl w:val="20363156"/>
    <w:lvl w:ilvl="0" w:tplc="61EAE162"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FA11E21"/>
    <w:multiLevelType w:val="hybridMultilevel"/>
    <w:tmpl w:val="C4D83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4727C"/>
    <w:multiLevelType w:val="hybridMultilevel"/>
    <w:tmpl w:val="84008F12"/>
    <w:lvl w:ilvl="0" w:tplc="B0C043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D32E3"/>
    <w:multiLevelType w:val="multilevel"/>
    <w:tmpl w:val="F138B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847D89"/>
    <w:multiLevelType w:val="hybridMultilevel"/>
    <w:tmpl w:val="791458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10F4736"/>
    <w:multiLevelType w:val="hybridMultilevel"/>
    <w:tmpl w:val="402E6F2C"/>
    <w:lvl w:ilvl="0" w:tplc="8FFAEE22">
      <w:start w:val="36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D83E8E"/>
    <w:multiLevelType w:val="hybridMultilevel"/>
    <w:tmpl w:val="028E42D4"/>
    <w:lvl w:ilvl="0" w:tplc="F5E4E20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9E4D47"/>
    <w:multiLevelType w:val="multilevel"/>
    <w:tmpl w:val="E0827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D13F08"/>
    <w:multiLevelType w:val="hybridMultilevel"/>
    <w:tmpl w:val="B30EBF10"/>
    <w:lvl w:ilvl="0" w:tplc="12A484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40173"/>
    <w:multiLevelType w:val="hybridMultilevel"/>
    <w:tmpl w:val="80CA2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105728">
    <w:abstractNumId w:val="16"/>
  </w:num>
  <w:num w:numId="2" w16cid:durableId="301347216">
    <w:abstractNumId w:val="10"/>
  </w:num>
  <w:num w:numId="3" w16cid:durableId="1058434842">
    <w:abstractNumId w:val="9"/>
  </w:num>
  <w:num w:numId="4" w16cid:durableId="367919809">
    <w:abstractNumId w:val="17"/>
  </w:num>
  <w:num w:numId="5" w16cid:durableId="1932659852">
    <w:abstractNumId w:val="5"/>
  </w:num>
  <w:num w:numId="6" w16cid:durableId="842279781">
    <w:abstractNumId w:val="11"/>
  </w:num>
  <w:num w:numId="7" w16cid:durableId="734815231">
    <w:abstractNumId w:val="4"/>
  </w:num>
  <w:num w:numId="8" w16cid:durableId="266429679">
    <w:abstractNumId w:val="12"/>
  </w:num>
  <w:num w:numId="9" w16cid:durableId="1640188105">
    <w:abstractNumId w:val="1"/>
  </w:num>
  <w:num w:numId="10" w16cid:durableId="1034691211">
    <w:abstractNumId w:val="6"/>
  </w:num>
  <w:num w:numId="11" w16cid:durableId="970596977">
    <w:abstractNumId w:val="14"/>
  </w:num>
  <w:num w:numId="12" w16cid:durableId="540216654">
    <w:abstractNumId w:val="3"/>
  </w:num>
  <w:num w:numId="13" w16cid:durableId="1128087300">
    <w:abstractNumId w:val="0"/>
  </w:num>
  <w:num w:numId="14" w16cid:durableId="318730413">
    <w:abstractNumId w:val="2"/>
  </w:num>
  <w:num w:numId="15" w16cid:durableId="1718697425">
    <w:abstractNumId w:val="15"/>
  </w:num>
  <w:num w:numId="16" w16cid:durableId="4288118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59722642">
    <w:abstractNumId w:val="7"/>
  </w:num>
  <w:num w:numId="18" w16cid:durableId="1343975658">
    <w:abstractNumId w:val="8"/>
  </w:num>
  <w:num w:numId="19" w16cid:durableId="236133288">
    <w:abstractNumId w:val="13"/>
  </w:num>
  <w:num w:numId="20" w16cid:durableId="8592022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BB5"/>
    <w:rsid w:val="000F7207"/>
    <w:rsid w:val="003C5D82"/>
    <w:rsid w:val="00412F2D"/>
    <w:rsid w:val="004773E6"/>
    <w:rsid w:val="007376CC"/>
    <w:rsid w:val="0082090C"/>
    <w:rsid w:val="00967BB5"/>
    <w:rsid w:val="00AB347F"/>
    <w:rsid w:val="00C851FC"/>
    <w:rsid w:val="00D5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F1F89"/>
  <w15:chartTrackingRefBased/>
  <w15:docId w15:val="{DAF2B2D7-076D-4506-9E4E-4A547ADF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B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67BB5"/>
  </w:style>
  <w:style w:type="character" w:customStyle="1" w:styleId="Hypertext">
    <w:name w:val="Hypertext"/>
    <w:rsid w:val="00967BB5"/>
    <w:rPr>
      <w:color w:val="0000FF"/>
      <w:u w:val="single"/>
    </w:rPr>
  </w:style>
  <w:style w:type="character" w:customStyle="1" w:styleId="RMCitation">
    <w:name w:val="[RMCitation]"/>
    <w:rsid w:val="00967BB5"/>
  </w:style>
  <w:style w:type="character" w:customStyle="1" w:styleId="RMRefList">
    <w:name w:val="[RMRefList]"/>
    <w:rsid w:val="00967BB5"/>
  </w:style>
  <w:style w:type="paragraph" w:customStyle="1" w:styleId="Textedebulles">
    <w:name w:val="Texte de bulles"/>
    <w:basedOn w:val="Normal"/>
    <w:semiHidden/>
    <w:rsid w:val="00967BB5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967B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67BB5"/>
    <w:rPr>
      <w:rFonts w:ascii="Tahoma" w:eastAsia="SimSu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rsid w:val="00967B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67BB5"/>
    <w:rPr>
      <w:rFonts w:ascii="Times New Roman" w:eastAsia="SimSu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967B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67BB5"/>
    <w:rPr>
      <w:rFonts w:ascii="Times New Roman" w:eastAsia="SimSu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67BB5"/>
    <w:pPr>
      <w:ind w:left="720"/>
      <w:contextualSpacing/>
    </w:pPr>
  </w:style>
  <w:style w:type="paragraph" w:styleId="Revision">
    <w:name w:val="Revision"/>
    <w:hidden/>
    <w:uiPriority w:val="99"/>
    <w:semiHidden/>
    <w:rsid w:val="00967BB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967BB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C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967BB5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967B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7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7BB5"/>
    <w:rPr>
      <w:rFonts w:ascii="Times New Roman" w:eastAsia="SimSu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BB5"/>
    <w:rPr>
      <w:rFonts w:ascii="Times New Roman" w:eastAsia="SimSun" w:hAnsi="Times New Roman" w:cs="Times New Roman"/>
      <w:b/>
      <w:bCs/>
      <w:sz w:val="20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967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967BB5"/>
  </w:style>
  <w:style w:type="character" w:customStyle="1" w:styleId="apple-converted-space">
    <w:name w:val="apple-converted-space"/>
    <w:basedOn w:val="DefaultParagraphFont"/>
    <w:rsid w:val="00967BB5"/>
  </w:style>
  <w:style w:type="paragraph" w:customStyle="1" w:styleId="EndNoteBibliographyTitle">
    <w:name w:val="EndNote Bibliography Title"/>
    <w:basedOn w:val="Normal"/>
    <w:link w:val="EndNoteBibliographyTitleChar"/>
    <w:rsid w:val="00967BB5"/>
    <w:pPr>
      <w:jc w:val="center"/>
    </w:pPr>
    <w:rPr>
      <w:rFonts w:ascii="Cambria" w:hAnsi="Cambria"/>
      <w:noProof/>
      <w:sz w:val="2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67BB5"/>
    <w:rPr>
      <w:rFonts w:ascii="Cambria" w:eastAsia="SimSun" w:hAnsi="Cambria" w:cs="Times New Roman"/>
      <w:noProof/>
      <w:szCs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967BB5"/>
    <w:rPr>
      <w:rFonts w:ascii="Cambria" w:hAnsi="Cambria"/>
      <w:noProof/>
      <w:sz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967BB5"/>
    <w:rPr>
      <w:rFonts w:ascii="Cambria" w:eastAsia="SimSun" w:hAnsi="Cambria" w:cs="Times New Roman"/>
      <w:noProof/>
      <w:szCs w:val="24"/>
      <w:lang w:val="en-US"/>
    </w:rPr>
  </w:style>
  <w:style w:type="paragraph" w:customStyle="1" w:styleId="CSText">
    <w:name w:val="CS Text"/>
    <w:basedOn w:val="Normal"/>
    <w:link w:val="CSTextChar"/>
    <w:qFormat/>
    <w:rsid w:val="00967BB5"/>
    <w:pPr>
      <w:widowControl/>
      <w:autoSpaceDE/>
      <w:autoSpaceDN/>
      <w:adjustRightInd/>
    </w:pPr>
    <w:rPr>
      <w:rFonts w:eastAsia="Times New Roman"/>
      <w:lang w:eastAsia="de-DE"/>
    </w:rPr>
  </w:style>
  <w:style w:type="character" w:customStyle="1" w:styleId="CSTextChar">
    <w:name w:val="CS Text Char"/>
    <w:basedOn w:val="DefaultParagraphFont"/>
    <w:link w:val="CSText"/>
    <w:rsid w:val="00967BB5"/>
    <w:rPr>
      <w:rFonts w:ascii="Times New Roman" w:eastAsia="Times New Roman" w:hAnsi="Times New Roman" w:cs="Times New Roman"/>
      <w:sz w:val="24"/>
      <w:szCs w:val="24"/>
      <w:lang w:val="en-US" w:eastAsia="de-DE"/>
    </w:rPr>
  </w:style>
  <w:style w:type="paragraph" w:customStyle="1" w:styleId="MittleresRaster1-Akzent21">
    <w:name w:val="Mittleres Raster 1 - Akzent 21"/>
    <w:basedOn w:val="Normal"/>
    <w:uiPriority w:val="34"/>
    <w:qFormat/>
    <w:rsid w:val="00967BB5"/>
    <w:pPr>
      <w:widowControl/>
      <w:autoSpaceDE/>
      <w:autoSpaceDN/>
      <w:adjustRightInd/>
      <w:ind w:left="708"/>
    </w:pPr>
    <w:rPr>
      <w:rFonts w:eastAsia="Times New Roman"/>
      <w:sz w:val="20"/>
      <w:szCs w:val="20"/>
      <w:lang w:eastAsia="de-D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7BB5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967BB5"/>
    <w:pPr>
      <w:widowControl/>
      <w:autoSpaceDE/>
      <w:autoSpaceDN/>
      <w:adjustRightInd/>
    </w:pPr>
    <w:rPr>
      <w:rFonts w:ascii="Calibri" w:eastAsiaTheme="minorHAnsi" w:hAnsi="Calibri" w:cstheme="minorBidi"/>
      <w:color w:val="000000" w:themeColor="text1"/>
      <w:sz w:val="22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967BB5"/>
    <w:rPr>
      <w:rFonts w:ascii="Calibri" w:hAnsi="Calibri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Mancini</dc:creator>
  <cp:keywords/>
  <dc:description/>
  <cp:lastModifiedBy>Samy Suissa, Prof.</cp:lastModifiedBy>
  <cp:revision>3</cp:revision>
  <dcterms:created xsi:type="dcterms:W3CDTF">2022-07-19T19:16:00Z</dcterms:created>
  <dcterms:modified xsi:type="dcterms:W3CDTF">2022-07-20T08:17:00Z</dcterms:modified>
</cp:coreProperties>
</file>