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1DB6" w14:textId="77777777" w:rsidR="00D94EB6" w:rsidRDefault="00D94EB6" w:rsidP="00D94EB6">
      <w:pPr>
        <w:rPr>
          <w:rFonts w:ascii="Times New Roman" w:eastAsia="Times New Roman" w:hAnsi="Times New Roman" w:cs="Times New Roman"/>
        </w:rPr>
      </w:pPr>
      <w:r w:rsidRPr="6CA1D6DE">
        <w:rPr>
          <w:rFonts w:ascii="Times New Roman" w:eastAsia="Times New Roman" w:hAnsi="Times New Roman" w:cs="Times New Roman"/>
        </w:rPr>
        <w:t>Appendix (1)</w:t>
      </w:r>
    </w:p>
    <w:p w14:paraId="6424B8FD" w14:textId="77777777" w:rsidR="00D94EB6" w:rsidRDefault="00D94EB6" w:rsidP="00D94EB6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6CA1D6DE">
        <w:rPr>
          <w:rFonts w:ascii="Times New Roman" w:eastAsia="Times New Roman" w:hAnsi="Times New Roman" w:cs="Times New Roman"/>
          <w:b/>
          <w:bCs/>
        </w:rPr>
        <w:t>Capsulorhexis</w:t>
      </w:r>
      <w:proofErr w:type="spellEnd"/>
      <w:r w:rsidRPr="6CA1D6DE">
        <w:rPr>
          <w:rFonts w:ascii="Times New Roman" w:eastAsia="Times New Roman" w:hAnsi="Times New Roman" w:cs="Times New Roman"/>
          <w:b/>
          <w:bCs/>
        </w:rPr>
        <w:t xml:space="preserve"> simulation model survey </w:t>
      </w:r>
    </w:p>
    <w:p w14:paraId="6FD9B4FF" w14:textId="77777777" w:rsidR="00D94EB6" w:rsidRDefault="00D94EB6" w:rsidP="00D94EB6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550"/>
        <w:gridCol w:w="1658"/>
        <w:gridCol w:w="1548"/>
        <w:gridCol w:w="1539"/>
        <w:gridCol w:w="1534"/>
        <w:gridCol w:w="1521"/>
      </w:tblGrid>
      <w:tr w:rsidR="00D94EB6" w14:paraId="3DD3BA8E" w14:textId="77777777" w:rsidTr="00B74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E019AD8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7800" w:type="dxa"/>
            <w:gridSpan w:val="5"/>
          </w:tcPr>
          <w:p w14:paraId="6E9DFBDA" w14:textId="77777777" w:rsidR="00D94EB6" w:rsidRDefault="00D94EB6" w:rsidP="00B74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BF5FC1">
              <w:rPr>
                <w:rFonts w:ascii="Times New Roman" w:eastAsia="Times New Roman" w:hAnsi="Times New Roman" w:cs="Times New Roman"/>
              </w:rPr>
              <w:t xml:space="preserve">How much does this model simulate real-life CC </w:t>
            </w:r>
            <w:proofErr w:type="spellStart"/>
            <w:r w:rsidRPr="00BF5FC1">
              <w:rPr>
                <w:rFonts w:ascii="Times New Roman" w:eastAsia="Times New Roman" w:hAnsi="Times New Roman" w:cs="Times New Roman"/>
              </w:rPr>
              <w:t>Capsulorhexis</w:t>
            </w:r>
            <w:proofErr w:type="spellEnd"/>
            <w:r w:rsidRPr="00BF5FC1">
              <w:rPr>
                <w:rFonts w:ascii="Times New Roman" w:eastAsia="Times New Roman" w:hAnsi="Times New Roman" w:cs="Times New Roman"/>
              </w:rPr>
              <w:t>?</w:t>
            </w:r>
          </w:p>
        </w:tc>
      </w:tr>
      <w:tr w:rsidR="00D94EB6" w14:paraId="23142400" w14:textId="77777777" w:rsidTr="00B74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EA8A3D6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71070459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26A2492C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t>Unrelated</w:t>
            </w:r>
            <w:r w:rsidRPr="6CA1D6D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8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-1431885604"/>
            </w:sdtPr>
            <w:sdtContent>
              <w:p w14:paraId="3ADDDD59" w14:textId="77777777" w:rsidR="00D94EB6" w:rsidRDefault="00D94EB6" w:rsidP="00B74BE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6C817A4B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>Poor</w:t>
            </w:r>
          </w:p>
        </w:tc>
        <w:tc>
          <w:tcPr>
            <w:tcW w:w="1548" w:type="dxa"/>
          </w:tcPr>
          <w:p w14:paraId="3E3D7CB7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034003816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57E660DB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acceptable</w:t>
            </w:r>
          </w:p>
        </w:tc>
        <w:tc>
          <w:tcPr>
            <w:tcW w:w="1539" w:type="dxa"/>
          </w:tcPr>
          <w:p w14:paraId="3C1E8C5F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547443849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7AFBF80B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>favorable</w:t>
            </w:r>
          </w:p>
        </w:tc>
        <w:tc>
          <w:tcPr>
            <w:tcW w:w="1534" w:type="dxa"/>
          </w:tcPr>
          <w:p w14:paraId="2F67AE8A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65639745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379FB761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>excellent</w:t>
            </w:r>
          </w:p>
        </w:tc>
        <w:tc>
          <w:tcPr>
            <w:tcW w:w="1521" w:type="dxa"/>
          </w:tcPr>
          <w:p w14:paraId="054AD683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94EB6" w14:paraId="20D8B0C2" w14:textId="77777777" w:rsidTr="00B7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6B5E79E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7800" w:type="dxa"/>
            <w:gridSpan w:val="5"/>
          </w:tcPr>
          <w:p w14:paraId="1B838D84" w14:textId="77777777" w:rsidR="00D94EB6" w:rsidRDefault="00D94EB6" w:rsidP="00B74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6CA1D6DE">
              <w:rPr>
                <w:rFonts w:ascii="Times New Roman" w:eastAsia="Times New Roman" w:hAnsi="Times New Roman" w:cs="Times New Roman"/>
              </w:rPr>
              <w:t>How much is this model is of educational value to novice trainees?</w:t>
            </w:r>
          </w:p>
        </w:tc>
      </w:tr>
      <w:tr w:rsidR="00D94EB6" w14:paraId="708871CF" w14:textId="77777777" w:rsidTr="00B74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401D7F9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49163506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45C72899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t>Unacceptable</w:t>
            </w:r>
          </w:p>
        </w:tc>
        <w:tc>
          <w:tcPr>
            <w:tcW w:w="1658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567621603"/>
            </w:sdtPr>
            <w:sdtContent>
              <w:p w14:paraId="046D57D1" w14:textId="77777777" w:rsidR="00D94EB6" w:rsidRDefault="00D94EB6" w:rsidP="00B74BE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71CEA56B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Poor</w:t>
            </w:r>
          </w:p>
        </w:tc>
        <w:tc>
          <w:tcPr>
            <w:tcW w:w="1548" w:type="dxa"/>
          </w:tcPr>
          <w:p w14:paraId="1FACF86D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80164286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49C33F7E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Acceptable</w:t>
            </w:r>
          </w:p>
        </w:tc>
        <w:tc>
          <w:tcPr>
            <w:tcW w:w="1539" w:type="dxa"/>
          </w:tcPr>
          <w:p w14:paraId="6267B311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24824338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3F4D7B67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>favorable</w:t>
            </w:r>
          </w:p>
        </w:tc>
        <w:tc>
          <w:tcPr>
            <w:tcW w:w="1534" w:type="dxa"/>
          </w:tcPr>
          <w:p w14:paraId="1A83EB4C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89600650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51E68405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Excellent</w:t>
            </w:r>
          </w:p>
        </w:tc>
        <w:tc>
          <w:tcPr>
            <w:tcW w:w="1521" w:type="dxa"/>
          </w:tcPr>
          <w:p w14:paraId="1363A39D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94EB6" w14:paraId="1654E0E8" w14:textId="77777777" w:rsidTr="00B7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D82FFBF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7800" w:type="dxa"/>
            <w:gridSpan w:val="5"/>
          </w:tcPr>
          <w:p w14:paraId="659A0B71" w14:textId="77777777" w:rsidR="00D94EB6" w:rsidRDefault="00D94EB6" w:rsidP="00B74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CA1D6DE">
              <w:rPr>
                <w:rFonts w:ascii="Times New Roman" w:eastAsia="Times New Roman" w:hAnsi="Times New Roman" w:cs="Times New Roman"/>
              </w:rPr>
              <w:t xml:space="preserve">Which capsulotomy procedures/tools this model can simulate? </w:t>
            </w:r>
          </w:p>
          <w:p w14:paraId="61B5CBB6" w14:textId="77777777" w:rsidR="00D94EB6" w:rsidRDefault="00D94EB6" w:rsidP="00B74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6CA1D6DE">
              <w:rPr>
                <w:rFonts w:ascii="Times New Roman" w:eastAsia="Times New Roman" w:hAnsi="Times New Roman" w:cs="Times New Roman"/>
              </w:rPr>
              <w:t>(Multiple choice; more than an answer can be chosen)</w:t>
            </w:r>
          </w:p>
        </w:tc>
      </w:tr>
      <w:tr w:rsidR="00D94EB6" w14:paraId="5424B31A" w14:textId="77777777" w:rsidTr="00B74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144EB50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31154235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5C043D65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Cystotome</w:t>
            </w:r>
          </w:p>
        </w:tc>
        <w:tc>
          <w:tcPr>
            <w:tcW w:w="1658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2125807022"/>
            </w:sdtPr>
            <w:sdtContent>
              <w:p w14:paraId="29B423A9" w14:textId="77777777" w:rsidR="00D94EB6" w:rsidRDefault="00D94EB6" w:rsidP="00B74BE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7EC8C74F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Utrata</w:t>
            </w:r>
            <w:proofErr w:type="spellEnd"/>
          </w:p>
        </w:tc>
        <w:tc>
          <w:tcPr>
            <w:tcW w:w="1548" w:type="dxa"/>
          </w:tcPr>
          <w:p w14:paraId="77931563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773777682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60A86230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Akahoshi</w:t>
            </w:r>
            <w:proofErr w:type="spellEnd"/>
          </w:p>
        </w:tc>
        <w:tc>
          <w:tcPr>
            <w:tcW w:w="1539" w:type="dxa"/>
          </w:tcPr>
          <w:p w14:paraId="36CBA294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413539389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3D28EB1F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Inmura</w:t>
            </w:r>
            <w:proofErr w:type="spellEnd"/>
          </w:p>
        </w:tc>
        <w:tc>
          <w:tcPr>
            <w:tcW w:w="1534" w:type="dxa"/>
          </w:tcPr>
          <w:p w14:paraId="65D0D88E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758742289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1810A6B1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20-G microsurgical</w:t>
            </w:r>
          </w:p>
        </w:tc>
        <w:tc>
          <w:tcPr>
            <w:tcW w:w="1521" w:type="dxa"/>
          </w:tcPr>
          <w:p w14:paraId="51D78561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94EB6" w14:paraId="59304D5B" w14:textId="77777777" w:rsidTr="00B7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EF7D69F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7800" w:type="dxa"/>
            <w:gridSpan w:val="5"/>
          </w:tcPr>
          <w:p w14:paraId="24F15400" w14:textId="77777777" w:rsidR="00D94EB6" w:rsidRDefault="00D94EB6" w:rsidP="00B74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Can this simulation model be used for training on management of runaway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capsulorhexis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leading edge?</w:t>
            </w:r>
          </w:p>
        </w:tc>
      </w:tr>
      <w:tr w:rsidR="00D94EB6" w14:paraId="3367F38F" w14:textId="77777777" w:rsidTr="00B74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D146F3B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24279951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03FBF5BE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Unacceptable </w:t>
            </w:r>
          </w:p>
        </w:tc>
        <w:tc>
          <w:tcPr>
            <w:tcW w:w="1658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540399063"/>
            </w:sdtPr>
            <w:sdtContent>
              <w:p w14:paraId="740F1C30" w14:textId="77777777" w:rsidR="00D94EB6" w:rsidRDefault="00D94EB6" w:rsidP="00B74BE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02B9570D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Poor</w:t>
            </w:r>
          </w:p>
        </w:tc>
        <w:tc>
          <w:tcPr>
            <w:tcW w:w="1548" w:type="dxa"/>
          </w:tcPr>
          <w:p w14:paraId="1B4D39B5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66853021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7CABA021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Acceptable</w:t>
            </w:r>
          </w:p>
        </w:tc>
        <w:tc>
          <w:tcPr>
            <w:tcW w:w="1539" w:type="dxa"/>
          </w:tcPr>
          <w:p w14:paraId="5F2B1EDA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58367490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144B7D9F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Favorable </w:t>
            </w:r>
          </w:p>
        </w:tc>
        <w:tc>
          <w:tcPr>
            <w:tcW w:w="1534" w:type="dxa"/>
          </w:tcPr>
          <w:p w14:paraId="2F1EE9DF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97676413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4FFED0D3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Excellent</w:t>
            </w:r>
          </w:p>
        </w:tc>
        <w:tc>
          <w:tcPr>
            <w:tcW w:w="1521" w:type="dxa"/>
          </w:tcPr>
          <w:p w14:paraId="7D9E0D0F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94EB6" w14:paraId="651DAAF6" w14:textId="77777777" w:rsidTr="00B7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5F77936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7800" w:type="dxa"/>
            <w:gridSpan w:val="5"/>
          </w:tcPr>
          <w:p w14:paraId="71F1D24C" w14:textId="77777777" w:rsidR="00D94EB6" w:rsidRDefault="00D94EB6" w:rsidP="00B74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Can this simulation model be used for training on Expansion of a small CCC?</w:t>
            </w:r>
          </w:p>
        </w:tc>
      </w:tr>
      <w:tr w:rsidR="00D94EB6" w14:paraId="77C34036" w14:textId="77777777" w:rsidTr="00B74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E349B39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9508109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0333BD37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t>Unacceptable</w:t>
            </w:r>
          </w:p>
        </w:tc>
        <w:tc>
          <w:tcPr>
            <w:tcW w:w="1658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1612710688"/>
            </w:sdtPr>
            <w:sdtContent>
              <w:p w14:paraId="72EEA2D8" w14:textId="77777777" w:rsidR="00D94EB6" w:rsidRDefault="00D94EB6" w:rsidP="00B74BE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47EA3DB2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Poor</w:t>
            </w:r>
          </w:p>
        </w:tc>
        <w:tc>
          <w:tcPr>
            <w:tcW w:w="1548" w:type="dxa"/>
          </w:tcPr>
          <w:p w14:paraId="004D9E93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904719834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3CC916C3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Acceptable</w:t>
            </w:r>
          </w:p>
        </w:tc>
        <w:tc>
          <w:tcPr>
            <w:tcW w:w="1539" w:type="dxa"/>
          </w:tcPr>
          <w:p w14:paraId="097B1AE0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16010227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52C2B1AE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Favorable</w:t>
            </w:r>
          </w:p>
        </w:tc>
        <w:tc>
          <w:tcPr>
            <w:tcW w:w="1534" w:type="dxa"/>
          </w:tcPr>
          <w:p w14:paraId="122743CB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08258113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07608596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Excellent</w:t>
            </w:r>
          </w:p>
        </w:tc>
        <w:tc>
          <w:tcPr>
            <w:tcW w:w="1521" w:type="dxa"/>
          </w:tcPr>
          <w:p w14:paraId="1CF17FDF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94EB6" w14:paraId="561FB777" w14:textId="77777777" w:rsidTr="00B7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8834C49" w14:textId="77777777" w:rsidR="00D94EB6" w:rsidRDefault="00D94EB6" w:rsidP="00B74B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800" w:type="dxa"/>
            <w:gridSpan w:val="5"/>
          </w:tcPr>
          <w:p w14:paraId="001238F5" w14:textId="77777777" w:rsidR="00D94EB6" w:rsidRDefault="00D94EB6" w:rsidP="00B74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Have you used simulation models of CCC before?</w:t>
            </w:r>
          </w:p>
        </w:tc>
      </w:tr>
      <w:tr w:rsidR="00D94EB6" w14:paraId="00FCCB0C" w14:textId="77777777" w:rsidTr="00B74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9CE2D5F" w14:textId="77777777" w:rsidR="00D94EB6" w:rsidRDefault="00D94EB6" w:rsidP="00B74BE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8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470795750"/>
            </w:sdtPr>
            <w:sdtContent>
              <w:p w14:paraId="15AF4E29" w14:textId="77777777" w:rsidR="00D94EB6" w:rsidRDefault="00D94EB6" w:rsidP="00B74BE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01563AAA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  <w:r w:rsidRPr="6CA1D6DE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548" w:type="dxa"/>
          </w:tcPr>
          <w:p w14:paraId="64152EF9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727589139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1BB7EE89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  <w:p w14:paraId="7A46C82C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9" w:type="dxa"/>
          </w:tcPr>
          <w:p w14:paraId="087A27FD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4" w:type="dxa"/>
          </w:tcPr>
          <w:p w14:paraId="515CCCE2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1" w:type="dxa"/>
          </w:tcPr>
          <w:p w14:paraId="702CC7E0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94EB6" w14:paraId="5E060F8A" w14:textId="77777777" w:rsidTr="00B7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D0649C5" w14:textId="77777777" w:rsidR="00D94EB6" w:rsidRDefault="00D94EB6" w:rsidP="00B74B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800" w:type="dxa"/>
            <w:gridSpan w:val="5"/>
          </w:tcPr>
          <w:p w14:paraId="75491688" w14:textId="77777777" w:rsidR="00D94EB6" w:rsidRDefault="00D94EB6" w:rsidP="00B74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6CA1D6DE">
              <w:rPr>
                <w:rFonts w:ascii="Times New Roman" w:eastAsia="Times New Roman" w:hAnsi="Times New Roman" w:cs="Times New Roman"/>
              </w:rPr>
              <w:t>. If yes, you have used a CCC simulation model before; What type/s of simulation model have you used? (Multiple choice; more than an answer can be chosen)</w:t>
            </w:r>
          </w:p>
          <w:p w14:paraId="0FF2507A" w14:textId="77777777" w:rsidR="00D94EB6" w:rsidRDefault="00D94EB6" w:rsidP="00B74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94EB6" w14:paraId="03176A20" w14:textId="77777777" w:rsidTr="00B74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98F1C51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55806004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723E1A93" w14:textId="77777777" w:rsidR="00D94EB6" w:rsidRDefault="00D94EB6" w:rsidP="00B74BED">
            <w:pPr>
              <w:rPr>
                <w:rFonts w:ascii="Times New Roman" w:eastAsia="Times New Roman" w:hAnsi="Times New Roman" w:cs="Times New Roman"/>
              </w:rPr>
            </w:pPr>
            <w:r w:rsidRPr="6CA1D6DE">
              <w:rPr>
                <w:rFonts w:ascii="Times New Roman" w:eastAsia="Times New Roman" w:hAnsi="Times New Roman" w:cs="Times New Roman"/>
              </w:rPr>
              <w:t>Virtual reality</w:t>
            </w:r>
          </w:p>
        </w:tc>
        <w:tc>
          <w:tcPr>
            <w:tcW w:w="1658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-1697837124"/>
            </w:sdtPr>
            <w:sdtContent>
              <w:p w14:paraId="538E80B9" w14:textId="77777777" w:rsidR="00D94EB6" w:rsidRDefault="00D94EB6" w:rsidP="00B74BE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1CED14D9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CA1D6DE">
              <w:rPr>
                <w:rFonts w:ascii="Times New Roman" w:eastAsia="Times New Roman" w:hAnsi="Times New Roman" w:cs="Times New Roman"/>
              </w:rPr>
              <w:t>Animal eyes wet lab</w:t>
            </w:r>
          </w:p>
        </w:tc>
        <w:tc>
          <w:tcPr>
            <w:tcW w:w="1548" w:type="dxa"/>
          </w:tcPr>
          <w:p w14:paraId="4E4581ED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16993594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5B964AAC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CA1D6DE">
              <w:rPr>
                <w:rFonts w:ascii="Times New Roman" w:eastAsia="Times New Roman" w:hAnsi="Times New Roman" w:cs="Times New Roman"/>
              </w:rPr>
              <w:t>Synthetic eye dry lab</w:t>
            </w:r>
          </w:p>
        </w:tc>
        <w:tc>
          <w:tcPr>
            <w:tcW w:w="1539" w:type="dxa"/>
          </w:tcPr>
          <w:p w14:paraId="2FBB7FB4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41711452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471EE05A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CA1D6DE">
              <w:rPr>
                <w:rFonts w:ascii="Times New Roman" w:eastAsia="Times New Roman" w:hAnsi="Times New Roman" w:cs="Times New Roman"/>
              </w:rPr>
              <w:t>Vegetable/ fruit based like: tomato or grapes</w:t>
            </w:r>
            <w:r>
              <w:rPr>
                <w:rFonts w:ascii="Times New Roman" w:eastAsia="Times New Roman" w:hAnsi="Times New Roman" w:cs="Times New Roman"/>
              </w:rPr>
              <w:t xml:space="preserve"> skin</w:t>
            </w:r>
          </w:p>
        </w:tc>
        <w:tc>
          <w:tcPr>
            <w:tcW w:w="1534" w:type="dxa"/>
          </w:tcPr>
          <w:p w14:paraId="0691ACDF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08097188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1DA1A820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 (Specify):</w:t>
            </w:r>
          </w:p>
        </w:tc>
        <w:tc>
          <w:tcPr>
            <w:tcW w:w="1521" w:type="dxa"/>
          </w:tcPr>
          <w:p w14:paraId="5DBBA78B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94EB6" w14:paraId="30156EB4" w14:textId="77777777" w:rsidTr="00B7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44EECF2" w14:textId="77777777" w:rsidR="00D94EB6" w:rsidRDefault="00D94EB6" w:rsidP="00B74B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00" w:type="dxa"/>
            <w:gridSpan w:val="5"/>
          </w:tcPr>
          <w:p w14:paraId="52E4D6E8" w14:textId="77777777" w:rsidR="00D94EB6" w:rsidRPr="00822973" w:rsidRDefault="00D94EB6" w:rsidP="00B74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CA1D6DE">
              <w:rPr>
                <w:rFonts w:ascii="Times New Roman" w:eastAsia="Times New Roman" w:hAnsi="Times New Roman" w:cs="Times New Roman"/>
              </w:rPr>
              <w:t>How does this current simulation model compare to the model you used in terms of simulation/educational value? (Likert scale rate)</w:t>
            </w:r>
          </w:p>
        </w:tc>
      </w:tr>
      <w:tr w:rsidR="00D94EB6" w14:paraId="543C59E9" w14:textId="77777777" w:rsidTr="00B74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144C2DC" w14:textId="77777777" w:rsidR="00D94EB6" w:rsidRDefault="00D94EB6" w:rsidP="00B74BED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53666434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05F4591A" w14:textId="77777777" w:rsidR="00D94EB6" w:rsidRDefault="00D94EB6" w:rsidP="00B74BED">
            <w:pPr>
              <w:rPr>
                <w:rFonts w:ascii="Times New Roman" w:eastAsia="Times New Roman" w:hAnsi="Times New Roman" w:cs="Times New Roman"/>
              </w:rPr>
            </w:pPr>
            <w:r>
              <w:t>Unacceptable</w:t>
            </w:r>
          </w:p>
        </w:tc>
        <w:tc>
          <w:tcPr>
            <w:tcW w:w="1658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-179048585"/>
            </w:sdtPr>
            <w:sdtContent>
              <w:p w14:paraId="0A0AF27F" w14:textId="77777777" w:rsidR="00D94EB6" w:rsidRDefault="00D94EB6" w:rsidP="00B74BE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6105A084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Poor</w:t>
            </w:r>
          </w:p>
        </w:tc>
        <w:tc>
          <w:tcPr>
            <w:tcW w:w="1548" w:type="dxa"/>
          </w:tcPr>
          <w:p w14:paraId="2FEBD281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16855764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04F75D95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Acceptable</w:t>
            </w:r>
          </w:p>
        </w:tc>
        <w:tc>
          <w:tcPr>
            <w:tcW w:w="1539" w:type="dxa"/>
          </w:tcPr>
          <w:p w14:paraId="20CDD1E1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46155076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12F979C9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Slightly superior</w:t>
            </w:r>
          </w:p>
        </w:tc>
        <w:tc>
          <w:tcPr>
            <w:tcW w:w="1534" w:type="dxa"/>
          </w:tcPr>
          <w:p w14:paraId="07C1CDB8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977665617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30FDBA13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Superior</w:t>
            </w:r>
          </w:p>
        </w:tc>
        <w:tc>
          <w:tcPr>
            <w:tcW w:w="1521" w:type="dxa"/>
          </w:tcPr>
          <w:p w14:paraId="10D84784" w14:textId="77777777" w:rsidR="00D94EB6" w:rsidRDefault="00D94EB6" w:rsidP="00B7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2A521A02" w14:textId="77777777" w:rsidR="00D94EB6" w:rsidRDefault="00D94EB6" w:rsidP="00D94EB6">
      <w:pPr>
        <w:rPr>
          <w:rFonts w:ascii="Times New Roman" w:eastAsia="Times New Roman" w:hAnsi="Times New Roman" w:cs="Times New Roman"/>
        </w:rPr>
      </w:pPr>
    </w:p>
    <w:p w14:paraId="2ABC9AD1" w14:textId="77777777" w:rsidR="00D94EB6" w:rsidRDefault="00D94EB6" w:rsidP="00D94EB6">
      <w:pPr>
        <w:rPr>
          <w:rFonts w:ascii="Times New Roman" w:eastAsia="Times New Roman" w:hAnsi="Times New Roman" w:cs="Times New Roman"/>
        </w:rPr>
      </w:pPr>
    </w:p>
    <w:p w14:paraId="208C0078" w14:textId="77777777" w:rsidR="00D94EB6" w:rsidRDefault="00D94EB6" w:rsidP="00D94EB6">
      <w:pPr>
        <w:rPr>
          <w:rFonts w:ascii="Times New Roman" w:eastAsia="Times New Roman" w:hAnsi="Times New Roman" w:cs="Times New Roman"/>
        </w:rPr>
      </w:pPr>
    </w:p>
    <w:p w14:paraId="35FACC71" w14:textId="559E3D99" w:rsidR="00D94EB6" w:rsidRDefault="00D94EB6" w:rsidP="00D94EB6">
      <w:pPr>
        <w:rPr>
          <w:rFonts w:ascii="Times New Roman" w:eastAsia="Times New Roman" w:hAnsi="Times New Roman" w:cs="Times New Roman"/>
        </w:rPr>
      </w:pPr>
    </w:p>
    <w:p w14:paraId="32AE0AF2" w14:textId="59E6C320" w:rsidR="00D55E5D" w:rsidRDefault="00D55E5D" w:rsidP="00D94EB6">
      <w:pPr>
        <w:rPr>
          <w:rFonts w:ascii="Times New Roman" w:eastAsia="Times New Roman" w:hAnsi="Times New Roman" w:cs="Times New Roman"/>
        </w:rPr>
      </w:pPr>
    </w:p>
    <w:sectPr w:rsidR="00D55E5D" w:rsidSect="00246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B6"/>
    <w:rsid w:val="00BB7ABC"/>
    <w:rsid w:val="00D55E5D"/>
    <w:rsid w:val="00D9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110D"/>
  <w15:chartTrackingRefBased/>
  <w15:docId w15:val="{5DA05D5A-98CC-440B-A35C-80FA240B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D94E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1</cp:revision>
  <dcterms:created xsi:type="dcterms:W3CDTF">2022-06-11T20:30:00Z</dcterms:created>
  <dcterms:modified xsi:type="dcterms:W3CDTF">2022-06-11T20:40:00Z</dcterms:modified>
</cp:coreProperties>
</file>