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2BD23" w14:textId="5048BAEF" w:rsidR="008521D3" w:rsidRPr="00DB022B" w:rsidRDefault="00DB022B">
      <w:pPr>
        <w:rPr>
          <w:b/>
          <w:bCs/>
          <w:sz w:val="32"/>
          <w:szCs w:val="32"/>
          <w:u w:val="single"/>
        </w:rPr>
      </w:pPr>
      <w:r w:rsidRPr="00DB022B">
        <w:rPr>
          <w:b/>
          <w:bCs/>
          <w:sz w:val="32"/>
          <w:szCs w:val="32"/>
          <w:u w:val="single"/>
        </w:rPr>
        <w:t>Supplementary materials</w:t>
      </w:r>
    </w:p>
    <w:p w14:paraId="113832DA" w14:textId="63BC305B" w:rsidR="00DB022B" w:rsidRDefault="00DB022B"/>
    <w:p w14:paraId="45980626" w14:textId="44E86C39" w:rsidR="00DB022B" w:rsidRDefault="00DB022B">
      <w:pPr>
        <w:rPr>
          <w:bCs/>
          <w:color w:val="000000"/>
          <w:sz w:val="24"/>
        </w:rPr>
      </w:pPr>
      <w:r w:rsidRPr="00DB022B">
        <w:rPr>
          <w:b/>
          <w:bCs/>
        </w:rPr>
        <w:t>Figure S1:</w:t>
      </w:r>
      <w:r>
        <w:t xml:space="preserve"> </w:t>
      </w:r>
      <w:r w:rsidRPr="004C14BB">
        <w:rPr>
          <w:bCs/>
          <w:color w:val="000000"/>
          <w:sz w:val="24"/>
        </w:rPr>
        <w:t xml:space="preserve">The relationship between age and other variables (including </w:t>
      </w:r>
      <w:r w:rsidRPr="004C14BB">
        <w:rPr>
          <w:color w:val="000000"/>
          <w:sz w:val="24"/>
        </w:rPr>
        <w:t>ESS, AHI, sleep efficiency and depression</w:t>
      </w:r>
      <w:r w:rsidRPr="004C14BB">
        <w:rPr>
          <w:bCs/>
          <w:color w:val="000000"/>
          <w:sz w:val="24"/>
        </w:rPr>
        <w:t>) was detected in NT1 patients using GAM and smooth curve fitting.</w:t>
      </w:r>
    </w:p>
    <w:p w14:paraId="238C9E4D" w14:textId="77777777" w:rsidR="00DB022B" w:rsidRDefault="00DB022B">
      <w:pPr>
        <w:rPr>
          <w:bCs/>
          <w:color w:val="000000"/>
          <w:sz w:val="24"/>
        </w:rPr>
      </w:pPr>
    </w:p>
    <w:p w14:paraId="1544BBF4" w14:textId="17F73FB9" w:rsidR="00DB022B" w:rsidRDefault="00DB022B">
      <w:pPr>
        <w:rPr>
          <w:bCs/>
          <w:color w:val="000000"/>
          <w:sz w:val="24"/>
        </w:rPr>
      </w:pPr>
      <w:r>
        <w:rPr>
          <w:noProof/>
        </w:rPr>
        <w:drawing>
          <wp:inline distT="0" distB="0" distL="0" distR="0" wp14:anchorId="71E39C70" wp14:editId="29FFB0DC">
            <wp:extent cx="5731510" cy="5257165"/>
            <wp:effectExtent l="0" t="0" r="254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25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B8173D" w14:textId="736036D4" w:rsidR="00DB022B" w:rsidRDefault="00DB022B">
      <w:pPr>
        <w:rPr>
          <w:bCs/>
          <w:color w:val="000000"/>
          <w:sz w:val="24"/>
        </w:rPr>
      </w:pPr>
    </w:p>
    <w:p w14:paraId="53362DA9" w14:textId="77777777" w:rsidR="00DB022B" w:rsidRDefault="00DB022B">
      <w:pPr>
        <w:rPr>
          <w:bCs/>
          <w:color w:val="000000"/>
          <w:sz w:val="24"/>
        </w:rPr>
      </w:pPr>
      <w:r>
        <w:rPr>
          <w:bCs/>
          <w:color w:val="000000"/>
          <w:sz w:val="24"/>
        </w:rPr>
        <w:br w:type="page"/>
      </w:r>
    </w:p>
    <w:p w14:paraId="718FF461" w14:textId="64A1B069" w:rsidR="00DB022B" w:rsidRDefault="00DB022B">
      <w:r w:rsidRPr="00DB022B">
        <w:rPr>
          <w:b/>
          <w:color w:val="000000"/>
          <w:sz w:val="24"/>
        </w:rPr>
        <w:lastRenderedPageBreak/>
        <w:t>Figure S2:</w:t>
      </w:r>
      <w:r>
        <w:rPr>
          <w:bCs/>
          <w:color w:val="000000"/>
          <w:sz w:val="24"/>
        </w:rPr>
        <w:t xml:space="preserve"> </w:t>
      </w:r>
      <w:r w:rsidRPr="004C14BB">
        <w:rPr>
          <w:color w:val="000000"/>
          <w:sz w:val="24"/>
        </w:rPr>
        <w:t>The density curve distribution of onset-age for NT1 patients in this study.</w:t>
      </w:r>
      <w:r>
        <w:rPr>
          <w:noProof/>
        </w:rPr>
        <w:drawing>
          <wp:inline distT="0" distB="0" distL="0" distR="0" wp14:anchorId="1D7D7122" wp14:editId="7121EB3D">
            <wp:extent cx="5731510" cy="5713730"/>
            <wp:effectExtent l="0" t="0" r="2540" b="1270"/>
            <wp:docPr id="2" name="Picture 2" descr="Chart, histo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hart, histogram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71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B02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22B"/>
    <w:rsid w:val="008521D3"/>
    <w:rsid w:val="00DB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2C4F63"/>
  <w15:chartTrackingRefBased/>
  <w15:docId w15:val="{4779E413-D1C8-42C3-AE89-8026B551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 Phimester</dc:creator>
  <cp:keywords/>
  <dc:description/>
  <cp:lastModifiedBy>Mel Phimester</cp:lastModifiedBy>
  <cp:revision>1</cp:revision>
  <dcterms:created xsi:type="dcterms:W3CDTF">2022-10-13T17:30:00Z</dcterms:created>
  <dcterms:modified xsi:type="dcterms:W3CDTF">2022-10-13T17:33:00Z</dcterms:modified>
</cp:coreProperties>
</file>