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1A1CA" w14:textId="2DD80BD6" w:rsidR="00D10E56" w:rsidRDefault="00D10E56" w:rsidP="00E038F1">
      <w:pPr>
        <w:spacing w:after="160" w:line="259" w:lineRule="auto"/>
        <w:jc w:val="center"/>
        <w:rPr>
          <w:b/>
          <w:sz w:val="28"/>
          <w:szCs w:val="28"/>
          <w:lang w:val="en-US"/>
        </w:rPr>
      </w:pPr>
      <w:r w:rsidRPr="00D10E56">
        <w:rPr>
          <w:b/>
          <w:sz w:val="28"/>
          <w:szCs w:val="28"/>
          <w:lang w:val="en-US"/>
        </w:rPr>
        <w:t>Supplementary material</w:t>
      </w:r>
      <w:r w:rsidR="00E92970">
        <w:rPr>
          <w:b/>
          <w:sz w:val="28"/>
          <w:szCs w:val="28"/>
          <w:lang w:val="en-US"/>
        </w:rPr>
        <w:t>s</w:t>
      </w:r>
    </w:p>
    <w:p w14:paraId="544AEF60" w14:textId="59CE1F86" w:rsidR="00E038F1" w:rsidRDefault="00E038F1" w:rsidP="00E038F1">
      <w:pPr>
        <w:spacing w:after="160" w:line="259" w:lineRule="auto"/>
        <w:jc w:val="center"/>
        <w:rPr>
          <w:b/>
          <w:sz w:val="28"/>
          <w:szCs w:val="28"/>
          <w:lang w:val="en-US"/>
        </w:rPr>
      </w:pPr>
    </w:p>
    <w:p w14:paraId="539C35DD" w14:textId="77777777" w:rsidR="00E038F1" w:rsidRDefault="00E038F1" w:rsidP="00E038F1">
      <w:pPr>
        <w:spacing w:after="160" w:line="259" w:lineRule="auto"/>
        <w:jc w:val="center"/>
        <w:rPr>
          <w:b/>
          <w:lang w:val="en-US"/>
        </w:rPr>
      </w:pPr>
    </w:p>
    <w:p w14:paraId="1E587FAD" w14:textId="4AD346F5" w:rsidR="00D10E56" w:rsidRPr="00496479" w:rsidRDefault="00E038F1" w:rsidP="00D10E56">
      <w:pPr>
        <w:rPr>
          <w:b/>
          <w:lang w:val="en-US"/>
        </w:rPr>
      </w:pPr>
      <w:r>
        <w:rPr>
          <w:b/>
          <w:lang w:val="en-US"/>
        </w:rPr>
        <w:t>T</w:t>
      </w:r>
      <w:r w:rsidR="00D10E56" w:rsidRPr="00496479">
        <w:rPr>
          <w:b/>
          <w:lang w:val="en-US"/>
        </w:rPr>
        <w:t xml:space="preserve">able </w:t>
      </w:r>
      <w:r>
        <w:rPr>
          <w:b/>
          <w:lang w:val="en-US"/>
        </w:rPr>
        <w:t>S</w:t>
      </w:r>
      <w:r w:rsidR="00D10E56" w:rsidRPr="00496479">
        <w:rPr>
          <w:b/>
          <w:lang w:val="en-US"/>
        </w:rPr>
        <w:t xml:space="preserve">1. </w:t>
      </w:r>
      <w:r w:rsidR="00D10E56" w:rsidRPr="00E038F1">
        <w:rPr>
          <w:bCs/>
          <w:lang w:val="en-US"/>
        </w:rPr>
        <w:t>Medication use last 12 months at as assessed at follow-up among those with and without severe asthma according to GINA at follow-up.</w:t>
      </w:r>
    </w:p>
    <w:tbl>
      <w:tblPr>
        <w:tblW w:w="80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410"/>
        <w:gridCol w:w="887"/>
        <w:gridCol w:w="410"/>
        <w:gridCol w:w="887"/>
        <w:gridCol w:w="73"/>
        <w:gridCol w:w="755"/>
        <w:gridCol w:w="132"/>
        <w:gridCol w:w="755"/>
      </w:tblGrid>
      <w:tr w:rsidR="00D10E56" w:rsidRPr="00401F01" w14:paraId="6FAADE6B" w14:textId="77777777" w:rsidTr="00754693">
        <w:trPr>
          <w:gridAfter w:val="1"/>
          <w:wAfter w:w="755" w:type="dxa"/>
          <w:trHeight w:val="600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6D9A7" w14:textId="77777777" w:rsidR="00D10E56" w:rsidRPr="00496479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496479">
              <w:rPr>
                <w:rFonts w:ascii="Calibri" w:eastAsia="Times New Roman" w:hAnsi="Calibri" w:cs="Calibri"/>
                <w:color w:val="000000"/>
                <w:lang w:val="en-GB" w:eastAsia="sv-SE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78B24A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Other asthma</w:t>
            </w: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n=875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5C7376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Severe asthma</w:t>
            </w: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n=131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640A6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p-value</w:t>
            </w:r>
          </w:p>
        </w:tc>
      </w:tr>
      <w:tr w:rsidR="00D10E56" w:rsidRPr="00401F01" w14:paraId="14B201E1" w14:textId="77777777" w:rsidTr="00754693">
        <w:trPr>
          <w:gridAfter w:val="1"/>
          <w:wAfter w:w="755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9EF8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3961" w14:textId="77777777" w:rsidR="00D10E56" w:rsidRPr="00401F01" w:rsidRDefault="00D10E56" w:rsidP="0075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1B4D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2360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10E56" w:rsidRPr="00401F01" w14:paraId="45F65EBD" w14:textId="77777777" w:rsidTr="00754693">
        <w:trPr>
          <w:gridAfter w:val="1"/>
          <w:wAfter w:w="755" w:type="dxa"/>
          <w:trHeight w:val="300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ECCB7" w14:textId="77777777" w:rsidR="00D10E56" w:rsidRPr="00401F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Any SABA use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2FE4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41.8%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2C80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79.4%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E8D6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&lt;0.001</w:t>
            </w:r>
          </w:p>
        </w:tc>
      </w:tr>
      <w:tr w:rsidR="00D10E56" w:rsidRPr="00401F01" w14:paraId="4128836D" w14:textId="77777777" w:rsidTr="00754693">
        <w:trPr>
          <w:gridAfter w:val="1"/>
          <w:wAfter w:w="755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6263" w14:textId="77777777" w:rsidR="00D10E56" w:rsidRPr="00401F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SABA Daily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2EC2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6.6%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8431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22.9%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4316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&lt;0.001</w:t>
            </w:r>
          </w:p>
        </w:tc>
      </w:tr>
      <w:tr w:rsidR="00D10E56" w:rsidRPr="00401F01" w14:paraId="4311C955" w14:textId="77777777" w:rsidTr="00754693">
        <w:trPr>
          <w:gridAfter w:val="1"/>
          <w:wAfter w:w="755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BDBF" w14:textId="77777777" w:rsidR="00D10E56" w:rsidRPr="00401F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SABA As needed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175D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35.2%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0F7F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56.5%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4444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&lt;0.001</w:t>
            </w:r>
          </w:p>
        </w:tc>
      </w:tr>
      <w:tr w:rsidR="00D10E56" w:rsidRPr="00401F01" w14:paraId="03B71DD5" w14:textId="77777777" w:rsidTr="00754693">
        <w:trPr>
          <w:gridAfter w:val="1"/>
          <w:wAfter w:w="755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998C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5745" w14:textId="77777777" w:rsidR="00D10E56" w:rsidRPr="00401F01" w:rsidRDefault="00D10E56" w:rsidP="0075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A983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F050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10E56" w:rsidRPr="00401F01" w14:paraId="191CF63C" w14:textId="77777777" w:rsidTr="00754693">
        <w:trPr>
          <w:gridAfter w:val="1"/>
          <w:wAfter w:w="755" w:type="dxa"/>
          <w:trHeight w:val="300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03605" w14:textId="77777777" w:rsidR="00D10E56" w:rsidRPr="00401F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Any ICS use*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15C9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35.2%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B428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100.0%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5134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&lt;0.001</w:t>
            </w:r>
          </w:p>
        </w:tc>
      </w:tr>
      <w:tr w:rsidR="00D10E56" w:rsidRPr="00401F01" w14:paraId="33CAC877" w14:textId="77777777" w:rsidTr="00754693">
        <w:trPr>
          <w:gridAfter w:val="1"/>
          <w:wAfter w:w="755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1412" w14:textId="77777777" w:rsidR="00D10E56" w:rsidRPr="00401F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ICS Daily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B9D3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22.4%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B1D7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100.0%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44F1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&lt;0.001</w:t>
            </w:r>
          </w:p>
        </w:tc>
      </w:tr>
      <w:tr w:rsidR="00D10E56" w:rsidRPr="00401F01" w14:paraId="49704FA7" w14:textId="77777777" w:rsidTr="00754693">
        <w:trPr>
          <w:gridAfter w:val="1"/>
          <w:wAfter w:w="755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3AE6" w14:textId="77777777" w:rsidR="00D10E56" w:rsidRPr="00401F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ICS As needed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4FD7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12.8%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AD1F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0.0%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32B7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&lt;0.001</w:t>
            </w:r>
          </w:p>
        </w:tc>
      </w:tr>
      <w:tr w:rsidR="00D10E56" w:rsidRPr="00401F01" w14:paraId="1DAAF8AB" w14:textId="77777777" w:rsidTr="00754693">
        <w:trPr>
          <w:gridAfter w:val="1"/>
          <w:wAfter w:w="755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83D8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FA65" w14:textId="77777777" w:rsidR="00D10E56" w:rsidRPr="00401F01" w:rsidRDefault="00D10E56" w:rsidP="0075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B128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3BC6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10E56" w:rsidRPr="00401F01" w14:paraId="780CD284" w14:textId="77777777" w:rsidTr="00754693">
        <w:trPr>
          <w:gridAfter w:val="1"/>
          <w:wAfter w:w="755" w:type="dxa"/>
          <w:trHeight w:val="300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27483" w14:textId="77777777" w:rsidR="00D10E56" w:rsidRPr="00401F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ICS dose (GINA)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AEDD" w14:textId="77777777" w:rsidR="00D10E56" w:rsidRPr="00401F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35FE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25B7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10E56" w:rsidRPr="00401F01" w14:paraId="7D0CC1E5" w14:textId="77777777" w:rsidTr="00754693">
        <w:trPr>
          <w:gridAfter w:val="1"/>
          <w:wAfter w:w="755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07AB" w14:textId="77777777" w:rsidR="00D10E56" w:rsidRPr="00401F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Low dose ICS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EC62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24.0%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4D76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0.0%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63E2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10E56" w:rsidRPr="00401F01" w14:paraId="0A03BFB2" w14:textId="77777777" w:rsidTr="00754693">
        <w:trPr>
          <w:gridAfter w:val="1"/>
          <w:wAfter w:w="755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6480" w14:textId="77777777" w:rsidR="00D10E56" w:rsidRPr="00401F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Medium dose ICS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7B83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10.8%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118D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59.5%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3A92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10E56" w:rsidRPr="00401F01" w14:paraId="08F5DDC7" w14:textId="77777777" w:rsidTr="00754693">
        <w:trPr>
          <w:gridAfter w:val="1"/>
          <w:wAfter w:w="755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BC2C" w14:textId="77777777" w:rsidR="00D10E56" w:rsidRPr="00401F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High dose ICS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B9C6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0.5%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E04F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40.5%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0872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&lt;0.001</w:t>
            </w:r>
          </w:p>
        </w:tc>
      </w:tr>
      <w:tr w:rsidR="00D10E56" w:rsidRPr="00401F01" w14:paraId="2A3863C8" w14:textId="77777777" w:rsidTr="00754693">
        <w:trPr>
          <w:gridAfter w:val="1"/>
          <w:wAfter w:w="755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BF2F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4824" w14:textId="77777777" w:rsidR="00D10E56" w:rsidRPr="00401F01" w:rsidRDefault="00D10E56" w:rsidP="0075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4D4C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0346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10E56" w:rsidRPr="00401F01" w14:paraId="448E1FFB" w14:textId="77777777" w:rsidTr="00754693">
        <w:trPr>
          <w:gridAfter w:val="1"/>
          <w:wAfter w:w="755" w:type="dxa"/>
          <w:trHeight w:val="300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8B0D8" w14:textId="77777777" w:rsidR="00D10E56" w:rsidRPr="00401F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Any LABA use*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295B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16.6%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6E90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100.0%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5060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&lt;0.001</w:t>
            </w:r>
          </w:p>
        </w:tc>
      </w:tr>
      <w:tr w:rsidR="00D10E56" w:rsidRPr="00401F01" w14:paraId="1A57576E" w14:textId="77777777" w:rsidTr="00754693">
        <w:trPr>
          <w:gridAfter w:val="1"/>
          <w:wAfter w:w="755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C75D" w14:textId="77777777" w:rsidR="00D10E56" w:rsidRPr="00401F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LABA Daily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F2D4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11.0%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AA1F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100.0%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51CE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&lt;0.001</w:t>
            </w:r>
          </w:p>
        </w:tc>
      </w:tr>
      <w:tr w:rsidR="00D10E56" w:rsidRPr="00401F01" w14:paraId="1829436A" w14:textId="77777777" w:rsidTr="00754693">
        <w:trPr>
          <w:gridAfter w:val="1"/>
          <w:wAfter w:w="755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D9B9" w14:textId="77777777" w:rsidR="00D10E56" w:rsidRPr="00401F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LABA As needed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61FA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5.6%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9082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0.0%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9927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0.005</w:t>
            </w:r>
          </w:p>
        </w:tc>
      </w:tr>
      <w:tr w:rsidR="00D10E56" w:rsidRPr="00401F01" w14:paraId="415A16A5" w14:textId="77777777" w:rsidTr="00754693">
        <w:trPr>
          <w:gridAfter w:val="1"/>
          <w:wAfter w:w="755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EF9C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ECB2" w14:textId="77777777" w:rsidR="00D10E56" w:rsidRPr="00401F01" w:rsidRDefault="00D10E56" w:rsidP="0075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24E9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CA9F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10E56" w:rsidRPr="00401F01" w14:paraId="4B6A0FC8" w14:textId="77777777" w:rsidTr="00754693">
        <w:trPr>
          <w:gridAfter w:val="1"/>
          <w:wAfter w:w="755" w:type="dxa"/>
          <w:trHeight w:val="300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38C76" w14:textId="77777777" w:rsidR="00D10E56" w:rsidRPr="00401F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Any OCS use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6083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0.5%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4CAB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10.7%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161C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&lt;0.001</w:t>
            </w:r>
          </w:p>
        </w:tc>
      </w:tr>
      <w:tr w:rsidR="00D10E56" w:rsidRPr="00401F01" w14:paraId="65AD8D93" w14:textId="77777777" w:rsidTr="00754693">
        <w:trPr>
          <w:gridAfter w:val="1"/>
          <w:wAfter w:w="755" w:type="dxa"/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3CCE" w14:textId="77777777" w:rsidR="00D10E56" w:rsidRPr="00401F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OCS Daily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79D0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0.0%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E547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3.1%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778F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&lt;0.001</w:t>
            </w:r>
          </w:p>
        </w:tc>
      </w:tr>
      <w:tr w:rsidR="00D10E56" w:rsidRPr="00401F01" w14:paraId="53DC048A" w14:textId="77777777" w:rsidTr="00754693">
        <w:trPr>
          <w:gridAfter w:val="2"/>
          <w:wAfter w:w="887" w:type="dxa"/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3E6E" w14:textId="77777777" w:rsidR="00D10E56" w:rsidRPr="00401F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OCS Periodically (during exacerbations)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EFBB" w14:textId="77777777" w:rsidR="00D10E56" w:rsidRPr="00401F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0.5%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B6BF" w14:textId="77777777" w:rsidR="00D10E56" w:rsidRPr="00401F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7.6%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80BF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&lt;0.001</w:t>
            </w:r>
          </w:p>
        </w:tc>
      </w:tr>
      <w:tr w:rsidR="00D10E56" w:rsidRPr="00401F01" w14:paraId="2FDF0445" w14:textId="77777777" w:rsidTr="00754693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129A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6A13" w14:textId="77777777" w:rsidR="00D10E56" w:rsidRPr="00401F01" w:rsidRDefault="00D10E56" w:rsidP="0075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235C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4CB3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55" w:type="dxa"/>
            <w:vAlign w:val="center"/>
            <w:hideMark/>
          </w:tcPr>
          <w:p w14:paraId="5767456B" w14:textId="77777777" w:rsidR="00D10E56" w:rsidRPr="00401F01" w:rsidRDefault="00D10E56" w:rsidP="0075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10E56" w:rsidRPr="00401F01" w14:paraId="65149727" w14:textId="77777777" w:rsidTr="00754693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3A236" w14:textId="77777777" w:rsidR="00D10E56" w:rsidRPr="00401F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Other 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AE9D" w14:textId="77777777" w:rsidR="00D10E56" w:rsidRPr="00401F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6AF8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6CD6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55" w:type="dxa"/>
            <w:vAlign w:val="center"/>
            <w:hideMark/>
          </w:tcPr>
          <w:p w14:paraId="45B8FED2" w14:textId="77777777" w:rsidR="00D10E56" w:rsidRPr="00401F01" w:rsidRDefault="00D10E56" w:rsidP="0075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10E56" w:rsidRPr="00401F01" w14:paraId="49CE5B5A" w14:textId="77777777" w:rsidTr="00754693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9D57" w14:textId="77777777" w:rsidR="00D10E56" w:rsidRPr="00401F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LTRA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FB34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0.8%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E99C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13.0%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D8EB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&lt;0.001</w:t>
            </w:r>
          </w:p>
        </w:tc>
        <w:tc>
          <w:tcPr>
            <w:tcW w:w="755" w:type="dxa"/>
            <w:vAlign w:val="center"/>
            <w:hideMark/>
          </w:tcPr>
          <w:p w14:paraId="2B6481A5" w14:textId="77777777" w:rsidR="00D10E56" w:rsidRPr="00401F01" w:rsidRDefault="00D10E56" w:rsidP="0075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10E56" w:rsidRPr="00401F01" w14:paraId="1357DF9B" w14:textId="77777777" w:rsidTr="00754693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5F52" w14:textId="77777777" w:rsidR="00D10E56" w:rsidRPr="00401F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Anticholinergic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752E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1.6%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1584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7.6%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E3E72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&lt;0.001</w:t>
            </w:r>
          </w:p>
        </w:tc>
        <w:tc>
          <w:tcPr>
            <w:tcW w:w="755" w:type="dxa"/>
            <w:vAlign w:val="center"/>
            <w:hideMark/>
          </w:tcPr>
          <w:p w14:paraId="59FE7EEB" w14:textId="77777777" w:rsidR="00D10E56" w:rsidRPr="00401F01" w:rsidRDefault="00D10E56" w:rsidP="0075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10E56" w:rsidRPr="00401F01" w14:paraId="1E64FDD2" w14:textId="77777777" w:rsidTr="00754693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9F5CE" w14:textId="77777777" w:rsidR="00D10E56" w:rsidRPr="00401F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7B807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BB65E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FF51D" w14:textId="77777777" w:rsidR="00D10E56" w:rsidRPr="00401F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01F01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755" w:type="dxa"/>
            <w:vAlign w:val="center"/>
            <w:hideMark/>
          </w:tcPr>
          <w:p w14:paraId="712B1F84" w14:textId="77777777" w:rsidR="00D10E56" w:rsidRPr="00401F01" w:rsidRDefault="00D10E56" w:rsidP="0075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14:paraId="236A264D" w14:textId="77777777" w:rsidR="00D10E56" w:rsidRDefault="00D10E56" w:rsidP="00D10E56">
      <w:pPr>
        <w:spacing w:after="160" w:line="259" w:lineRule="auto"/>
        <w:rPr>
          <w:b/>
          <w:lang w:val="en-US"/>
        </w:rPr>
      </w:pPr>
      <w:r w:rsidRPr="00401F01">
        <w:rPr>
          <w:lang w:val="en-US"/>
        </w:rPr>
        <w:t>*Single or in combination</w:t>
      </w:r>
      <w:r>
        <w:rPr>
          <w:lang w:val="en-US"/>
        </w:rPr>
        <w:t xml:space="preserve">, </w:t>
      </w:r>
      <w:r w:rsidRPr="00401F01">
        <w:rPr>
          <w:lang w:val="en-US"/>
        </w:rPr>
        <w:t>SABA=Short-acting B2-agonist</w:t>
      </w:r>
      <w:r>
        <w:rPr>
          <w:lang w:val="en-US"/>
        </w:rPr>
        <w:t xml:space="preserve">, </w:t>
      </w:r>
      <w:r w:rsidRPr="00401F01">
        <w:rPr>
          <w:lang w:val="en-US"/>
        </w:rPr>
        <w:t>LABA=Long-acting B2-agonist</w:t>
      </w:r>
      <w:r>
        <w:rPr>
          <w:lang w:val="en-US"/>
        </w:rPr>
        <w:t xml:space="preserve">, </w:t>
      </w:r>
      <w:r w:rsidRPr="00401F01">
        <w:rPr>
          <w:lang w:val="en-US"/>
        </w:rPr>
        <w:t>ICS=Inhaled corticosteroids</w:t>
      </w:r>
      <w:r>
        <w:rPr>
          <w:lang w:val="en-US"/>
        </w:rPr>
        <w:t xml:space="preserve">, </w:t>
      </w:r>
      <w:r w:rsidRPr="00401F01">
        <w:rPr>
          <w:lang w:val="en-US"/>
        </w:rPr>
        <w:t>OCS=Oral corticosteroids</w:t>
      </w:r>
      <w:r>
        <w:rPr>
          <w:lang w:val="en-US"/>
        </w:rPr>
        <w:t xml:space="preserve">, </w:t>
      </w:r>
      <w:r w:rsidRPr="00401F01">
        <w:rPr>
          <w:lang w:val="en-US"/>
        </w:rPr>
        <w:t>LTRA=Leukotriene receptor antagonist</w:t>
      </w:r>
      <w:r>
        <w:rPr>
          <w:lang w:val="en-US"/>
        </w:rPr>
        <w:t xml:space="preserve">, </w:t>
      </w:r>
      <w:r w:rsidRPr="00401F01">
        <w:rPr>
          <w:lang w:val="en-US"/>
        </w:rPr>
        <w:t>Medium ICS dose accor</w:t>
      </w:r>
      <w:r>
        <w:rPr>
          <w:lang w:val="en-US"/>
        </w:rPr>
        <w:t>d</w:t>
      </w:r>
      <w:r w:rsidRPr="00401F01">
        <w:rPr>
          <w:lang w:val="en-US"/>
        </w:rPr>
        <w:t>ing to GINA=Budesonide &gt;400-800mcg or equivalent</w:t>
      </w:r>
      <w:r>
        <w:rPr>
          <w:lang w:val="en-US"/>
        </w:rPr>
        <w:t xml:space="preserve">, </w:t>
      </w:r>
      <w:r w:rsidRPr="00401F01">
        <w:rPr>
          <w:lang w:val="en-US"/>
        </w:rPr>
        <w:t>High ICS dose accor</w:t>
      </w:r>
      <w:r>
        <w:rPr>
          <w:lang w:val="en-US"/>
        </w:rPr>
        <w:t>d</w:t>
      </w:r>
      <w:r w:rsidRPr="00401F01">
        <w:rPr>
          <w:lang w:val="en-US"/>
        </w:rPr>
        <w:t>ing to GINA=Budesonide &gt;800mcg or equivalent</w:t>
      </w:r>
      <w:r>
        <w:rPr>
          <w:lang w:val="en-US"/>
        </w:rPr>
        <w:t xml:space="preserve">. For ERS/ATS severe asthma, medication data have previously been presented elsewhere[4]. </w:t>
      </w:r>
      <w:r w:rsidR="007654D6">
        <w:rPr>
          <w:lang w:val="en-US"/>
        </w:rPr>
        <w:t>Bold font indicates p&lt;0.05.</w:t>
      </w:r>
    </w:p>
    <w:p w14:paraId="3A4C169D" w14:textId="77777777" w:rsidR="00D10E56" w:rsidRDefault="00D10E56" w:rsidP="00D10E56">
      <w:pPr>
        <w:spacing w:after="160" w:line="259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14:paraId="140C592F" w14:textId="4DE4A1B5" w:rsidR="00D10E56" w:rsidRPr="002A3675" w:rsidRDefault="00D10E56" w:rsidP="00D10E56">
      <w:pPr>
        <w:rPr>
          <w:b/>
          <w:lang w:val="en-US"/>
        </w:rPr>
      </w:pPr>
      <w:r>
        <w:rPr>
          <w:b/>
          <w:lang w:val="en-US"/>
        </w:rPr>
        <w:lastRenderedPageBreak/>
        <w:t xml:space="preserve">Table </w:t>
      </w:r>
      <w:r w:rsidR="00E038F1">
        <w:rPr>
          <w:b/>
          <w:lang w:val="en-US"/>
        </w:rPr>
        <w:t>S</w:t>
      </w:r>
      <w:r>
        <w:rPr>
          <w:b/>
          <w:lang w:val="en-US"/>
        </w:rPr>
        <w:t>2</w:t>
      </w:r>
      <w:r w:rsidRPr="002A3675">
        <w:rPr>
          <w:b/>
          <w:lang w:val="en-US"/>
        </w:rPr>
        <w:t xml:space="preserve">. </w:t>
      </w:r>
      <w:r w:rsidRPr="00E038F1">
        <w:rPr>
          <w:bCs/>
          <w:lang w:val="en-US"/>
        </w:rPr>
        <w:t xml:space="preserve">Sensitization patterns for airborne allergens, blood eosinophils and neutrophils, and prevalence (%) of </w:t>
      </w:r>
      <w:r w:rsidR="00BB1876" w:rsidRPr="00E038F1">
        <w:rPr>
          <w:bCs/>
          <w:lang w:val="en-US"/>
        </w:rPr>
        <w:t>NSAID-related respiratory symptoms</w:t>
      </w:r>
      <w:r w:rsidRPr="00E038F1">
        <w:rPr>
          <w:bCs/>
          <w:lang w:val="en-US"/>
        </w:rPr>
        <w:t xml:space="preserve"> and nasal polyps at follow-up in 2012-2014 among those with and without severe asthma according to GINA at follow-up.</w:t>
      </w:r>
      <w:r w:rsidRPr="002A3675">
        <w:rPr>
          <w:b/>
          <w:lang w:val="en-US"/>
        </w:rPr>
        <w:t xml:space="preserve"> </w:t>
      </w:r>
    </w:p>
    <w:tbl>
      <w:tblPr>
        <w:tblW w:w="8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896"/>
        <w:gridCol w:w="276"/>
        <w:gridCol w:w="1230"/>
        <w:gridCol w:w="1577"/>
      </w:tblGrid>
      <w:tr w:rsidR="00D10E56" w:rsidRPr="002A3675" w14:paraId="60606D7D" w14:textId="77777777" w:rsidTr="0075469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12E0" w14:textId="77777777" w:rsidR="00D10E56" w:rsidRPr="002F29FE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EFB10" w14:textId="77777777" w:rsidR="00D10E56" w:rsidRPr="002A3675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Other asthma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4691" w14:textId="77777777" w:rsidR="00D10E56" w:rsidRPr="002A3675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A367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80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D9F387" w14:textId="77777777" w:rsidR="00D10E56" w:rsidRPr="002A3675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Severe asthma</w:t>
            </w:r>
          </w:p>
        </w:tc>
      </w:tr>
      <w:tr w:rsidR="00D10E56" w:rsidRPr="002A3675" w14:paraId="305A059D" w14:textId="77777777" w:rsidTr="0075469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54061" w14:textId="77777777" w:rsidR="00D10E56" w:rsidRPr="002A3675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A367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93BFA0" w14:textId="77777777" w:rsidR="00D10E56" w:rsidRPr="002A3675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A3675">
              <w:rPr>
                <w:rFonts w:ascii="Calibri" w:eastAsia="Times New Roman" w:hAnsi="Calibri" w:cs="Calibri"/>
                <w:color w:val="000000"/>
                <w:lang w:eastAsia="sv-SE"/>
              </w:rPr>
              <w:t>n=875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2B36AA" w14:textId="77777777" w:rsidR="00D10E56" w:rsidRPr="002A3675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A367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DCF3EB" w14:textId="77777777" w:rsidR="00D10E56" w:rsidRPr="002A3675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A3675">
              <w:rPr>
                <w:rFonts w:ascii="Calibri" w:eastAsia="Times New Roman" w:hAnsi="Calibri" w:cs="Calibri"/>
                <w:color w:val="000000"/>
                <w:lang w:eastAsia="sv-SE"/>
              </w:rPr>
              <w:t>n=131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86683F" w14:textId="77777777" w:rsidR="00D10E56" w:rsidRPr="002A3675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A367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p-value </w:t>
            </w:r>
          </w:p>
        </w:tc>
      </w:tr>
      <w:tr w:rsidR="00D10E56" w:rsidRPr="002A3675" w14:paraId="6348A174" w14:textId="77777777" w:rsidTr="0075469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31E1" w14:textId="77777777" w:rsidR="00D10E56" w:rsidRPr="00DB77A8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sv-SE"/>
              </w:rPr>
            </w:pPr>
            <w:r w:rsidRPr="00DB77A8">
              <w:rPr>
                <w:rFonts w:ascii="Calibri" w:eastAsia="Times New Roman" w:hAnsi="Calibri" w:cs="Calibri"/>
                <w:i/>
                <w:color w:val="000000"/>
                <w:lang w:eastAsia="sv-SE"/>
              </w:rPr>
              <w:t>Sensitization to: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300D" w14:textId="77777777" w:rsidR="00D10E56" w:rsidRPr="002A3675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15C1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34F9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2693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10E56" w:rsidRPr="002A3675" w14:paraId="6BE6B915" w14:textId="77777777" w:rsidTr="0075469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C6FD" w14:textId="77777777" w:rsidR="00D10E56" w:rsidRPr="002A3675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A3675">
              <w:rPr>
                <w:rFonts w:ascii="Calibri" w:eastAsia="Times New Roman" w:hAnsi="Calibri" w:cs="Calibri"/>
                <w:color w:val="000000"/>
                <w:lang w:eastAsia="sv-SE"/>
              </w:rPr>
              <w:t>Any airborne allergen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CEAC" w14:textId="77777777" w:rsidR="00D10E56" w:rsidRPr="002A3675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33.4%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7295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664B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B77A8">
              <w:rPr>
                <w:rFonts w:ascii="Calibri" w:eastAsia="Times New Roman" w:hAnsi="Calibri" w:cs="Calibri"/>
                <w:color w:val="000000"/>
                <w:lang w:eastAsia="sv-SE"/>
              </w:rPr>
              <w:t>31.3%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0C82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B77A8">
              <w:rPr>
                <w:rFonts w:ascii="Calibri" w:eastAsia="Times New Roman" w:hAnsi="Calibri" w:cs="Calibri"/>
                <w:color w:val="000000"/>
                <w:lang w:eastAsia="sv-SE"/>
              </w:rPr>
              <w:t>0.634</w:t>
            </w:r>
          </w:p>
        </w:tc>
      </w:tr>
      <w:tr w:rsidR="00D10E56" w:rsidRPr="002A3675" w14:paraId="740F58C8" w14:textId="77777777" w:rsidTr="0075469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4B66" w14:textId="77777777" w:rsidR="00D10E56" w:rsidRPr="002A3675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A3675">
              <w:rPr>
                <w:rFonts w:ascii="Calibri" w:eastAsia="Times New Roman" w:hAnsi="Calibri" w:cs="Calibri"/>
                <w:color w:val="000000"/>
                <w:lang w:eastAsia="sv-SE"/>
              </w:rPr>
              <w:t>Any pollen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49C4" w14:textId="77777777" w:rsidR="00D10E56" w:rsidRPr="002A3675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23.9%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C981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49E1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B77A8">
              <w:rPr>
                <w:rFonts w:ascii="Calibri" w:eastAsia="Times New Roman" w:hAnsi="Calibri" w:cs="Calibri"/>
                <w:color w:val="000000"/>
                <w:lang w:eastAsia="sv-SE"/>
              </w:rPr>
              <w:t>21.1%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2BDC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B77A8">
              <w:rPr>
                <w:rFonts w:ascii="Calibri" w:eastAsia="Times New Roman" w:hAnsi="Calibri" w:cs="Calibri"/>
                <w:color w:val="000000"/>
                <w:lang w:eastAsia="sv-SE"/>
              </w:rPr>
              <w:t>0.490</w:t>
            </w:r>
          </w:p>
        </w:tc>
      </w:tr>
      <w:tr w:rsidR="00D10E56" w:rsidRPr="002A3675" w14:paraId="1620CC89" w14:textId="77777777" w:rsidTr="0075469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E3E6" w14:textId="77777777" w:rsidR="00D10E56" w:rsidRPr="002A3675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A367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Any animal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B01D" w14:textId="77777777" w:rsidR="00D10E56" w:rsidRPr="002A3675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22.1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4644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70BF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B77A8">
              <w:rPr>
                <w:rFonts w:ascii="Calibri" w:eastAsia="Times New Roman" w:hAnsi="Calibri" w:cs="Calibri"/>
                <w:color w:val="000000"/>
                <w:lang w:eastAsia="sv-SE"/>
              </w:rPr>
              <w:t>25.8%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4B9E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B77A8">
              <w:rPr>
                <w:rFonts w:ascii="Calibri" w:eastAsia="Times New Roman" w:hAnsi="Calibri" w:cs="Calibri"/>
                <w:color w:val="000000"/>
                <w:lang w:eastAsia="sv-SE"/>
              </w:rPr>
              <w:t>0.352</w:t>
            </w:r>
          </w:p>
        </w:tc>
      </w:tr>
      <w:tr w:rsidR="00D10E56" w:rsidRPr="002A3675" w14:paraId="3108FD9D" w14:textId="77777777" w:rsidTr="0075469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58F9" w14:textId="77777777" w:rsidR="00D10E56" w:rsidRPr="002A3675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Any </w:t>
            </w:r>
            <w:r w:rsidRPr="002A3675">
              <w:rPr>
                <w:rFonts w:ascii="Calibri" w:eastAsia="Times New Roman" w:hAnsi="Calibri" w:cs="Calibri"/>
                <w:color w:val="000000"/>
                <w:lang w:eastAsia="sv-SE"/>
              </w:rPr>
              <w:t>mite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FA96" w14:textId="77777777" w:rsidR="00D10E56" w:rsidRPr="002A3675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4.4%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13D4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7380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B77A8">
              <w:rPr>
                <w:rFonts w:ascii="Calibri" w:eastAsia="Times New Roman" w:hAnsi="Calibri" w:cs="Calibri"/>
                <w:color w:val="000000"/>
                <w:lang w:eastAsia="sv-SE"/>
              </w:rPr>
              <w:t>10.2%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B3EA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v-SE"/>
              </w:rPr>
            </w:pPr>
            <w:r w:rsidRPr="00DB77A8"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>0.006</w:t>
            </w:r>
          </w:p>
        </w:tc>
      </w:tr>
      <w:tr w:rsidR="00D10E56" w:rsidRPr="00DF52F0" w14:paraId="47A9CEB0" w14:textId="77777777" w:rsidTr="0075469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62F33" w14:textId="77777777" w:rsidR="00D10E56" w:rsidRPr="00662C73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sv-SE"/>
              </w:rPr>
            </w:pPr>
            <w:r w:rsidRPr="00EF3161">
              <w:rPr>
                <w:rFonts w:ascii="Calibri" w:eastAsia="Times New Roman" w:hAnsi="Calibri" w:cs="Calibri"/>
                <w:lang w:eastAsia="sv-SE"/>
              </w:rPr>
              <w:t>Any mould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D9616" w14:textId="77777777" w:rsidR="00D10E56" w:rsidRPr="00DB77A8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2.6%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3ACAC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424CA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7.0%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43F36" w14:textId="77777777" w:rsidR="00D10E56" w:rsidRPr="00EF316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v-SE"/>
              </w:rPr>
            </w:pPr>
            <w:r w:rsidRPr="00EF3161"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>0.008</w:t>
            </w:r>
          </w:p>
        </w:tc>
      </w:tr>
      <w:tr w:rsidR="00D10E56" w:rsidRPr="002A3675" w14:paraId="3F930BC7" w14:textId="77777777" w:rsidTr="0075469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0822" w14:textId="77777777" w:rsidR="00D10E56" w:rsidRPr="002A3675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E429" w14:textId="77777777" w:rsidR="00D10E56" w:rsidRPr="00DB77A8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AA47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0DCE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7186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v-SE"/>
              </w:rPr>
            </w:pPr>
          </w:p>
        </w:tc>
      </w:tr>
      <w:tr w:rsidR="00D10E56" w:rsidRPr="002A3675" w14:paraId="387FF3A4" w14:textId="77777777" w:rsidTr="0075469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B2EE" w14:textId="77777777" w:rsidR="00D10E56" w:rsidRPr="00DB77A8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sv-SE"/>
              </w:rPr>
            </w:pPr>
            <w:r w:rsidRPr="00DB77A8">
              <w:rPr>
                <w:rFonts w:ascii="Calibri" w:eastAsia="Times New Roman" w:hAnsi="Calibri" w:cs="Calibri"/>
                <w:i/>
                <w:color w:val="000000"/>
                <w:lang w:eastAsia="sv-SE"/>
              </w:rPr>
              <w:t>Sensitization to specific m</w:t>
            </w:r>
            <w:r>
              <w:rPr>
                <w:rFonts w:ascii="Calibri" w:eastAsia="Times New Roman" w:hAnsi="Calibri" w:cs="Calibri"/>
                <w:i/>
                <w:color w:val="000000"/>
                <w:lang w:eastAsia="sv-SE"/>
              </w:rPr>
              <w:t>ites</w:t>
            </w:r>
            <w:r w:rsidRPr="00DB77A8">
              <w:rPr>
                <w:rFonts w:ascii="Calibri" w:eastAsia="Times New Roman" w:hAnsi="Calibri" w:cs="Calibri"/>
                <w:i/>
                <w:color w:val="000000"/>
                <w:lang w:eastAsia="sv-SE"/>
              </w:rPr>
              <w:t>: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FB92" w14:textId="77777777" w:rsidR="00D10E56" w:rsidRPr="002A3675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0933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B86D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C11B4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v-SE"/>
              </w:rPr>
            </w:pPr>
          </w:p>
        </w:tc>
      </w:tr>
      <w:tr w:rsidR="00D10E56" w:rsidRPr="00DB77A8" w14:paraId="0D8BE410" w14:textId="77777777" w:rsidTr="0075469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2BED6" w14:textId="77777777" w:rsidR="00D10E56" w:rsidRPr="00DB77A8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D. Pteronyssinus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FCC92" w14:textId="77777777" w:rsidR="00D10E56" w:rsidRPr="00DB77A8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4.3%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7B2B0" w14:textId="77777777" w:rsidR="00D10E56" w:rsidRPr="00DB77A8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EE5E1" w14:textId="77777777" w:rsidR="00D10E56" w:rsidRPr="00DB77A8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9.4%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59758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v-SE"/>
              </w:rPr>
            </w:pPr>
            <w:r w:rsidRPr="00DB77A8"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>0.013</w:t>
            </w:r>
          </w:p>
        </w:tc>
      </w:tr>
      <w:tr w:rsidR="00D10E56" w:rsidRPr="00DB77A8" w14:paraId="2D200EEB" w14:textId="77777777" w:rsidTr="0075469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8EC2A" w14:textId="77777777" w:rsidR="00D10E56" w:rsidRPr="00DB77A8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D. Farinae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8E37F" w14:textId="77777777" w:rsidR="00D10E56" w:rsidRPr="00DB77A8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3.7%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C499E" w14:textId="77777777" w:rsidR="00D10E56" w:rsidRPr="00DB77A8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0FB02" w14:textId="77777777" w:rsidR="00D10E56" w:rsidRPr="00DB77A8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7.8%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A2F93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v-SE"/>
              </w:rPr>
            </w:pPr>
            <w:r w:rsidRPr="00DB77A8"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>0.030</w:t>
            </w:r>
          </w:p>
        </w:tc>
      </w:tr>
      <w:tr w:rsidR="00D10E56" w:rsidRPr="00DB77A8" w14:paraId="7F785928" w14:textId="77777777" w:rsidTr="0075469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91228" w14:textId="77777777" w:rsidR="00D10E56" w:rsidRPr="00DB77A8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A58A2" w14:textId="77777777" w:rsidR="00D10E56" w:rsidRPr="00DB77A8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6F8FE" w14:textId="77777777" w:rsidR="00D10E56" w:rsidRPr="00DB77A8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B26AE" w14:textId="77777777" w:rsidR="00D10E56" w:rsidRPr="00DB77A8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7A52D" w14:textId="77777777" w:rsidR="00D10E56" w:rsidRPr="00DB77A8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10E56" w:rsidRPr="002A3675" w14:paraId="584CAC1E" w14:textId="77777777" w:rsidTr="0075469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4682" w14:textId="77777777" w:rsidR="00D10E56" w:rsidRPr="00DB77A8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sv-SE"/>
              </w:rPr>
            </w:pPr>
            <w:r w:rsidRPr="00DB77A8">
              <w:rPr>
                <w:rFonts w:ascii="Calibri" w:eastAsia="Times New Roman" w:hAnsi="Calibri" w:cs="Calibri"/>
                <w:i/>
                <w:color w:val="000000"/>
                <w:lang w:eastAsia="sv-SE"/>
              </w:rPr>
              <w:t>Sensitization to specific moulds: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CBE9" w14:textId="77777777" w:rsidR="00D10E56" w:rsidRPr="002A3675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6597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1152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4ADC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v-SE"/>
              </w:rPr>
            </w:pPr>
          </w:p>
        </w:tc>
      </w:tr>
      <w:tr w:rsidR="00D10E56" w:rsidRPr="002A3675" w14:paraId="5B6C5667" w14:textId="77777777" w:rsidTr="0075469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DEB5" w14:textId="77777777" w:rsidR="00D10E56" w:rsidRPr="002A3675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A3675">
              <w:rPr>
                <w:rFonts w:ascii="Calibri" w:eastAsia="Times New Roman" w:hAnsi="Calibri" w:cs="Calibri"/>
                <w:color w:val="000000"/>
                <w:lang w:eastAsia="sv-SE"/>
              </w:rPr>
              <w:t>Aspergillus fumigatus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7722" w14:textId="77777777" w:rsidR="00D10E56" w:rsidRPr="002A3675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1.8%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E21B9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B643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B77A8">
              <w:rPr>
                <w:rFonts w:ascii="Calibri" w:eastAsia="Times New Roman" w:hAnsi="Calibri" w:cs="Calibri"/>
                <w:color w:val="000000"/>
                <w:lang w:eastAsia="sv-SE"/>
              </w:rPr>
              <w:t>6.3%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EC26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>0.001</w:t>
            </w:r>
          </w:p>
        </w:tc>
      </w:tr>
      <w:tr w:rsidR="00D10E56" w:rsidRPr="002A3675" w14:paraId="7F4CF5C9" w14:textId="77777777" w:rsidTr="0075469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9D22" w14:textId="77777777" w:rsidR="00D10E56" w:rsidRPr="002A3675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A3675">
              <w:rPr>
                <w:rFonts w:ascii="Calibri" w:eastAsia="Times New Roman" w:hAnsi="Calibri" w:cs="Calibri"/>
                <w:color w:val="000000"/>
                <w:lang w:eastAsia="sv-SE"/>
              </w:rPr>
              <w:t>Alternaria alternata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1AE3" w14:textId="77777777" w:rsidR="00D10E56" w:rsidRPr="002A3675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0.6%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41C5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EB19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B77A8">
              <w:rPr>
                <w:rFonts w:ascii="Calibri" w:eastAsia="Times New Roman" w:hAnsi="Calibri" w:cs="Calibri"/>
                <w:color w:val="000000"/>
                <w:lang w:eastAsia="sv-SE"/>
              </w:rPr>
              <w:t>3.9%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F154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>0.001</w:t>
            </w:r>
          </w:p>
        </w:tc>
      </w:tr>
      <w:tr w:rsidR="00D10E56" w:rsidRPr="002A3675" w14:paraId="43E9BDE7" w14:textId="77777777" w:rsidTr="0075469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0ACB" w14:textId="77777777" w:rsidR="00D10E56" w:rsidRPr="002A3675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A3675">
              <w:rPr>
                <w:rFonts w:ascii="Calibri" w:eastAsia="Times New Roman" w:hAnsi="Calibri" w:cs="Calibri"/>
                <w:color w:val="000000"/>
                <w:lang w:eastAsia="sv-SE"/>
              </w:rPr>
              <w:t>Cladosporum herbarum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E170" w14:textId="77777777" w:rsidR="00D10E56" w:rsidRPr="002A3675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1.3%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81C5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349D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B77A8">
              <w:rPr>
                <w:rFonts w:ascii="Calibri" w:eastAsia="Times New Roman" w:hAnsi="Calibri" w:cs="Calibri"/>
                <w:color w:val="000000"/>
                <w:lang w:eastAsia="sv-SE"/>
              </w:rPr>
              <w:t>3.1%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40E8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B77A8">
              <w:rPr>
                <w:rFonts w:ascii="Calibri" w:eastAsia="Times New Roman" w:hAnsi="Calibri" w:cs="Calibri"/>
                <w:color w:val="000000"/>
                <w:lang w:eastAsia="sv-SE"/>
              </w:rPr>
              <w:t>0.120</w:t>
            </w:r>
          </w:p>
        </w:tc>
      </w:tr>
      <w:tr w:rsidR="00D10E56" w:rsidRPr="00545072" w14:paraId="20F5E0F4" w14:textId="77777777" w:rsidTr="0075469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7148A" w14:textId="77777777" w:rsidR="00D10E56" w:rsidRPr="00545072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BF93A" w14:textId="77777777" w:rsidR="00D10E56" w:rsidRPr="00DB77A8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51317" w14:textId="77777777" w:rsidR="00D10E56" w:rsidRPr="00DB77A8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A3E49" w14:textId="77777777" w:rsidR="00D10E56" w:rsidRPr="00DB77A8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443B3" w14:textId="77777777" w:rsidR="00D10E56" w:rsidRPr="00DB77A8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10E56" w:rsidRPr="00545072" w14:paraId="258E00F3" w14:textId="77777777" w:rsidTr="0075469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3A997" w14:textId="77777777" w:rsidR="00D10E56" w:rsidRPr="004F65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sv-SE"/>
              </w:rPr>
            </w:pPr>
            <w:r w:rsidRPr="004F6501">
              <w:rPr>
                <w:rFonts w:ascii="Calibri" w:eastAsia="Times New Roman" w:hAnsi="Calibri" w:cs="Calibri"/>
                <w:i/>
                <w:color w:val="000000"/>
                <w:lang w:eastAsia="sv-SE"/>
              </w:rPr>
              <w:t>Multi</w:t>
            </w:r>
            <w:r>
              <w:rPr>
                <w:rFonts w:ascii="Calibri" w:eastAsia="Times New Roman" w:hAnsi="Calibri" w:cs="Calibri"/>
                <w:i/>
                <w:color w:val="000000"/>
                <w:lang w:eastAsia="sv-SE"/>
              </w:rPr>
              <w:t>-</w:t>
            </w:r>
            <w:r w:rsidRPr="004F6501">
              <w:rPr>
                <w:rFonts w:ascii="Calibri" w:eastAsia="Times New Roman" w:hAnsi="Calibri" w:cs="Calibri"/>
                <w:i/>
                <w:color w:val="000000"/>
                <w:lang w:eastAsia="sv-SE"/>
              </w:rPr>
              <w:t>sensitization: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DBB21" w14:textId="77777777" w:rsidR="00D10E56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0C072" w14:textId="77777777" w:rsidR="00D10E56" w:rsidRPr="00DB77A8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3BEFD" w14:textId="77777777" w:rsidR="00D10E56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2C721" w14:textId="77777777" w:rsidR="00D10E56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10E56" w:rsidRPr="00545072" w14:paraId="31B855D9" w14:textId="77777777" w:rsidTr="0075469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73A73" w14:textId="77777777" w:rsidR="00D10E56" w:rsidRPr="00545072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Sensitization to ≥4</w:t>
            </w:r>
            <w:r w:rsidRPr="00545072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allergens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*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A3541" w14:textId="77777777" w:rsidR="00D10E56" w:rsidRPr="00DB77A8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9.4%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9D289" w14:textId="77777777" w:rsidR="00D10E56" w:rsidRPr="00DB77A8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E9608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16.4%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E7697" w14:textId="77777777" w:rsidR="00D10E56" w:rsidRPr="002277C6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sv-SE"/>
              </w:rPr>
            </w:pPr>
            <w:r w:rsidRPr="002277C6">
              <w:rPr>
                <w:rFonts w:ascii="Calibri" w:eastAsia="Times New Roman" w:hAnsi="Calibri" w:cs="Calibri"/>
                <w:b/>
                <w:color w:val="000000"/>
                <w:lang w:eastAsia="sv-SE"/>
              </w:rPr>
              <w:t>0.015</w:t>
            </w:r>
          </w:p>
        </w:tc>
      </w:tr>
      <w:tr w:rsidR="00D10E56" w:rsidRPr="004F6501" w14:paraId="081AB6F0" w14:textId="77777777" w:rsidTr="0075469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23B41" w14:textId="77777777" w:rsidR="00D10E56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sv-SE"/>
              </w:rPr>
              <w:t>Sensitization to ≥4</w:t>
            </w:r>
            <w:r w:rsidRPr="004F6501">
              <w:rPr>
                <w:rFonts w:ascii="Calibri" w:eastAsia="Times New Roman" w:hAnsi="Calibri" w:cs="Calibri"/>
                <w:color w:val="000000"/>
                <w:lang w:val="en-GB" w:eastAsia="sv-SE"/>
              </w:rPr>
              <w:t xml:space="preserve"> allergens* </w:t>
            </w:r>
          </w:p>
          <w:p w14:paraId="4167E2C9" w14:textId="77777777" w:rsidR="00D10E56" w:rsidRPr="004F65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4F6501">
              <w:rPr>
                <w:rFonts w:ascii="Calibri" w:eastAsia="Times New Roman" w:hAnsi="Calibri" w:cs="Calibri"/>
                <w:color w:val="000000"/>
                <w:lang w:val="en-GB" w:eastAsia="sv-SE"/>
              </w:rPr>
              <w:t>but not to mites or moulds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41F5F" w14:textId="77777777" w:rsidR="00D10E56" w:rsidRPr="004F65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6.2%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45E00" w14:textId="77777777" w:rsidR="00D10E56" w:rsidRPr="004F65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6DB5A" w14:textId="77777777" w:rsidR="00D10E56" w:rsidRPr="004F65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6.4%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9CBC2" w14:textId="77777777" w:rsidR="00D10E56" w:rsidRPr="004F65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0.974</w:t>
            </w:r>
          </w:p>
        </w:tc>
      </w:tr>
      <w:tr w:rsidR="00D10E56" w:rsidRPr="004F6501" w14:paraId="4F4D78AA" w14:textId="77777777" w:rsidTr="00754693">
        <w:trPr>
          <w:trHeight w:val="300"/>
        </w:trPr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E8B722" w14:textId="77777777" w:rsidR="00D10E56" w:rsidRPr="004F65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8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C651B2" w14:textId="77777777" w:rsidR="00D10E56" w:rsidRPr="004F65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38D1F0" w14:textId="77777777" w:rsidR="00D10E56" w:rsidRPr="004F65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DAA77A" w14:textId="77777777" w:rsidR="00D10E56" w:rsidRPr="004F65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57AB25" w14:textId="77777777" w:rsidR="00D10E56" w:rsidRPr="004F65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</w:tr>
      <w:tr w:rsidR="00D10E56" w:rsidRPr="004F6501" w14:paraId="79B71B68" w14:textId="77777777" w:rsidTr="00754693">
        <w:trPr>
          <w:trHeight w:val="300"/>
        </w:trPr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1B03DF" w14:textId="77777777" w:rsidR="00D10E56" w:rsidRPr="009B5B7F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n-GB" w:eastAsia="sv-SE"/>
              </w:rPr>
            </w:pPr>
            <w:r w:rsidRPr="009B5B7F">
              <w:rPr>
                <w:rFonts w:ascii="Calibri" w:eastAsia="Times New Roman" w:hAnsi="Calibri" w:cs="Calibri"/>
                <w:i/>
                <w:color w:val="000000"/>
                <w:lang w:val="en-GB" w:eastAsia="sv-SE"/>
              </w:rPr>
              <w:t>Cell counts</w:t>
            </w:r>
          </w:p>
        </w:tc>
        <w:tc>
          <w:tcPr>
            <w:tcW w:w="18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70745B" w14:textId="77777777" w:rsidR="00D10E56" w:rsidRPr="004F65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2C8194" w14:textId="77777777" w:rsidR="00D10E56" w:rsidRPr="004F65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73DF48" w14:textId="77777777" w:rsidR="00D10E56" w:rsidRPr="004F65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49C92A" w14:textId="77777777" w:rsidR="00D10E56" w:rsidRPr="004F65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</w:tr>
      <w:tr w:rsidR="00D10E56" w:rsidRPr="009E241F" w14:paraId="1C7E835F" w14:textId="77777777" w:rsidTr="00754693">
        <w:trPr>
          <w:trHeight w:val="300"/>
        </w:trPr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A36C1B" w14:textId="77777777" w:rsidR="00D10E56" w:rsidRPr="004F65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F42B1">
              <w:rPr>
                <w:rFonts w:ascii="Calibri" w:eastAsia="Times New Roman" w:hAnsi="Calibri" w:cs="Calibri"/>
                <w:color w:val="000000"/>
                <w:lang w:val="en-GB" w:eastAsia="sv-SE"/>
              </w:rPr>
              <w:t>Blood eosinophils (10</w:t>
            </w:r>
            <w:r w:rsidRPr="00905A8D">
              <w:rPr>
                <w:rFonts w:ascii="Calibri" w:eastAsia="Times New Roman" w:hAnsi="Calibri" w:cs="Calibri"/>
                <w:color w:val="000000"/>
                <w:vertAlign w:val="superscript"/>
                <w:lang w:val="en-GB" w:eastAsia="sv-SE"/>
              </w:rPr>
              <w:t>9</w:t>
            </w:r>
            <w:r w:rsidRPr="001F42B1">
              <w:rPr>
                <w:rFonts w:ascii="Calibri" w:eastAsia="Times New Roman" w:hAnsi="Calibri" w:cs="Calibri"/>
                <w:color w:val="000000"/>
                <w:lang w:val="en-GB" w:eastAsia="sv-SE"/>
              </w:rPr>
              <w:t>/L)</w:t>
            </w:r>
            <w:r>
              <w:rPr>
                <w:rFonts w:ascii="Calibri" w:eastAsia="Times New Roman" w:hAnsi="Calibri" w:cs="Calibri"/>
                <w:color w:val="000000"/>
                <w:lang w:val="en-GB" w:eastAsia="sv-SE"/>
              </w:rPr>
              <w:t>, mean (SD)</w:t>
            </w:r>
          </w:p>
        </w:tc>
        <w:tc>
          <w:tcPr>
            <w:tcW w:w="18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76FD16" w14:textId="77777777" w:rsidR="00D10E56" w:rsidRPr="004F65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461C77">
              <w:rPr>
                <w:rFonts w:ascii="Calibri" w:eastAsia="Times New Roman" w:hAnsi="Calibri" w:cs="Calibri"/>
                <w:color w:val="000000"/>
                <w:lang w:val="en-GB" w:eastAsia="sv-SE"/>
              </w:rPr>
              <w:t>0.21 (0.16)</w:t>
            </w: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7D7EE17" w14:textId="77777777" w:rsidR="00D10E56" w:rsidRPr="004F65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D5B712" w14:textId="77777777" w:rsidR="00D10E56" w:rsidRPr="004F65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0B058A">
              <w:rPr>
                <w:rFonts w:ascii="Calibri" w:eastAsia="Times New Roman" w:hAnsi="Calibri" w:cs="Calibri"/>
                <w:color w:val="000000"/>
                <w:lang w:val="en-GB" w:eastAsia="sv-SE"/>
              </w:rPr>
              <w:t>0.27 (0.22)</w:t>
            </w:r>
          </w:p>
        </w:tc>
        <w:tc>
          <w:tcPr>
            <w:tcW w:w="1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DCED0B" w14:textId="77777777" w:rsidR="00D10E56" w:rsidRPr="000B058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</w:pPr>
            <w:r w:rsidRPr="000B058A"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  <w:t>&lt;0.001</w:t>
            </w:r>
          </w:p>
        </w:tc>
      </w:tr>
      <w:tr w:rsidR="00D10E56" w:rsidRPr="009E241F" w14:paraId="4278F125" w14:textId="77777777" w:rsidTr="00754693">
        <w:trPr>
          <w:trHeight w:val="300"/>
        </w:trPr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C829077" w14:textId="77777777" w:rsidR="00D10E56" w:rsidRPr="004F65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F42B1">
              <w:rPr>
                <w:rFonts w:ascii="Calibri" w:eastAsia="Times New Roman" w:hAnsi="Calibri" w:cs="Calibri"/>
                <w:color w:val="000000"/>
                <w:lang w:val="en-GB" w:eastAsia="sv-SE"/>
              </w:rPr>
              <w:t>Blood neutrophils (10</w:t>
            </w:r>
            <w:r w:rsidRPr="00905A8D">
              <w:rPr>
                <w:rFonts w:ascii="Calibri" w:eastAsia="Times New Roman" w:hAnsi="Calibri" w:cs="Calibri"/>
                <w:color w:val="000000"/>
                <w:vertAlign w:val="superscript"/>
                <w:lang w:val="en-GB" w:eastAsia="sv-SE"/>
              </w:rPr>
              <w:t>9</w:t>
            </w:r>
            <w:r w:rsidRPr="001F42B1">
              <w:rPr>
                <w:rFonts w:ascii="Calibri" w:eastAsia="Times New Roman" w:hAnsi="Calibri" w:cs="Calibri"/>
                <w:color w:val="000000"/>
                <w:lang w:val="en-GB" w:eastAsia="sv-SE"/>
              </w:rPr>
              <w:t>/L)</w:t>
            </w:r>
            <w:r>
              <w:rPr>
                <w:rFonts w:ascii="Calibri" w:eastAsia="Times New Roman" w:hAnsi="Calibri" w:cs="Calibri"/>
                <w:color w:val="000000"/>
                <w:lang w:val="en-GB" w:eastAsia="sv-SE"/>
              </w:rPr>
              <w:t>, mean (SD)</w:t>
            </w:r>
          </w:p>
        </w:tc>
        <w:tc>
          <w:tcPr>
            <w:tcW w:w="18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ED0938" w14:textId="77777777" w:rsidR="00D10E56" w:rsidRPr="004F65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0B058A">
              <w:rPr>
                <w:rFonts w:ascii="Calibri" w:eastAsia="Times New Roman" w:hAnsi="Calibri" w:cs="Calibri"/>
                <w:color w:val="000000"/>
                <w:lang w:val="en-GB" w:eastAsia="sv-SE"/>
              </w:rPr>
              <w:t>3.72 (1.31)</w:t>
            </w: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B87A5B9" w14:textId="77777777" w:rsidR="00D10E56" w:rsidRPr="004F65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DED9820" w14:textId="77777777" w:rsidR="00D10E56" w:rsidRPr="004F65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0B058A">
              <w:rPr>
                <w:rFonts w:ascii="Calibri" w:eastAsia="Times New Roman" w:hAnsi="Calibri" w:cs="Calibri"/>
                <w:color w:val="000000"/>
                <w:lang w:val="en-GB" w:eastAsia="sv-SE"/>
              </w:rPr>
              <w:t>4.15 (1.78)</w:t>
            </w:r>
          </w:p>
        </w:tc>
        <w:tc>
          <w:tcPr>
            <w:tcW w:w="1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EF1EF60" w14:textId="77777777" w:rsidR="00D10E56" w:rsidRPr="004F65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0B058A"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  <w:t>&lt;0.001</w:t>
            </w:r>
          </w:p>
        </w:tc>
      </w:tr>
      <w:tr w:rsidR="00D10E56" w:rsidRPr="001F42B1" w14:paraId="5B6DE1F8" w14:textId="77777777" w:rsidTr="00754693">
        <w:trPr>
          <w:trHeight w:val="300"/>
        </w:trPr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C7E5EB" w14:textId="77777777" w:rsidR="00D10E56" w:rsidRPr="004F65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F42B1">
              <w:rPr>
                <w:rFonts w:ascii="Calibri" w:eastAsia="Times New Roman" w:hAnsi="Calibri" w:cs="Calibri"/>
                <w:color w:val="000000"/>
                <w:lang w:val="en-GB" w:eastAsia="sv-SE"/>
              </w:rPr>
              <w:t>Blood eosinophils ≥ 0.3</w:t>
            </w:r>
            <w:r>
              <w:rPr>
                <w:rFonts w:ascii="Calibri" w:eastAsia="Times New Roman" w:hAnsi="Calibri" w:cs="Calibri"/>
                <w:color w:val="000000"/>
                <w:lang w:val="en-GB" w:eastAsia="sv-SE"/>
              </w:rPr>
              <w:t xml:space="preserve"> x</w:t>
            </w:r>
            <w:r w:rsidRPr="001F42B1">
              <w:rPr>
                <w:rFonts w:ascii="Calibri" w:eastAsia="Times New Roman" w:hAnsi="Calibri" w:cs="Calibri"/>
                <w:color w:val="000000"/>
                <w:lang w:val="en-GB" w:eastAsia="sv-SE"/>
              </w:rPr>
              <w:t>10</w:t>
            </w:r>
            <w:r w:rsidRPr="00905A8D">
              <w:rPr>
                <w:rFonts w:ascii="Calibri" w:eastAsia="Times New Roman" w:hAnsi="Calibri" w:cs="Calibri"/>
                <w:color w:val="000000"/>
                <w:vertAlign w:val="superscript"/>
                <w:lang w:val="en-GB" w:eastAsia="sv-SE"/>
              </w:rPr>
              <w:t>9</w:t>
            </w:r>
            <w:r w:rsidRPr="001F42B1">
              <w:rPr>
                <w:rFonts w:ascii="Calibri" w:eastAsia="Times New Roman" w:hAnsi="Calibri" w:cs="Calibri"/>
                <w:color w:val="000000"/>
                <w:lang w:val="en-GB" w:eastAsia="sv-SE"/>
              </w:rPr>
              <w:t>/L</w:t>
            </w:r>
          </w:p>
        </w:tc>
        <w:tc>
          <w:tcPr>
            <w:tcW w:w="18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CC3B2A" w14:textId="77777777" w:rsidR="00D10E56" w:rsidRPr="004F65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sv-SE"/>
              </w:rPr>
              <w:t>25.6%</w:t>
            </w: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D06AF71" w14:textId="77777777" w:rsidR="00D10E56" w:rsidRPr="004F65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485858E" w14:textId="77777777" w:rsidR="00D10E56" w:rsidRPr="004F65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sv-SE"/>
              </w:rPr>
              <w:t>37.3%</w:t>
            </w:r>
          </w:p>
        </w:tc>
        <w:tc>
          <w:tcPr>
            <w:tcW w:w="1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16143AC" w14:textId="77777777" w:rsidR="00D10E56" w:rsidRPr="004F65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0B058A"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  <w:t>&lt;0.001</w:t>
            </w:r>
          </w:p>
        </w:tc>
      </w:tr>
      <w:tr w:rsidR="00D10E56" w:rsidRPr="001F42B1" w14:paraId="0E88B369" w14:textId="77777777" w:rsidTr="00754693">
        <w:trPr>
          <w:trHeight w:val="300"/>
        </w:trPr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82C1AF" w14:textId="77777777" w:rsidR="00D10E56" w:rsidRPr="001F42B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 w:rsidRPr="001F42B1">
              <w:rPr>
                <w:rFonts w:ascii="Calibri" w:eastAsia="Times New Roman" w:hAnsi="Calibri" w:cs="Calibri"/>
                <w:color w:val="000000"/>
                <w:lang w:val="en-GB" w:eastAsia="sv-SE"/>
              </w:rPr>
              <w:t>Blood neutrophils ≥ 5.0</w:t>
            </w:r>
            <w:r>
              <w:rPr>
                <w:rFonts w:ascii="Calibri" w:eastAsia="Times New Roman" w:hAnsi="Calibri" w:cs="Calibri"/>
                <w:color w:val="000000"/>
                <w:lang w:val="en-GB" w:eastAsia="sv-SE"/>
              </w:rPr>
              <w:t xml:space="preserve"> x</w:t>
            </w:r>
            <w:r w:rsidRPr="001F42B1">
              <w:rPr>
                <w:rFonts w:ascii="Calibri" w:eastAsia="Times New Roman" w:hAnsi="Calibri" w:cs="Calibri"/>
                <w:color w:val="000000"/>
                <w:lang w:val="en-GB" w:eastAsia="sv-SE"/>
              </w:rPr>
              <w:t>10</w:t>
            </w:r>
            <w:r w:rsidRPr="00905A8D">
              <w:rPr>
                <w:rFonts w:ascii="Calibri" w:eastAsia="Times New Roman" w:hAnsi="Calibri" w:cs="Calibri"/>
                <w:color w:val="000000"/>
                <w:vertAlign w:val="superscript"/>
                <w:lang w:val="en-GB" w:eastAsia="sv-SE"/>
              </w:rPr>
              <w:t>9</w:t>
            </w:r>
            <w:r w:rsidRPr="001F42B1">
              <w:rPr>
                <w:rFonts w:ascii="Calibri" w:eastAsia="Times New Roman" w:hAnsi="Calibri" w:cs="Calibri"/>
                <w:color w:val="000000"/>
                <w:lang w:val="en-GB" w:eastAsia="sv-SE"/>
              </w:rPr>
              <w:t>/L</w:t>
            </w:r>
          </w:p>
        </w:tc>
        <w:tc>
          <w:tcPr>
            <w:tcW w:w="18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4D2134" w14:textId="77777777" w:rsidR="00D10E56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sv-SE"/>
              </w:rPr>
              <w:t>14.7%</w:t>
            </w: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9FF9E6F" w14:textId="77777777" w:rsidR="00D10E56" w:rsidRPr="004F65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6DDA4B" w14:textId="77777777" w:rsidR="00D10E56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sv-SE"/>
              </w:rPr>
              <w:t>22.0%</w:t>
            </w:r>
          </w:p>
        </w:tc>
        <w:tc>
          <w:tcPr>
            <w:tcW w:w="1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5C6482" w14:textId="77777777" w:rsidR="00D10E56" w:rsidRPr="00CF5516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  <w:t>0.039</w:t>
            </w:r>
          </w:p>
        </w:tc>
      </w:tr>
      <w:tr w:rsidR="00D10E56" w:rsidRPr="001F42B1" w14:paraId="5B8DF038" w14:textId="77777777" w:rsidTr="00754693">
        <w:trPr>
          <w:trHeight w:val="300"/>
        </w:trPr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577101" w14:textId="77777777" w:rsidR="00D10E56" w:rsidRPr="002C2DAE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val="en-GB" w:eastAsia="sv-SE"/>
              </w:rPr>
            </w:pPr>
          </w:p>
        </w:tc>
        <w:tc>
          <w:tcPr>
            <w:tcW w:w="18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96ED23" w14:textId="77777777" w:rsidR="00D10E56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140CEA" w14:textId="77777777" w:rsidR="00D10E56" w:rsidRPr="004F65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40457F" w14:textId="77777777" w:rsidR="00D10E56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B706D4" w14:textId="77777777" w:rsidR="00D10E56" w:rsidRPr="00CF5516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</w:pPr>
          </w:p>
        </w:tc>
      </w:tr>
      <w:tr w:rsidR="00D10E56" w:rsidRPr="004F6501" w14:paraId="022625DA" w14:textId="77777777" w:rsidTr="00754693">
        <w:trPr>
          <w:trHeight w:val="300"/>
        </w:trPr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8243" w14:textId="77777777" w:rsidR="00D10E56" w:rsidRPr="00496479" w:rsidRDefault="00BB1876" w:rsidP="00BB18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sv-SE"/>
              </w:rPr>
              <w:t>NSAID-related respiratory symptoms</w:t>
            </w:r>
          </w:p>
        </w:tc>
        <w:tc>
          <w:tcPr>
            <w:tcW w:w="18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3016" w14:textId="77777777" w:rsidR="00D10E56" w:rsidRPr="004F65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sv-SE"/>
              </w:rPr>
              <w:t>3.6%</w:t>
            </w:r>
          </w:p>
        </w:tc>
        <w:tc>
          <w:tcPr>
            <w:tcW w:w="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9DA1" w14:textId="77777777" w:rsidR="00D10E56" w:rsidRPr="004F6501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2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D09A" w14:textId="77777777" w:rsidR="00D10E56" w:rsidRPr="004F6501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sv-SE"/>
              </w:rPr>
              <w:t>9.2%</w:t>
            </w:r>
          </w:p>
        </w:tc>
        <w:tc>
          <w:tcPr>
            <w:tcW w:w="15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76BD" w14:textId="77777777" w:rsidR="00D10E56" w:rsidRPr="00CF5516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</w:pPr>
            <w:r w:rsidRPr="00CF5516">
              <w:rPr>
                <w:rFonts w:ascii="Calibri" w:eastAsia="Times New Roman" w:hAnsi="Calibri" w:cs="Calibri"/>
                <w:b/>
                <w:color w:val="000000"/>
                <w:lang w:val="en-GB" w:eastAsia="sv-SE"/>
              </w:rPr>
              <w:t>0.003</w:t>
            </w:r>
          </w:p>
        </w:tc>
      </w:tr>
      <w:tr w:rsidR="00D10E56" w:rsidRPr="002A3675" w14:paraId="6D0CE884" w14:textId="77777777" w:rsidTr="00754693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6D2F9" w14:textId="77777777" w:rsidR="00D10E56" w:rsidRPr="00496479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496479">
              <w:rPr>
                <w:rFonts w:ascii="Calibri" w:eastAsia="Times New Roman" w:hAnsi="Calibri" w:cs="Calibri"/>
                <w:color w:val="000000"/>
                <w:lang w:eastAsia="sv-SE"/>
              </w:rPr>
              <w:t>Nasal polyps in adulthood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84578" w14:textId="77777777" w:rsidR="00D10E56" w:rsidRPr="002A3675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5.4%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DE11A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18F34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B77A8">
              <w:rPr>
                <w:rFonts w:ascii="Calibri" w:eastAsia="Times New Roman" w:hAnsi="Calibri" w:cs="Calibri"/>
                <w:color w:val="000000"/>
                <w:lang w:eastAsia="sv-SE"/>
              </w:rPr>
              <w:t>9.2%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F9D93" w14:textId="77777777" w:rsidR="00D10E56" w:rsidRPr="00DB77A8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B77A8">
              <w:rPr>
                <w:rFonts w:ascii="Calibri" w:eastAsia="Times New Roman" w:hAnsi="Calibri" w:cs="Calibri"/>
                <w:color w:val="000000"/>
                <w:lang w:eastAsia="sv-SE"/>
              </w:rPr>
              <w:t>0.085</w:t>
            </w:r>
          </w:p>
        </w:tc>
      </w:tr>
    </w:tbl>
    <w:p w14:paraId="2341012C" w14:textId="571C7731" w:rsidR="00D10E56" w:rsidRDefault="00D10E56" w:rsidP="00D10E56">
      <w:pPr>
        <w:rPr>
          <w:lang w:val="en-GB"/>
        </w:rPr>
        <w:sectPr w:rsidR="00D10E56" w:rsidSect="00401F0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567" w:right="720" w:bottom="720" w:left="720" w:header="709" w:footer="709" w:gutter="0"/>
          <w:cols w:space="708"/>
          <w:docGrid w:linePitch="360"/>
        </w:sectPr>
      </w:pPr>
      <w:r>
        <w:rPr>
          <w:lang w:val="en-US"/>
        </w:rPr>
        <w:t xml:space="preserve">*Included allergens = Birch, timothy, mugwort, cat, dog, horse, </w:t>
      </w:r>
      <w:r w:rsidRPr="005D6D48">
        <w:rPr>
          <w:lang w:val="en-GB"/>
        </w:rPr>
        <w:t>D.</w:t>
      </w:r>
      <w:r w:rsidR="00E038F1">
        <w:rPr>
          <w:lang w:val="en-GB"/>
        </w:rPr>
        <w:t xml:space="preserve"> </w:t>
      </w:r>
      <w:r w:rsidRPr="005D6D48">
        <w:rPr>
          <w:lang w:val="en-GB"/>
        </w:rPr>
        <w:t xml:space="preserve">pteronyssinus, D. Farinae, </w:t>
      </w:r>
      <w:r>
        <w:rPr>
          <w:lang w:val="en-GB"/>
        </w:rPr>
        <w:t>a</w:t>
      </w:r>
      <w:r w:rsidRPr="005D6D48">
        <w:rPr>
          <w:lang w:val="en-GB"/>
        </w:rPr>
        <w:t>spergillus fu</w:t>
      </w:r>
      <w:r>
        <w:rPr>
          <w:lang w:val="en-GB"/>
        </w:rPr>
        <w:t>migatus, a</w:t>
      </w:r>
      <w:r w:rsidRPr="005D6D48">
        <w:rPr>
          <w:lang w:val="en-GB"/>
        </w:rPr>
        <w:t>lternaria alternata,</w:t>
      </w:r>
      <w:r>
        <w:rPr>
          <w:lang w:val="en-GB"/>
        </w:rPr>
        <w:t xml:space="preserve"> c</w:t>
      </w:r>
      <w:r w:rsidRPr="005D6D48">
        <w:rPr>
          <w:lang w:val="en-GB"/>
        </w:rPr>
        <w:t>ladosporium herbarum</w:t>
      </w:r>
      <w:r>
        <w:rPr>
          <w:lang w:val="en-GB"/>
        </w:rPr>
        <w:t xml:space="preserve">. Sensitization was assessed by ImmunoCap Phadiatop and specific IgE. NSAID = </w:t>
      </w:r>
      <w:r w:rsidRPr="001A14EA">
        <w:rPr>
          <w:lang w:val="en-GB"/>
        </w:rPr>
        <w:t>nonsteroidal anti-inflammatory drugs</w:t>
      </w:r>
      <w:r>
        <w:rPr>
          <w:lang w:val="en-GB"/>
        </w:rPr>
        <w:t>.</w:t>
      </w:r>
      <w:r w:rsidR="007654D6">
        <w:rPr>
          <w:lang w:val="en-GB"/>
        </w:rPr>
        <w:t xml:space="preserve"> </w:t>
      </w:r>
      <w:r w:rsidR="007654D6">
        <w:rPr>
          <w:lang w:val="en-US"/>
        </w:rPr>
        <w:t>Bold font indicates p&lt;0.05.</w:t>
      </w:r>
    </w:p>
    <w:p w14:paraId="0FD6BA25" w14:textId="4AFD0EA1" w:rsidR="00D10E56" w:rsidRPr="006C0D4A" w:rsidRDefault="00E038F1" w:rsidP="00D10E56">
      <w:pPr>
        <w:rPr>
          <w:b/>
          <w:lang w:val="en-US"/>
        </w:rPr>
      </w:pPr>
      <w:r>
        <w:rPr>
          <w:b/>
          <w:lang w:val="en-US"/>
        </w:rPr>
        <w:t>T</w:t>
      </w:r>
      <w:r w:rsidR="00D10E56" w:rsidRPr="006C0D4A">
        <w:rPr>
          <w:b/>
          <w:lang w:val="en-US"/>
        </w:rPr>
        <w:t xml:space="preserve">able </w:t>
      </w:r>
      <w:r>
        <w:rPr>
          <w:b/>
          <w:lang w:val="en-US"/>
        </w:rPr>
        <w:t>S</w:t>
      </w:r>
      <w:r w:rsidR="00D10E56">
        <w:rPr>
          <w:b/>
          <w:lang w:val="en-US"/>
        </w:rPr>
        <w:t>3</w:t>
      </w:r>
      <w:r w:rsidR="00D10E56" w:rsidRPr="006C0D4A">
        <w:rPr>
          <w:b/>
          <w:lang w:val="en-US"/>
        </w:rPr>
        <w:t>.</w:t>
      </w:r>
      <w:r w:rsidR="00D10E56" w:rsidRPr="00E038F1">
        <w:rPr>
          <w:bCs/>
          <w:lang w:val="en-US"/>
        </w:rPr>
        <w:t xml:space="preserve"> Prevalence of allergic sensitization (any positive IgE) and sensitization to Aspergillus fumigatus </w:t>
      </w:r>
      <w:r w:rsidR="00BB1876" w:rsidRPr="00E038F1">
        <w:rPr>
          <w:bCs/>
          <w:lang w:val="en-US"/>
        </w:rPr>
        <w:t xml:space="preserve">and D. Pterinyssinus </w:t>
      </w:r>
      <w:r w:rsidR="00D10E56" w:rsidRPr="00E038F1">
        <w:rPr>
          <w:bCs/>
          <w:lang w:val="en-US"/>
        </w:rPr>
        <w:t xml:space="preserve">at the 2012-14 </w:t>
      </w:r>
      <w:r w:rsidR="00BB1876" w:rsidRPr="00E038F1">
        <w:rPr>
          <w:bCs/>
          <w:lang w:val="en-US"/>
        </w:rPr>
        <w:t>in relation to age at asthma onset</w:t>
      </w:r>
      <w:r w:rsidR="00D10E56" w:rsidRPr="00E038F1">
        <w:rPr>
          <w:bCs/>
          <w:lang w:val="en-US"/>
        </w:rPr>
        <w:t>, in other asthma and severe asthma according to GINA at follow-up.</w:t>
      </w:r>
    </w:p>
    <w:p w14:paraId="3BAFEA05" w14:textId="77777777" w:rsidR="00D10E56" w:rsidRDefault="00D10E56" w:rsidP="00D10E56">
      <w:pPr>
        <w:rPr>
          <w:lang w:val="en-US"/>
        </w:rPr>
      </w:pPr>
    </w:p>
    <w:tbl>
      <w:tblPr>
        <w:tblW w:w="481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1"/>
        <w:gridCol w:w="1974"/>
        <w:gridCol w:w="804"/>
        <w:gridCol w:w="190"/>
        <w:gridCol w:w="795"/>
        <w:gridCol w:w="804"/>
        <w:gridCol w:w="190"/>
        <w:gridCol w:w="1821"/>
        <w:gridCol w:w="804"/>
        <w:gridCol w:w="190"/>
        <w:gridCol w:w="795"/>
        <w:gridCol w:w="804"/>
        <w:gridCol w:w="190"/>
        <w:gridCol w:w="1822"/>
        <w:gridCol w:w="805"/>
        <w:gridCol w:w="191"/>
        <w:gridCol w:w="796"/>
        <w:gridCol w:w="804"/>
      </w:tblGrid>
      <w:tr w:rsidR="00D10E56" w:rsidRPr="007654D6" w14:paraId="0FC88549" w14:textId="77777777" w:rsidTr="00BB1876">
        <w:trPr>
          <w:trHeight w:val="660"/>
        </w:trPr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8DB7" w14:textId="77777777" w:rsidR="00D10E56" w:rsidRPr="00315AD7" w:rsidRDefault="00D10E56" w:rsidP="0075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</w:p>
        </w:tc>
        <w:tc>
          <w:tcPr>
            <w:tcW w:w="152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96A5C2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 w:rsidRPr="00315AD7">
              <w:rPr>
                <w:rFonts w:ascii="Calibri" w:eastAsia="Times New Roman" w:hAnsi="Calibri" w:cs="Calibri"/>
                <w:color w:val="000000"/>
                <w:lang w:val="en-US" w:eastAsia="sv-SE"/>
              </w:rPr>
              <w:t>Prevalence of sensitization to</w:t>
            </w:r>
          </w:p>
          <w:p w14:paraId="6261DC1D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 w:rsidRPr="00315AD7">
              <w:rPr>
                <w:rFonts w:ascii="Calibri" w:eastAsia="Times New Roman" w:hAnsi="Calibri" w:cs="Calibri"/>
                <w:color w:val="000000"/>
                <w:lang w:val="en-US" w:eastAsia="sv-SE"/>
              </w:rPr>
              <w:t>Any allergen (%)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402A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</w:p>
        </w:tc>
        <w:tc>
          <w:tcPr>
            <w:tcW w:w="147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188039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 w:rsidRPr="00315AD7">
              <w:rPr>
                <w:rFonts w:ascii="Calibri" w:eastAsia="Times New Roman" w:hAnsi="Calibri" w:cs="Calibri"/>
                <w:color w:val="000000"/>
                <w:lang w:val="en-US" w:eastAsia="sv-SE"/>
              </w:rPr>
              <w:t xml:space="preserve">Prevalence of sensitization to </w:t>
            </w:r>
          </w:p>
          <w:p w14:paraId="37FBD2F0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 w:rsidRPr="00315AD7">
              <w:rPr>
                <w:rFonts w:ascii="Calibri" w:eastAsia="Times New Roman" w:hAnsi="Calibri" w:cs="Calibri"/>
                <w:color w:val="000000"/>
                <w:lang w:val="en-US" w:eastAsia="sv-SE"/>
              </w:rPr>
              <w:t>Aspergillus (%)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1EEC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</w:p>
        </w:tc>
        <w:tc>
          <w:tcPr>
            <w:tcW w:w="147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27267D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 w:rsidRPr="00315AD7">
              <w:rPr>
                <w:rFonts w:ascii="Calibri" w:eastAsia="Times New Roman" w:hAnsi="Calibri" w:cs="Calibri"/>
                <w:color w:val="000000"/>
                <w:lang w:val="en-US" w:eastAsia="sv-SE"/>
              </w:rPr>
              <w:t xml:space="preserve">Prevalence of sensitization to </w:t>
            </w:r>
          </w:p>
          <w:p w14:paraId="20FC72B0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 w:rsidRPr="00315AD7">
              <w:rPr>
                <w:rFonts w:ascii="Calibri" w:eastAsia="Times New Roman" w:hAnsi="Calibri" w:cs="Calibri"/>
                <w:color w:val="000000"/>
                <w:lang w:val="en-US" w:eastAsia="sv-SE"/>
              </w:rPr>
              <w:t>D.</w:t>
            </w:r>
            <w:r>
              <w:rPr>
                <w:rFonts w:ascii="Calibri" w:eastAsia="Times New Roman" w:hAnsi="Calibri" w:cs="Calibri"/>
                <w:color w:val="000000"/>
                <w:lang w:val="en-US" w:eastAsia="sv-SE"/>
              </w:rPr>
              <w:t xml:space="preserve"> </w:t>
            </w:r>
            <w:r w:rsidRPr="00315AD7">
              <w:rPr>
                <w:rFonts w:ascii="Calibri" w:eastAsia="Times New Roman" w:hAnsi="Calibri" w:cs="Calibri"/>
                <w:color w:val="000000"/>
                <w:lang w:val="en-US" w:eastAsia="sv-SE"/>
              </w:rPr>
              <w:t>Pterinyssinus (%)</w:t>
            </w:r>
          </w:p>
        </w:tc>
      </w:tr>
      <w:tr w:rsidR="00D10E56" w:rsidRPr="00D35850" w14:paraId="4F988712" w14:textId="77777777" w:rsidTr="00754693">
        <w:trPr>
          <w:trHeight w:val="915"/>
        </w:trPr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EF9A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</w:p>
        </w:tc>
        <w:tc>
          <w:tcPr>
            <w:tcW w:w="9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CDB59F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sv-SE"/>
              </w:rPr>
              <w:t>Other</w:t>
            </w:r>
            <w:r w:rsidRPr="00315AD7">
              <w:rPr>
                <w:rFonts w:ascii="Calibri" w:eastAsia="Times New Roman" w:hAnsi="Calibri" w:cs="Calibri"/>
                <w:color w:val="000000"/>
                <w:lang w:val="en-US" w:eastAsia="sv-SE"/>
              </w:rPr>
              <w:t xml:space="preserve"> asthma </w:t>
            </w:r>
            <w:r w:rsidRPr="00315AD7">
              <w:rPr>
                <w:rFonts w:ascii="Calibri" w:eastAsia="Times New Roman" w:hAnsi="Calibri" w:cs="Calibri"/>
                <w:color w:val="000000"/>
                <w:lang w:val="en-US" w:eastAsia="sv-SE"/>
              </w:rPr>
              <w:br/>
              <w:t>N=771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63F5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 w:rsidRPr="00315AD7">
              <w:rPr>
                <w:rFonts w:ascii="Calibri" w:eastAsia="Times New Roman" w:hAnsi="Calibri" w:cs="Calibri"/>
                <w:color w:val="000000"/>
                <w:lang w:val="en-US" w:eastAsia="sv-SE"/>
              </w:rPr>
              <w:t> 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B0ADFB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sv-SE"/>
              </w:rPr>
              <w:t>S</w:t>
            </w:r>
            <w:r w:rsidRPr="00315AD7">
              <w:rPr>
                <w:rFonts w:ascii="Calibri" w:eastAsia="Times New Roman" w:hAnsi="Calibri" w:cs="Calibri"/>
                <w:color w:val="000000"/>
                <w:lang w:val="en-US" w:eastAsia="sv-SE"/>
              </w:rPr>
              <w:t>evere asthma</w:t>
            </w:r>
            <w:r w:rsidRPr="00315AD7" w:rsidDel="004B5FCC">
              <w:rPr>
                <w:rFonts w:ascii="Calibri" w:eastAsia="Times New Roman" w:hAnsi="Calibri" w:cs="Calibri"/>
                <w:color w:val="000000"/>
                <w:lang w:val="en-US" w:eastAsia="sv-SE"/>
              </w:rPr>
              <w:t xml:space="preserve"> </w:t>
            </w:r>
            <w:r w:rsidRPr="00315AD7">
              <w:rPr>
                <w:rFonts w:ascii="Calibri" w:eastAsia="Times New Roman" w:hAnsi="Calibri" w:cs="Calibri"/>
                <w:color w:val="000000"/>
                <w:lang w:val="en-US" w:eastAsia="sv-SE"/>
              </w:rPr>
              <w:br/>
              <w:t>N=126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5951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</w:p>
        </w:tc>
        <w:tc>
          <w:tcPr>
            <w:tcW w:w="8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E237D1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sv-SE"/>
              </w:rPr>
              <w:t>Other</w:t>
            </w:r>
            <w:r w:rsidRPr="00315AD7">
              <w:rPr>
                <w:rFonts w:ascii="Calibri" w:eastAsia="Times New Roman" w:hAnsi="Calibri" w:cs="Calibri"/>
                <w:color w:val="000000"/>
                <w:lang w:val="en-US" w:eastAsia="sv-SE"/>
              </w:rPr>
              <w:t xml:space="preserve"> asthma </w:t>
            </w:r>
            <w:r w:rsidRPr="00315AD7">
              <w:rPr>
                <w:rFonts w:ascii="Calibri" w:eastAsia="Times New Roman" w:hAnsi="Calibri" w:cs="Calibri"/>
                <w:color w:val="000000"/>
                <w:lang w:val="en-US" w:eastAsia="sv-SE"/>
              </w:rPr>
              <w:br/>
              <w:t>N=771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1A06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 w:rsidRPr="00315AD7">
              <w:rPr>
                <w:rFonts w:ascii="Calibri" w:eastAsia="Times New Roman" w:hAnsi="Calibri" w:cs="Calibri"/>
                <w:color w:val="000000"/>
                <w:lang w:val="en-US" w:eastAsia="sv-SE"/>
              </w:rPr>
              <w:t> </w:t>
            </w:r>
          </w:p>
        </w:tc>
        <w:tc>
          <w:tcPr>
            <w:tcW w:w="5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E754DC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sv-SE"/>
              </w:rPr>
              <w:t>S</w:t>
            </w:r>
            <w:r w:rsidRPr="00315AD7">
              <w:rPr>
                <w:rFonts w:ascii="Calibri" w:eastAsia="Times New Roman" w:hAnsi="Calibri" w:cs="Calibri"/>
                <w:color w:val="000000"/>
                <w:lang w:val="en-US" w:eastAsia="sv-SE"/>
              </w:rPr>
              <w:t>evere asthma</w:t>
            </w:r>
            <w:r w:rsidRPr="00315AD7">
              <w:rPr>
                <w:rFonts w:ascii="Calibri" w:eastAsia="Times New Roman" w:hAnsi="Calibri" w:cs="Calibri"/>
                <w:color w:val="000000"/>
                <w:lang w:val="en-US" w:eastAsia="sv-SE"/>
              </w:rPr>
              <w:br/>
              <w:t>N=118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5F5A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</w:p>
        </w:tc>
        <w:tc>
          <w:tcPr>
            <w:tcW w:w="8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E9DB08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sv-SE"/>
              </w:rPr>
              <w:t>Other</w:t>
            </w:r>
            <w:r w:rsidRPr="00315AD7">
              <w:rPr>
                <w:rFonts w:ascii="Calibri" w:eastAsia="Times New Roman" w:hAnsi="Calibri" w:cs="Calibri"/>
                <w:color w:val="000000"/>
                <w:lang w:val="en-US" w:eastAsia="sv-SE"/>
              </w:rPr>
              <w:t xml:space="preserve"> asthma </w:t>
            </w:r>
            <w:r w:rsidRPr="00315AD7">
              <w:rPr>
                <w:rFonts w:ascii="Calibri" w:eastAsia="Times New Roman" w:hAnsi="Calibri" w:cs="Calibri"/>
                <w:color w:val="000000"/>
                <w:lang w:val="en-US" w:eastAsia="sv-SE"/>
              </w:rPr>
              <w:br/>
              <w:t>N=771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ABDB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 w:rsidRPr="00315AD7">
              <w:rPr>
                <w:rFonts w:ascii="Calibri" w:eastAsia="Times New Roman" w:hAnsi="Calibri" w:cs="Calibri"/>
                <w:color w:val="000000"/>
                <w:lang w:val="en-US" w:eastAsia="sv-SE"/>
              </w:rPr>
              <w:t> 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C1C468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sv-SE"/>
              </w:rPr>
              <w:t>S</w:t>
            </w:r>
            <w:r w:rsidRPr="00315AD7">
              <w:rPr>
                <w:rFonts w:ascii="Calibri" w:eastAsia="Times New Roman" w:hAnsi="Calibri" w:cs="Calibri"/>
                <w:color w:val="000000"/>
                <w:lang w:val="en-US" w:eastAsia="sv-SE"/>
              </w:rPr>
              <w:t>evere asthma</w:t>
            </w:r>
            <w:r>
              <w:rPr>
                <w:rFonts w:ascii="Calibri" w:eastAsia="Times New Roman" w:hAnsi="Calibri" w:cs="Calibri"/>
                <w:color w:val="000000"/>
                <w:lang w:val="en-US" w:eastAsia="sv-SE"/>
              </w:rPr>
              <w:t xml:space="preserve"> </w:t>
            </w:r>
            <w:r w:rsidRPr="00315AD7">
              <w:rPr>
                <w:rFonts w:ascii="Calibri" w:eastAsia="Times New Roman" w:hAnsi="Calibri" w:cs="Calibri"/>
                <w:color w:val="000000"/>
                <w:lang w:val="en-US" w:eastAsia="sv-SE"/>
              </w:rPr>
              <w:t>N=126</w:t>
            </w:r>
          </w:p>
        </w:tc>
      </w:tr>
      <w:tr w:rsidR="00D10E56" w:rsidRPr="00C64CAA" w14:paraId="62D85FF4" w14:textId="77777777" w:rsidTr="00754693">
        <w:trPr>
          <w:trHeight w:val="300"/>
        </w:trPr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2ADB5" w14:textId="77777777" w:rsidR="00D10E56" w:rsidRPr="00315AD7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 w:rsidRPr="00315AD7">
              <w:rPr>
                <w:rFonts w:ascii="Calibri" w:eastAsia="Times New Roman" w:hAnsi="Calibri" w:cs="Calibri"/>
                <w:color w:val="000000"/>
                <w:lang w:val="en-US" w:eastAsia="sv-SE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ECF60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64875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p-value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654EB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49FD9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537EC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p-value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F4EC0" w14:textId="77777777" w:rsidR="00D10E56" w:rsidRPr="00C64CAA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CD286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5300D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p-value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1469A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8E60BB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1B729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p-value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C4F7A" w14:textId="77777777" w:rsidR="00D10E56" w:rsidRPr="00C64CAA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1BBE9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2A326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p-value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9C9EA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3D912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B50D2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p-value</w:t>
            </w:r>
          </w:p>
        </w:tc>
      </w:tr>
      <w:tr w:rsidR="00D10E56" w:rsidRPr="00C64CAA" w14:paraId="7D458489" w14:textId="77777777" w:rsidTr="00754693">
        <w:trPr>
          <w:trHeight w:val="300"/>
        </w:trPr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016A" w14:textId="77777777" w:rsidR="00D10E56" w:rsidRPr="00C64CAA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F6F5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D85D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4CF1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7545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A8FC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D259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4B1F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8CE0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3216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3F20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6CE4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3E7F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558B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934F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0110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8199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D307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D10E56" w:rsidRPr="007654D6" w14:paraId="7409E40F" w14:textId="77777777" w:rsidTr="00BB1876">
        <w:trPr>
          <w:trHeight w:val="300"/>
        </w:trPr>
        <w:tc>
          <w:tcPr>
            <w:tcW w:w="13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8988" w14:textId="77777777" w:rsidR="00D10E56" w:rsidRPr="00315AD7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US" w:eastAsia="sv-SE"/>
              </w:rPr>
            </w:pPr>
            <w:r w:rsidRPr="00315AD7">
              <w:rPr>
                <w:rFonts w:ascii="Calibri" w:eastAsia="Times New Roman" w:hAnsi="Calibri" w:cs="Calibri"/>
                <w:i/>
                <w:iCs/>
                <w:color w:val="000000"/>
                <w:lang w:val="en-US" w:eastAsia="sv-SE"/>
              </w:rPr>
              <w:t>Among those with age at asthma onset: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19B9" w14:textId="77777777" w:rsidR="00D10E56" w:rsidRPr="00315AD7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US" w:eastAsia="sv-S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96AA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C408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63A9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34CB" w14:textId="77777777" w:rsidR="00D10E56" w:rsidRPr="00315AD7" w:rsidRDefault="00D10E56" w:rsidP="0075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26E3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B5D1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0D96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F44D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32C0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9E22" w14:textId="77777777" w:rsidR="00D10E56" w:rsidRPr="00315AD7" w:rsidRDefault="00D10E56" w:rsidP="0075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4289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66DA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6DF2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B1F5" w14:textId="77777777" w:rsidR="00D10E56" w:rsidRPr="00315AD7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v-SE"/>
              </w:rPr>
            </w:pPr>
          </w:p>
        </w:tc>
      </w:tr>
      <w:tr w:rsidR="00D10E56" w:rsidRPr="00C64CAA" w14:paraId="0DA89390" w14:textId="77777777" w:rsidTr="00754693">
        <w:trPr>
          <w:trHeight w:val="300"/>
        </w:trPr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0E8F" w14:textId="77777777" w:rsidR="00D10E56" w:rsidRPr="00C64CAA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≥</w:t>
            </w: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30 years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4836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9%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054D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31F7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A626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8%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DC57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DBF6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247C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1%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AB20" w14:textId="77777777" w:rsidR="00D10E56" w:rsidRPr="003755BB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C1C5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5F8F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8%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C53E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C2A0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4B91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3.9%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D28A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E24E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B303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1.3%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4A6B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10E56" w:rsidRPr="00C64CAA" w14:paraId="0B1C887F" w14:textId="77777777" w:rsidTr="00754693">
        <w:trPr>
          <w:trHeight w:val="300"/>
        </w:trPr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A0A1" w14:textId="77777777" w:rsidR="00D10E56" w:rsidRPr="00C64CAA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&lt;30 years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057F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49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5%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BE24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&lt;0.001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3F39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46DF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54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3%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3B8B1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&lt;0.001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5CC8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2F82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7%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79AD" w14:textId="77777777" w:rsidR="00D10E56" w:rsidRPr="003755BB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v-SE"/>
              </w:rPr>
            </w:pPr>
            <w:r w:rsidRPr="003755BB">
              <w:rPr>
                <w:rFonts w:ascii="Calibri" w:eastAsia="Times New Roman" w:hAnsi="Calibri" w:cs="Calibri"/>
                <w:bCs/>
                <w:color w:val="000000"/>
                <w:lang w:eastAsia="sv-SE"/>
              </w:rPr>
              <w:t>0.116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A775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0387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9%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2B95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0.115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CF4A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33C2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5.1%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6648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0.415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9299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EB80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23.9%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40FB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&lt;0.001</w:t>
            </w:r>
          </w:p>
        </w:tc>
      </w:tr>
      <w:tr w:rsidR="00D10E56" w:rsidRPr="00C64CAA" w14:paraId="0318CD16" w14:textId="77777777" w:rsidTr="00754693">
        <w:trPr>
          <w:trHeight w:val="300"/>
        </w:trPr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D2329" w14:textId="77777777" w:rsidR="00D10E56" w:rsidRPr="00C64CAA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AD07B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CF0CD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EB487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06089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411CE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BE1DB" w14:textId="77777777" w:rsidR="00D10E56" w:rsidRPr="00C64CAA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4561D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88248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AE5CB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E43F0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10197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6C890" w14:textId="77777777" w:rsidR="00D10E56" w:rsidRPr="00C64CAA" w:rsidRDefault="00D10E5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8F376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0C3B7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1391E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914A1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95182" w14:textId="77777777" w:rsidR="00D10E56" w:rsidRPr="00C64CAA" w:rsidRDefault="00D10E5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C64CAA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</w:tbl>
    <w:p w14:paraId="698064D6" w14:textId="77777777" w:rsidR="00D10E56" w:rsidRPr="00DF52F0" w:rsidRDefault="00D10E56" w:rsidP="00D10E56">
      <w:pPr>
        <w:rPr>
          <w:color w:val="FF0000"/>
          <w:lang w:val="en-US"/>
        </w:rPr>
      </w:pPr>
      <w:r>
        <w:rPr>
          <w:lang w:val="en-GB"/>
        </w:rPr>
        <w:t>Sensitization was assessed by ImmunoCap Phadiatop and specific IgE.</w:t>
      </w:r>
      <w:r w:rsidR="007654D6">
        <w:rPr>
          <w:lang w:val="en-GB"/>
        </w:rPr>
        <w:t xml:space="preserve"> </w:t>
      </w:r>
      <w:r w:rsidR="007654D6">
        <w:rPr>
          <w:lang w:val="en-US"/>
        </w:rPr>
        <w:t>Bold font indicates p&lt;0.05.</w:t>
      </w:r>
    </w:p>
    <w:p w14:paraId="7DA94726" w14:textId="77777777" w:rsidR="00D10E56" w:rsidRDefault="00D10E56" w:rsidP="00D10E56">
      <w:pPr>
        <w:rPr>
          <w:lang w:val="en-US"/>
        </w:rPr>
      </w:pPr>
    </w:p>
    <w:p w14:paraId="621B72BD" w14:textId="77777777" w:rsidR="00D10E56" w:rsidRDefault="00D10E56" w:rsidP="00D10E56">
      <w:pPr>
        <w:rPr>
          <w:lang w:val="en-US"/>
        </w:rPr>
      </w:pPr>
    </w:p>
    <w:p w14:paraId="520DB944" w14:textId="77777777" w:rsidR="00D10E56" w:rsidRDefault="00D10E56" w:rsidP="00D10E56">
      <w:pPr>
        <w:rPr>
          <w:lang w:val="en-US"/>
        </w:rPr>
      </w:pPr>
    </w:p>
    <w:p w14:paraId="73894229" w14:textId="77777777" w:rsidR="00D10E56" w:rsidRDefault="00D10E56" w:rsidP="00D10E56">
      <w:pPr>
        <w:rPr>
          <w:b/>
          <w:lang w:val="en-US"/>
        </w:rPr>
      </w:pPr>
    </w:p>
    <w:p w14:paraId="73BC24A4" w14:textId="77777777" w:rsidR="00BB1876" w:rsidRDefault="00BB1876">
      <w:pPr>
        <w:spacing w:after="160" w:line="259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14:paraId="13D68A43" w14:textId="32CCAC27" w:rsidR="00D10E56" w:rsidRPr="0091334E" w:rsidRDefault="00D10E56" w:rsidP="00D10E56">
      <w:pPr>
        <w:rPr>
          <w:b/>
          <w:lang w:val="en-US"/>
        </w:rPr>
      </w:pPr>
      <w:r w:rsidRPr="0091334E">
        <w:rPr>
          <w:b/>
          <w:lang w:val="en-US"/>
        </w:rPr>
        <w:t xml:space="preserve">Table </w:t>
      </w:r>
      <w:r w:rsidR="00E038F1">
        <w:rPr>
          <w:b/>
          <w:lang w:val="en-US"/>
        </w:rPr>
        <w:t>S</w:t>
      </w:r>
      <w:r>
        <w:rPr>
          <w:b/>
          <w:lang w:val="en-US"/>
        </w:rPr>
        <w:t>4</w:t>
      </w:r>
      <w:r w:rsidRPr="0091334E">
        <w:rPr>
          <w:b/>
          <w:lang w:val="en-US"/>
        </w:rPr>
        <w:t>. Prevalence of adult onset asthma, by BMI</w:t>
      </w:r>
      <w:r>
        <w:rPr>
          <w:b/>
          <w:lang w:val="en-US"/>
        </w:rPr>
        <w:t xml:space="preserve"> at study entry</w:t>
      </w:r>
      <w:r w:rsidRPr="0091334E">
        <w:rPr>
          <w:b/>
          <w:lang w:val="en-US"/>
        </w:rPr>
        <w:t xml:space="preserve"> and sex, in other asthma and severe asthma according to GINA</w:t>
      </w:r>
      <w:r>
        <w:rPr>
          <w:b/>
          <w:lang w:val="en-US"/>
        </w:rPr>
        <w:t xml:space="preserve"> </w:t>
      </w:r>
      <w:r w:rsidRPr="002A3675">
        <w:rPr>
          <w:b/>
          <w:lang w:val="en-US"/>
        </w:rPr>
        <w:t>at follow-up.</w:t>
      </w:r>
    </w:p>
    <w:tbl>
      <w:tblPr>
        <w:tblW w:w="63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876"/>
        <w:gridCol w:w="694"/>
        <w:gridCol w:w="190"/>
        <w:gridCol w:w="206"/>
        <w:gridCol w:w="190"/>
        <w:gridCol w:w="480"/>
        <w:gridCol w:w="455"/>
        <w:gridCol w:w="635"/>
        <w:gridCol w:w="190"/>
        <w:gridCol w:w="265"/>
        <w:gridCol w:w="190"/>
        <w:gridCol w:w="480"/>
        <w:gridCol w:w="429"/>
        <w:gridCol w:w="661"/>
        <w:gridCol w:w="190"/>
      </w:tblGrid>
      <w:tr w:rsidR="00BB1876" w:rsidRPr="007654D6" w14:paraId="497A078B" w14:textId="77777777" w:rsidTr="00BB1876">
        <w:trPr>
          <w:trHeight w:val="300"/>
        </w:trPr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E85C" w14:textId="77777777" w:rsidR="00BB1876" w:rsidRPr="00315AD7" w:rsidRDefault="00BB1876" w:rsidP="0075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D7DB" w14:textId="77777777" w:rsidR="00BB1876" w:rsidRPr="00315AD7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</w:p>
        </w:tc>
        <w:tc>
          <w:tcPr>
            <w:tcW w:w="41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DBC81" w14:textId="77777777" w:rsidR="00BB1876" w:rsidRPr="00315AD7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  <w:r w:rsidRPr="00315AD7">
              <w:rPr>
                <w:rFonts w:ascii="Calibri" w:eastAsia="Times New Roman" w:hAnsi="Calibri" w:cs="Calibri"/>
                <w:color w:val="000000"/>
                <w:lang w:val="en-US" w:eastAsia="sv-SE"/>
              </w:rPr>
              <w:t>Prevalence of asthma onset ≥30 years (%)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99CD" w14:textId="77777777" w:rsidR="00BB1876" w:rsidRPr="00315AD7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</w:p>
        </w:tc>
      </w:tr>
      <w:tr w:rsidR="00BB1876" w:rsidRPr="0091334E" w14:paraId="3920AF93" w14:textId="77777777" w:rsidTr="00BB1876">
        <w:trPr>
          <w:trHeight w:val="600"/>
        </w:trPr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3091" w14:textId="77777777" w:rsidR="00BB1876" w:rsidRPr="00315AD7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190B" w14:textId="77777777" w:rsidR="00BB1876" w:rsidRPr="00306F7C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sv-SE"/>
              </w:rPr>
            </w:pPr>
          </w:p>
        </w:tc>
        <w:tc>
          <w:tcPr>
            <w:tcW w:w="19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D1AA30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Other</w:t>
            </w: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asthma </w:t>
            </w: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N=780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E28E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5249BD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Severe asthma</w:t>
            </w: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br/>
              <w:t>N=123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9D91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BB1876" w:rsidRPr="0091334E" w14:paraId="6FBBD6CB" w14:textId="77777777" w:rsidTr="00BB1876">
        <w:trPr>
          <w:trHeight w:val="300"/>
        </w:trPr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C6375" w14:textId="77777777" w:rsidR="00BB1876" w:rsidRPr="0091334E" w:rsidRDefault="00BB187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05D2A" w14:textId="77777777" w:rsidR="00BB1876" w:rsidRPr="0091334E" w:rsidRDefault="00BB187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2F00C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%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FC363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p-value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7B4A8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A8F70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%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D7FA6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p-value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6D379" w14:textId="77777777" w:rsidR="00BB1876" w:rsidRPr="0091334E" w:rsidRDefault="00BB187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BB1876" w:rsidRPr="0091334E" w14:paraId="4272D6F1" w14:textId="77777777" w:rsidTr="00BB1876">
        <w:trPr>
          <w:trHeight w:val="300"/>
        </w:trPr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241B" w14:textId="77777777" w:rsidR="00BB1876" w:rsidRPr="0091334E" w:rsidRDefault="00BB187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EB1C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8011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DF6C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0481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B3A3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47D6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AB7E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BB1876" w:rsidRPr="0091334E" w14:paraId="446D280A" w14:textId="77777777" w:rsidTr="00BB1876">
        <w:trPr>
          <w:gridAfter w:val="2"/>
          <w:wAfter w:w="851" w:type="dxa"/>
          <w:trHeight w:val="300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B10B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D680" w14:textId="77777777" w:rsidR="00BB1876" w:rsidRPr="0091334E" w:rsidRDefault="00BB1876" w:rsidP="0075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CEBB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BACB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D5F0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2A03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760D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BD11" w14:textId="77777777" w:rsidR="00BB1876" w:rsidRPr="0091334E" w:rsidRDefault="00BB1876" w:rsidP="0075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1876" w:rsidRPr="0091334E" w14:paraId="09092E84" w14:textId="77777777" w:rsidTr="00BB1876">
        <w:trPr>
          <w:trHeight w:val="300"/>
        </w:trPr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F302" w14:textId="77777777" w:rsidR="00BB1876" w:rsidRPr="0091334E" w:rsidRDefault="00BB187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Normal weight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525E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B44B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48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0%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7A69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EDD5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B621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61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5%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0135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2A57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1876" w:rsidRPr="0091334E" w14:paraId="5B220D23" w14:textId="77777777" w:rsidTr="00BB1876">
        <w:trPr>
          <w:trHeight w:val="300"/>
        </w:trPr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2870" w14:textId="77777777" w:rsidR="00BB1876" w:rsidRPr="0091334E" w:rsidRDefault="00BB187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Overweight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2A26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EF5C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64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6%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8A7D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D72C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6CD4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66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7%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E38C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463B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1876" w:rsidRPr="0091334E" w14:paraId="6D199E8C" w14:textId="77777777" w:rsidTr="00BB1876">
        <w:trPr>
          <w:trHeight w:val="300"/>
        </w:trPr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F166" w14:textId="77777777" w:rsidR="00BB1876" w:rsidRPr="0091334E" w:rsidRDefault="00BB187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Obesity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AF4C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B6E6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52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7%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9698D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0.015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1173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50B3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66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7%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1E0C2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0.912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4486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BB1876" w:rsidRPr="0091334E" w14:paraId="6A54AAA4" w14:textId="77777777" w:rsidTr="00BB1876">
        <w:trPr>
          <w:trHeight w:val="300"/>
        </w:trPr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40D9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6C2B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9551" w14:textId="77777777" w:rsidR="00BB1876" w:rsidRPr="0091334E" w:rsidRDefault="00BB1876" w:rsidP="0075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F539E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8C5E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E64A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F6D56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6EE2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1876" w:rsidRPr="0091334E" w14:paraId="3C58A053" w14:textId="77777777" w:rsidTr="00BB1876">
        <w:trPr>
          <w:trHeight w:val="300"/>
        </w:trPr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4DEA" w14:textId="77777777" w:rsidR="00BB1876" w:rsidRPr="0091334E" w:rsidRDefault="00BB1876" w:rsidP="0075469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Among men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 xml:space="preserve"> with: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D8E8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2063" w14:textId="77777777" w:rsidR="00BB1876" w:rsidRPr="0091334E" w:rsidRDefault="00BB1876" w:rsidP="00754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D4338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793B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CDFD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E18A2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E1C2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1876" w:rsidRPr="0091334E" w14:paraId="4724402D" w14:textId="77777777" w:rsidTr="00BB1876">
        <w:trPr>
          <w:trHeight w:val="300"/>
        </w:trPr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699E" w14:textId="77777777" w:rsidR="00BB1876" w:rsidRPr="0091334E" w:rsidRDefault="00BB187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Normal weight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A797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39DA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3%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12C8C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D439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4E9E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65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0%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D0148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E0A0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1876" w:rsidRPr="0091334E" w14:paraId="7FBD2D26" w14:textId="77777777" w:rsidTr="00BB1876">
        <w:trPr>
          <w:trHeight w:val="300"/>
        </w:trPr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E779" w14:textId="77777777" w:rsidR="00BB1876" w:rsidRPr="0091334E" w:rsidRDefault="00BB187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Overweight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E0BA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1C41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48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4%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CDDE7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BD28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AA5B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42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9%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64498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4566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1876" w:rsidRPr="0091334E" w14:paraId="73429812" w14:textId="77777777" w:rsidTr="00BB1876">
        <w:trPr>
          <w:trHeight w:val="300"/>
        </w:trPr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F581" w14:textId="77777777" w:rsidR="00BB1876" w:rsidRPr="0091334E" w:rsidRDefault="00BB187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Obesity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2284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F4D2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55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3%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11873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&lt;0.001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A682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7B95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87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.</w:t>
            </w: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5%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CB900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0.072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25D8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BB1876" w:rsidRPr="0091334E" w14:paraId="3200EA25" w14:textId="77777777" w:rsidTr="00BB1876">
        <w:trPr>
          <w:trHeight w:val="300"/>
        </w:trPr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0EB1D" w14:textId="77777777" w:rsidR="00BB1876" w:rsidRPr="0091334E" w:rsidRDefault="00BB187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8AC0C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D3381" w14:textId="77777777" w:rsidR="00BB1876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DD253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A9ABD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EFD4E" w14:textId="77777777" w:rsidR="00BB1876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87F77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EC1E3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1876" w:rsidRPr="0091334E" w14:paraId="3F0E50C4" w14:textId="77777777" w:rsidTr="00BB1876">
        <w:trPr>
          <w:trHeight w:val="300"/>
        </w:trPr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36E9F" w14:textId="77777777" w:rsidR="00BB1876" w:rsidRPr="00A054D4" w:rsidRDefault="00BB1876" w:rsidP="00754693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sv-SE"/>
              </w:rPr>
            </w:pPr>
            <w:r w:rsidRPr="00A054D4">
              <w:rPr>
                <w:rFonts w:ascii="Calibri" w:eastAsia="Times New Roman" w:hAnsi="Calibri" w:cs="Calibri"/>
                <w:i/>
                <w:color w:val="000000"/>
                <w:lang w:eastAsia="sv-SE"/>
              </w:rPr>
              <w:t>Among all with: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7BA28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D55B0" w14:textId="77777777" w:rsidR="00BB1876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D33E1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C0AA4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10F7D" w14:textId="77777777" w:rsidR="00BB1876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C2D6A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710DA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1876" w:rsidRPr="0091334E" w14:paraId="3633EDE1" w14:textId="77777777" w:rsidTr="00BB1876">
        <w:trPr>
          <w:trHeight w:val="300"/>
        </w:trPr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D3351" w14:textId="77777777" w:rsidR="00BB1876" w:rsidRPr="0091334E" w:rsidRDefault="00BB187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Normal weight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6622B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11139" w14:textId="77777777" w:rsidR="00BB1876" w:rsidRPr="009F615B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v-SE"/>
              </w:rPr>
            </w:pPr>
            <w:r w:rsidRPr="009F615B">
              <w:rPr>
                <w:rFonts w:ascii="Calibri" w:eastAsia="Times New Roman" w:hAnsi="Calibri" w:cs="Calibri"/>
                <w:bCs/>
                <w:color w:val="000000"/>
                <w:lang w:eastAsia="sv-SE"/>
              </w:rPr>
              <w:t>40.3%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E6616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F448A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54736" w14:textId="77777777" w:rsidR="00BB1876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63.0%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9BDBB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083FA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1876" w:rsidRPr="0091334E" w14:paraId="020393B5" w14:textId="77777777" w:rsidTr="00BB1876">
        <w:trPr>
          <w:trHeight w:val="300"/>
        </w:trPr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9A57D" w14:textId="77777777" w:rsidR="00BB1876" w:rsidRPr="0091334E" w:rsidRDefault="00BB187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Overweight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E4A3C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29E83" w14:textId="77777777" w:rsidR="00BB1876" w:rsidRPr="009F615B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v-SE"/>
              </w:rPr>
            </w:pPr>
            <w:r w:rsidRPr="009F615B">
              <w:rPr>
                <w:rFonts w:ascii="Calibri" w:eastAsia="Times New Roman" w:hAnsi="Calibri" w:cs="Calibri"/>
                <w:bCs/>
                <w:color w:val="000000"/>
                <w:lang w:eastAsia="sv-SE"/>
              </w:rPr>
              <w:t>55.2%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7EE35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A248C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8D8AA" w14:textId="77777777" w:rsidR="00BB1876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55.6%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CC861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FE3D2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1876" w:rsidRPr="0091334E" w14:paraId="00E4E99D" w14:textId="77777777" w:rsidTr="00BB1876">
        <w:trPr>
          <w:trHeight w:val="300"/>
        </w:trPr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644DE" w14:textId="77777777" w:rsidR="00BB1876" w:rsidRPr="0091334E" w:rsidRDefault="00BB187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Obesity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CE8BE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9A7AC" w14:textId="77777777" w:rsidR="00BB1876" w:rsidRPr="009F615B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sv-SE"/>
              </w:rPr>
            </w:pPr>
            <w:r w:rsidRPr="009F615B">
              <w:rPr>
                <w:rFonts w:ascii="Calibri" w:eastAsia="Times New Roman" w:hAnsi="Calibri" w:cs="Calibri"/>
                <w:bCs/>
                <w:color w:val="000000"/>
                <w:lang w:eastAsia="sv-SE"/>
              </w:rPr>
              <w:t>53.9%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26BD8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&lt;0.001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008C6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D5C75" w14:textId="77777777" w:rsidR="00BB1876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73.1%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0EE1C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0.338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BA0CE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1876" w:rsidRPr="0091334E" w14:paraId="0F6F846E" w14:textId="77777777" w:rsidTr="00BB1876">
        <w:trPr>
          <w:trHeight w:val="300"/>
        </w:trPr>
        <w:tc>
          <w:tcPr>
            <w:tcW w:w="1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2D94A" w14:textId="77777777" w:rsidR="00BB1876" w:rsidRPr="0091334E" w:rsidRDefault="00BB187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6E0FF" w14:textId="77777777" w:rsidR="00BB1876" w:rsidRPr="0091334E" w:rsidRDefault="00BB187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27845" w14:textId="77777777" w:rsidR="00BB1876" w:rsidRPr="009F615B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F615B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CBC8A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9F34B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75325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D968B" w14:textId="77777777" w:rsidR="00BB1876" w:rsidRPr="0091334E" w:rsidRDefault="00BB1876" w:rsidP="00754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5461D" w14:textId="77777777" w:rsidR="00BB1876" w:rsidRPr="0091334E" w:rsidRDefault="00BB1876" w:rsidP="00754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91334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</w:tbl>
    <w:p w14:paraId="443824C9" w14:textId="77777777" w:rsidR="00D10E56" w:rsidRPr="00E92CDD" w:rsidRDefault="00D10E56" w:rsidP="00D10E56">
      <w:pPr>
        <w:rPr>
          <w:lang w:val="en-US"/>
        </w:rPr>
      </w:pPr>
      <w:r w:rsidRPr="0091334E">
        <w:rPr>
          <w:lang w:val="en-US"/>
        </w:rPr>
        <w:t xml:space="preserve">p-value=chi-square test for difference </w:t>
      </w:r>
      <w:r>
        <w:rPr>
          <w:lang w:val="en-US"/>
        </w:rPr>
        <w:t xml:space="preserve">in prevalence between </w:t>
      </w:r>
      <w:r w:rsidRPr="0091334E">
        <w:rPr>
          <w:lang w:val="en-US"/>
        </w:rPr>
        <w:t>BMI categorie</w:t>
      </w:r>
      <w:r>
        <w:rPr>
          <w:lang w:val="en-US"/>
        </w:rPr>
        <w:t xml:space="preserve">s separately among women, men and all in each column. </w:t>
      </w:r>
      <w:r w:rsidRPr="00315AD7">
        <w:rPr>
          <w:rFonts w:ascii="Calibri" w:eastAsia="Times New Roman" w:hAnsi="Calibri" w:cs="Calibri"/>
          <w:color w:val="000000"/>
          <w:lang w:val="en-US" w:eastAsia="sv-SE"/>
        </w:rPr>
        <w:t>Women and men with underweight were not included due to low numbers.</w:t>
      </w:r>
      <w:r w:rsidR="007654D6">
        <w:rPr>
          <w:rFonts w:ascii="Calibri" w:eastAsia="Times New Roman" w:hAnsi="Calibri" w:cs="Calibri"/>
          <w:color w:val="000000"/>
          <w:lang w:val="en-US" w:eastAsia="sv-SE"/>
        </w:rPr>
        <w:t xml:space="preserve"> </w:t>
      </w:r>
      <w:r w:rsidR="007654D6">
        <w:rPr>
          <w:lang w:val="en-US"/>
        </w:rPr>
        <w:t>Bold font indicates p&lt;0.05.</w:t>
      </w:r>
    </w:p>
    <w:p w14:paraId="38E80F08" w14:textId="77777777" w:rsidR="00D10E56" w:rsidRDefault="00D10E56" w:rsidP="00D10E56">
      <w:pPr>
        <w:rPr>
          <w:lang w:val="en-US"/>
        </w:rPr>
      </w:pPr>
      <w:r>
        <w:rPr>
          <w:lang w:val="en-US"/>
        </w:rPr>
        <w:br w:type="page"/>
      </w:r>
    </w:p>
    <w:p w14:paraId="399581D8" w14:textId="77777777" w:rsidR="00D10E56" w:rsidRDefault="00D10E56" w:rsidP="00D10E56">
      <w:pPr>
        <w:rPr>
          <w:lang w:val="en-US"/>
        </w:rPr>
        <w:sectPr w:rsidR="00D10E56" w:rsidSect="00401F01">
          <w:pgSz w:w="16838" w:h="11906" w:orient="landscape"/>
          <w:pgMar w:top="720" w:right="567" w:bottom="720" w:left="720" w:header="709" w:footer="709" w:gutter="0"/>
          <w:cols w:space="708"/>
          <w:docGrid w:linePitch="360"/>
        </w:sectPr>
      </w:pPr>
    </w:p>
    <w:p w14:paraId="37A31070" w14:textId="77777777" w:rsidR="00306F7C" w:rsidRDefault="00306F7C">
      <w:pPr>
        <w:spacing w:after="160" w:line="259" w:lineRule="auto"/>
        <w:rPr>
          <w:lang w:val="en-US"/>
        </w:rPr>
      </w:pPr>
    </w:p>
    <w:p w14:paraId="05BA71C8" w14:textId="77777777" w:rsidR="00BC0DED" w:rsidRDefault="00BC0DED">
      <w:pPr>
        <w:rPr>
          <w:lang w:val="en-US"/>
        </w:rPr>
      </w:pPr>
    </w:p>
    <w:p w14:paraId="5CABB802" w14:textId="77777777" w:rsidR="00D10E56" w:rsidRDefault="00D10E56">
      <w:pPr>
        <w:rPr>
          <w:lang w:val="en-US"/>
        </w:rPr>
      </w:pPr>
      <w:r>
        <w:rPr>
          <w:noProof/>
          <w:lang w:eastAsia="sv-SE"/>
        </w:rPr>
        <w:drawing>
          <wp:inline distT="0" distB="0" distL="0" distR="0" wp14:anchorId="61D682EB" wp14:editId="7D6965E2">
            <wp:extent cx="9095740" cy="342011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5740" cy="342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BF00F7" w14:textId="77777777" w:rsidR="00D10E56" w:rsidRDefault="00D10E56">
      <w:pPr>
        <w:rPr>
          <w:lang w:val="en-US"/>
        </w:rPr>
      </w:pPr>
    </w:p>
    <w:p w14:paraId="3494CE36" w14:textId="631D9619" w:rsidR="00D10E56" w:rsidRDefault="00306F7C" w:rsidP="00306F7C">
      <w:pPr>
        <w:rPr>
          <w:lang w:val="en-GB"/>
        </w:rPr>
      </w:pPr>
      <w:r>
        <w:rPr>
          <w:b/>
          <w:lang w:val="en-GB"/>
        </w:rPr>
        <w:t xml:space="preserve">Figure </w:t>
      </w:r>
      <w:r w:rsidR="00E038F1">
        <w:rPr>
          <w:b/>
          <w:lang w:val="en-GB"/>
        </w:rPr>
        <w:t>S</w:t>
      </w:r>
      <w:r w:rsidR="002941F1">
        <w:rPr>
          <w:b/>
          <w:lang w:val="en-GB"/>
        </w:rPr>
        <w:t>1</w:t>
      </w:r>
      <w:r w:rsidR="00D10E56" w:rsidRPr="00D10E56">
        <w:rPr>
          <w:b/>
          <w:lang w:val="en-GB"/>
        </w:rPr>
        <w:t xml:space="preserve">. </w:t>
      </w:r>
      <w:r w:rsidR="00D10E56" w:rsidRPr="00E92970">
        <w:rPr>
          <w:bCs/>
          <w:lang w:val="en-GB"/>
        </w:rPr>
        <w:t xml:space="preserve">Proportions (%) reporting a total of 0-10 triggers at study entry among those with other asthma and severe asthma at follow-up according to </w:t>
      </w:r>
      <w:r w:rsidR="00D10E56" w:rsidRPr="00E92970">
        <w:rPr>
          <w:b/>
          <w:lang w:val="en-GB"/>
        </w:rPr>
        <w:t>A</w:t>
      </w:r>
      <w:r w:rsidR="00D10E56" w:rsidRPr="00E92970">
        <w:rPr>
          <w:bCs/>
          <w:lang w:val="en-GB"/>
        </w:rPr>
        <w:t xml:space="preserve">) GINA and </w:t>
      </w:r>
      <w:r w:rsidR="00D10E56" w:rsidRPr="00E92970">
        <w:rPr>
          <w:b/>
          <w:lang w:val="en-GB"/>
        </w:rPr>
        <w:t>B</w:t>
      </w:r>
      <w:r w:rsidR="00D10E56" w:rsidRPr="00E92970">
        <w:rPr>
          <w:bCs/>
          <w:lang w:val="en-GB"/>
        </w:rPr>
        <w:t>) ATS/ERS (p from T-test of difference in mean number of triggers).</w:t>
      </w:r>
    </w:p>
    <w:p w14:paraId="4BB7B639" w14:textId="77777777" w:rsidR="00D10E56" w:rsidRPr="00D10E56" w:rsidRDefault="00D10E56">
      <w:pPr>
        <w:rPr>
          <w:lang w:val="en-GB"/>
        </w:rPr>
      </w:pPr>
    </w:p>
    <w:sectPr w:rsidR="00D10E56" w:rsidRPr="00D10E56" w:rsidSect="00D10E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00874" w14:textId="77777777" w:rsidR="00793045" w:rsidRDefault="00793045" w:rsidP="0097020D">
      <w:pPr>
        <w:spacing w:after="0" w:line="240" w:lineRule="auto"/>
      </w:pPr>
      <w:r>
        <w:separator/>
      </w:r>
    </w:p>
  </w:endnote>
  <w:endnote w:type="continuationSeparator" w:id="0">
    <w:p w14:paraId="783225BD" w14:textId="77777777" w:rsidR="00793045" w:rsidRDefault="00793045" w:rsidP="0097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1C92C" w14:textId="77777777" w:rsidR="0097020D" w:rsidRDefault="009702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FF88" w14:textId="2A8D6916" w:rsidR="0097020D" w:rsidRDefault="0097020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0538B4" wp14:editId="5EEE252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4025"/>
              <wp:effectExtent l="0" t="0" r="0" b="3175"/>
              <wp:wrapNone/>
              <wp:docPr id="2" name="MSIPCMb908427fb1623da8614fe81b" descr="{&quot;HashCode&quot;:-134840300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D9623E" w14:textId="1F8848DB" w:rsidR="0097020D" w:rsidRPr="0097020D" w:rsidRDefault="0097020D" w:rsidP="0097020D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97020D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538B4" id="_x0000_t202" coordsize="21600,21600" o:spt="202" path="m,l,21600r21600,l21600,xe">
              <v:stroke joinstyle="miter"/>
              <v:path gradientshapeok="t" o:connecttype="rect"/>
            </v:shapetype>
            <v:shape id="MSIPCMb908427fb1623da8614fe81b" o:spid="_x0000_s1026" type="#_x0000_t202" alt="{&quot;HashCode&quot;:-1348403003,&quot;Height&quot;:9999999.0,&quot;Width&quot;:9999999.0,&quot;Placement&quot;:&quot;Footer&quot;,&quot;Index&quot;:&quot;Primary&quot;,&quot;Section&quot;:1,&quot;Top&quot;:0.0,&quot;Left&quot;:0.0}" style="position:absolute;margin-left:0;margin-top:0;width:612pt;height:35.7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NQFwIAACcEAAAOAAAAZHJzL2Uyb0RvYy54bWysU0uP2jAQvlfqf7B8LwkUdltEWNFdUVVC&#10;uyux1Z6NY5NIjscdGxL66zt2AlTbnqpenHllHt83s7jrGsOOCn0NtuDjUc6ZshLK2u4L/v1l/eET&#10;Zz4IWwoDVhX8pDy/W75/t2jdXE2gAlMqZJTE+nnrCl6F4OZZ5mWlGuFH4JQlpwZsRCAV91mJoqXs&#10;jckmeX6TtYClQ5DKe7I+9E6+TPm1VjI8ae1VYKbg1FtIL6Z3F99suRDzPQpX1XJoQ/xDF42oLRW9&#10;pHoQQbAD1n+kamqJ4EGHkYQmA61rqdIMNM04fzPNthJOpVkIHO8uMPn/l1Y+HrfuGVnovkBHBEZA&#10;Wufnnoxxnk5jE7/UKSM/QXi6wKa6wCQZb29vJ9OcXJJ809k0n8ximuz6t0MfvipoWBQKjkRLQksc&#10;Nz70oeeQWMzCujYmUWMsawt+83GWpx8uHkpuLNW49hql0O26YYAdlCeaC6Gn3Du5rqn4RvjwLJA4&#10;pn5pb8MTPdoAFYFB4qwC/Pk3e4wn6MnLWUs7U3D/4yBQcWa+WSJlQrNHHELSSMAkfB5Pp6TszlZ7&#10;aO6B9nFMp+FkEmNsMGdRIzSvtNerWI5cwkoqWnAZ8Kzch36J6TKkWq1SGG2UE2Fjt07G5BHJiOpL&#10;9yrQDdAHIu0Rzosl5m8Y6GN7DlaHALpO9ERse0AHyGkbE8HD5cR1/11PUdf7Xv4CAAD//wMAUEsD&#10;BBQABgAIAAAAIQDIDslv2gAAAAUBAAAPAAAAZHJzL2Rvd25yZXYueG1sTI9PS8QwEMXvgt8hjODN&#10;TRv/LbXpIqIgCMJWvU+b2baYTLpNdrf77c160cuDxxve+025mp0Ve5rC4FlDvshAELfeDNxp+Px4&#10;uVqCCBHZoPVMGo4UYFWdn5VYGH/gNe3r2IlUwqFADX2MYyFlaHtyGBZ+JE7Zxk8OY7JTJ82Eh1Tu&#10;rFRZdicdDpwWehzpqaf2u945DX67xWWjlLdfuXl7vX6v6+fNUevLi/nxAUSkOf4dwwk/oUOVmBq/&#10;YxOE1ZAeib96ypS6Sb7RcJ/fgqxK+Z+++gEAAP//AwBQSwECLQAUAAYACAAAACEAtoM4kv4AAADh&#10;AQAAEwAAAAAAAAAAAAAAAAAAAAAAW0NvbnRlbnRfVHlwZXNdLnhtbFBLAQItABQABgAIAAAAIQA4&#10;/SH/1gAAAJQBAAALAAAAAAAAAAAAAAAAAC8BAABfcmVscy8ucmVsc1BLAQItABQABgAIAAAAIQCi&#10;7KNQFwIAACcEAAAOAAAAAAAAAAAAAAAAAC4CAABkcnMvZTJvRG9jLnhtbFBLAQItABQABgAIAAAA&#10;IQDIDslv2gAAAAUBAAAPAAAAAAAAAAAAAAAAAHEEAABkcnMvZG93bnJldi54bWxQSwUGAAAAAAQA&#10;BADzAAAAeAUAAAAA&#10;" o:allowincell="f" filled="f" stroked="f" strokeweight=".5pt">
              <v:fill o:detectmouseclick="t"/>
              <v:textbox inset="20pt,0,,0">
                <w:txbxContent>
                  <w:p w14:paraId="2CD9623E" w14:textId="1F8848DB" w:rsidR="0097020D" w:rsidRPr="0097020D" w:rsidRDefault="0097020D" w:rsidP="0097020D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97020D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9AB8" w14:textId="77777777" w:rsidR="0097020D" w:rsidRDefault="00970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3AF1C" w14:textId="77777777" w:rsidR="00793045" w:rsidRDefault="00793045" w:rsidP="0097020D">
      <w:pPr>
        <w:spacing w:after="0" w:line="240" w:lineRule="auto"/>
      </w:pPr>
      <w:r>
        <w:separator/>
      </w:r>
    </w:p>
  </w:footnote>
  <w:footnote w:type="continuationSeparator" w:id="0">
    <w:p w14:paraId="598D8561" w14:textId="77777777" w:rsidR="00793045" w:rsidRDefault="00793045" w:rsidP="00970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4C54" w14:textId="77777777" w:rsidR="0097020D" w:rsidRDefault="00970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0CAB6" w14:textId="77777777" w:rsidR="0097020D" w:rsidRDefault="009702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B7E9" w14:textId="77777777" w:rsidR="0097020D" w:rsidRDefault="009702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E56"/>
    <w:rsid w:val="00027350"/>
    <w:rsid w:val="000408CA"/>
    <w:rsid w:val="000616A5"/>
    <w:rsid w:val="00066E4A"/>
    <w:rsid w:val="000B2046"/>
    <w:rsid w:val="000F53B0"/>
    <w:rsid w:val="00111661"/>
    <w:rsid w:val="001273D8"/>
    <w:rsid w:val="0015663C"/>
    <w:rsid w:val="001E4904"/>
    <w:rsid w:val="0024267C"/>
    <w:rsid w:val="00250157"/>
    <w:rsid w:val="002941F1"/>
    <w:rsid w:val="002A15D4"/>
    <w:rsid w:val="002B1639"/>
    <w:rsid w:val="002B718F"/>
    <w:rsid w:val="00306F7C"/>
    <w:rsid w:val="00344B8F"/>
    <w:rsid w:val="00347FEA"/>
    <w:rsid w:val="0039093E"/>
    <w:rsid w:val="00392A8F"/>
    <w:rsid w:val="00392F75"/>
    <w:rsid w:val="003A3FA3"/>
    <w:rsid w:val="003C0ED8"/>
    <w:rsid w:val="003D6EEB"/>
    <w:rsid w:val="00432310"/>
    <w:rsid w:val="004B091D"/>
    <w:rsid w:val="004E79D3"/>
    <w:rsid w:val="004F31DC"/>
    <w:rsid w:val="005166FA"/>
    <w:rsid w:val="0058583C"/>
    <w:rsid w:val="005C74CF"/>
    <w:rsid w:val="005F3097"/>
    <w:rsid w:val="006644FF"/>
    <w:rsid w:val="006719BC"/>
    <w:rsid w:val="006904BE"/>
    <w:rsid w:val="006A29E6"/>
    <w:rsid w:val="00700A36"/>
    <w:rsid w:val="007654D6"/>
    <w:rsid w:val="00781B43"/>
    <w:rsid w:val="00793045"/>
    <w:rsid w:val="00795DE5"/>
    <w:rsid w:val="007F7E05"/>
    <w:rsid w:val="00843D76"/>
    <w:rsid w:val="00885E49"/>
    <w:rsid w:val="0091320E"/>
    <w:rsid w:val="00923B7D"/>
    <w:rsid w:val="0092685A"/>
    <w:rsid w:val="0097020D"/>
    <w:rsid w:val="00980591"/>
    <w:rsid w:val="009C39C8"/>
    <w:rsid w:val="009E3B46"/>
    <w:rsid w:val="00A007D7"/>
    <w:rsid w:val="00A163DE"/>
    <w:rsid w:val="00A20955"/>
    <w:rsid w:val="00A9536B"/>
    <w:rsid w:val="00B41BE3"/>
    <w:rsid w:val="00B83481"/>
    <w:rsid w:val="00B955AC"/>
    <w:rsid w:val="00BB1876"/>
    <w:rsid w:val="00BB6B18"/>
    <w:rsid w:val="00BC0DED"/>
    <w:rsid w:val="00BE22DE"/>
    <w:rsid w:val="00C22C61"/>
    <w:rsid w:val="00C5282F"/>
    <w:rsid w:val="00C77980"/>
    <w:rsid w:val="00C77A76"/>
    <w:rsid w:val="00D01228"/>
    <w:rsid w:val="00D10E56"/>
    <w:rsid w:val="00D2156B"/>
    <w:rsid w:val="00D704F2"/>
    <w:rsid w:val="00D82C34"/>
    <w:rsid w:val="00DD1B97"/>
    <w:rsid w:val="00DE4E6B"/>
    <w:rsid w:val="00E038F1"/>
    <w:rsid w:val="00E14365"/>
    <w:rsid w:val="00E4150A"/>
    <w:rsid w:val="00E87058"/>
    <w:rsid w:val="00E92970"/>
    <w:rsid w:val="00F23C93"/>
    <w:rsid w:val="00F71A00"/>
    <w:rsid w:val="00F8615F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CB980"/>
  <w15:chartTrackingRefBased/>
  <w15:docId w15:val="{619D8B63-80A2-4D94-9543-98CFBCA3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E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0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20D"/>
  </w:style>
  <w:style w:type="paragraph" w:styleId="Footer">
    <w:name w:val="footer"/>
    <w:basedOn w:val="Normal"/>
    <w:link w:val="FooterChar"/>
    <w:uiPriority w:val="99"/>
    <w:unhideWhenUsed/>
    <w:rsid w:val="00970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Norrbotten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Backman</dc:creator>
  <cp:keywords/>
  <dc:description/>
  <cp:lastModifiedBy>Mel Phimester</cp:lastModifiedBy>
  <cp:revision>3</cp:revision>
  <dcterms:created xsi:type="dcterms:W3CDTF">2022-09-21T13:01:00Z</dcterms:created>
  <dcterms:modified xsi:type="dcterms:W3CDTF">2022-09-21T13:03:00Z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2022-08-28T20:12:35Z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47b42db9-4a8a-4a46-a1c8-470025b0b731</vt:lpwstr>
  </property>
  <property fmtid="{D5CDD505-2E9C-101B-9397-08002B2CF9AE}" pid="8" name="MSIP_Label_2bbab825-a111-45e4-86a1-18cee0005896_ContentBits">
    <vt:lpwstr>2</vt:lpwstr>
  </property>
</Properties>
</file>