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57DC8" w14:textId="40FD97DC" w:rsidR="00D72ED5" w:rsidRPr="008D3B8F" w:rsidRDefault="004A200F" w:rsidP="004A200F">
      <w:pPr>
        <w:pStyle w:val="p1"/>
        <w:bidi/>
        <w:spacing w:before="0" w:beforeAutospacing="0" w:after="45" w:afterAutospacing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of the survey</w:t>
      </w:r>
    </w:p>
    <w:p w14:paraId="0D575F9D" w14:textId="6944301A" w:rsidR="00D72ED5" w:rsidRPr="008D3B8F" w:rsidRDefault="00D72ED5" w:rsidP="00B4155B">
      <w:pPr>
        <w:pStyle w:val="p2"/>
        <w:numPr>
          <w:ilvl w:val="0"/>
          <w:numId w:val="8"/>
        </w:numPr>
        <w:spacing w:before="0" w:beforeAutospacing="0" w:after="0" w:afterAutospacing="0"/>
        <w:rPr>
          <w:rStyle w:val="s2"/>
          <w:rFonts w:asciiTheme="majorBidi" w:hAnsiTheme="majorBidi" w:cstheme="majorBidi"/>
          <w:sz w:val="24"/>
          <w:szCs w:val="24"/>
        </w:rPr>
      </w:pPr>
      <w:r w:rsidRPr="008D3B8F">
        <w:rPr>
          <w:rStyle w:val="s2"/>
          <w:rFonts w:asciiTheme="majorBidi" w:hAnsiTheme="majorBidi" w:cstheme="majorBidi"/>
          <w:sz w:val="24"/>
          <w:szCs w:val="24"/>
        </w:rPr>
        <w:t>Gender</w:t>
      </w:r>
      <w:r w:rsidR="00B03F2B">
        <w:rPr>
          <w:rStyle w:val="s2"/>
          <w:rFonts w:asciiTheme="majorBidi" w:hAnsiTheme="majorBidi" w:cstheme="majorBidi"/>
          <w:sz w:val="24"/>
          <w:szCs w:val="24"/>
        </w:rPr>
        <w:t>:</w:t>
      </w:r>
    </w:p>
    <w:p w14:paraId="6BFBCA79" w14:textId="77777777" w:rsidR="00D72ED5" w:rsidRPr="008D3B8F" w:rsidRDefault="00D72ED5" w:rsidP="00554C56">
      <w:pPr>
        <w:pStyle w:val="p2"/>
        <w:numPr>
          <w:ilvl w:val="0"/>
          <w:numId w:val="2"/>
        </w:numPr>
        <w:spacing w:before="0" w:beforeAutospacing="0" w:after="0" w:afterAutospacing="0"/>
        <w:rPr>
          <w:rStyle w:val="s2"/>
          <w:rFonts w:asciiTheme="majorBidi" w:hAnsiTheme="majorBidi" w:cstheme="majorBidi"/>
          <w:sz w:val="24"/>
          <w:szCs w:val="24"/>
        </w:rPr>
      </w:pPr>
      <w:r w:rsidRPr="008D3B8F">
        <w:rPr>
          <w:rStyle w:val="s2"/>
          <w:rFonts w:asciiTheme="majorBidi" w:hAnsiTheme="majorBidi" w:cstheme="majorBidi"/>
          <w:sz w:val="24"/>
          <w:szCs w:val="24"/>
        </w:rPr>
        <w:t>Male</w:t>
      </w:r>
    </w:p>
    <w:p w14:paraId="359365E4" w14:textId="63DD09C9" w:rsidR="00D72ED5" w:rsidRPr="008D3B8F" w:rsidRDefault="00D72ED5" w:rsidP="00554C56">
      <w:pPr>
        <w:pStyle w:val="p2"/>
        <w:numPr>
          <w:ilvl w:val="0"/>
          <w:numId w:val="2"/>
        </w:numPr>
        <w:spacing w:before="0" w:beforeAutospacing="0" w:after="0" w:afterAutospacing="0"/>
        <w:rPr>
          <w:rStyle w:val="s2"/>
          <w:rFonts w:asciiTheme="majorBidi" w:hAnsiTheme="majorBidi" w:cstheme="majorBidi"/>
          <w:sz w:val="24"/>
          <w:szCs w:val="24"/>
        </w:rPr>
      </w:pPr>
      <w:r w:rsidRPr="008D3B8F">
        <w:rPr>
          <w:rStyle w:val="s2"/>
          <w:rFonts w:asciiTheme="majorBidi" w:hAnsiTheme="majorBidi" w:cstheme="majorBidi"/>
          <w:sz w:val="24"/>
          <w:szCs w:val="24"/>
        </w:rPr>
        <w:t>Female</w:t>
      </w:r>
    </w:p>
    <w:p w14:paraId="31CD6040" w14:textId="2EF2573C" w:rsidR="00F30014" w:rsidRPr="008D3B8F" w:rsidRDefault="00F30014" w:rsidP="00F30014">
      <w:pPr>
        <w:pStyle w:val="p2"/>
        <w:spacing w:before="0" w:beforeAutospacing="0" w:after="0" w:afterAutospacing="0"/>
        <w:ind w:left="1080"/>
        <w:rPr>
          <w:rStyle w:val="s2"/>
          <w:rFonts w:asciiTheme="majorBidi" w:hAnsiTheme="majorBidi" w:cstheme="majorBidi"/>
          <w:sz w:val="24"/>
          <w:szCs w:val="24"/>
        </w:rPr>
      </w:pPr>
    </w:p>
    <w:p w14:paraId="496634FA" w14:textId="7A4FFA59" w:rsidR="00F30014" w:rsidRPr="008D3B8F" w:rsidRDefault="00F30014" w:rsidP="00F30014">
      <w:pPr>
        <w:pStyle w:val="p1"/>
        <w:numPr>
          <w:ilvl w:val="0"/>
          <w:numId w:val="8"/>
        </w:numPr>
        <w:spacing w:before="0" w:beforeAutospacing="0" w:after="45" w:afterAutospacing="0"/>
        <w:rPr>
          <w:rStyle w:val="s1"/>
          <w:rFonts w:asciiTheme="majorBidi" w:hAnsiTheme="majorBidi" w:cstheme="majorBidi"/>
          <w:sz w:val="24"/>
          <w:szCs w:val="24"/>
        </w:rPr>
      </w:pPr>
      <w:r w:rsidRPr="008D3B8F">
        <w:rPr>
          <w:rStyle w:val="s1"/>
          <w:rFonts w:asciiTheme="majorBidi" w:hAnsiTheme="majorBidi" w:cstheme="majorBidi"/>
          <w:sz w:val="24"/>
          <w:szCs w:val="24"/>
        </w:rPr>
        <w:t>Year of study</w:t>
      </w:r>
      <w:r w:rsidR="00B03F2B">
        <w:rPr>
          <w:rStyle w:val="s1"/>
          <w:rFonts w:asciiTheme="majorBidi" w:hAnsiTheme="majorBidi" w:cstheme="majorBidi"/>
          <w:sz w:val="24"/>
          <w:szCs w:val="24"/>
        </w:rPr>
        <w:t>:</w:t>
      </w:r>
    </w:p>
    <w:p w14:paraId="710B340F" w14:textId="77777777" w:rsidR="00F30014" w:rsidRPr="008D3B8F" w:rsidRDefault="00F30014" w:rsidP="00F30014">
      <w:pPr>
        <w:pStyle w:val="p1"/>
        <w:numPr>
          <w:ilvl w:val="0"/>
          <w:numId w:val="4"/>
        </w:numPr>
        <w:spacing w:before="0" w:beforeAutospacing="0" w:after="45" w:afterAutospacing="0"/>
        <w:rPr>
          <w:rStyle w:val="s1"/>
          <w:rFonts w:asciiTheme="majorBidi" w:hAnsiTheme="majorBidi" w:cstheme="majorBidi"/>
          <w:sz w:val="24"/>
          <w:szCs w:val="24"/>
        </w:rPr>
      </w:pPr>
      <w:r w:rsidRPr="008D3B8F">
        <w:rPr>
          <w:rStyle w:val="s1"/>
          <w:rFonts w:asciiTheme="majorBidi" w:hAnsiTheme="majorBidi" w:cstheme="majorBidi"/>
          <w:sz w:val="24"/>
          <w:szCs w:val="24"/>
        </w:rPr>
        <w:t>2</w:t>
      </w:r>
      <w:r w:rsidRPr="008D3B8F">
        <w:rPr>
          <w:rStyle w:val="s1"/>
          <w:rFonts w:asciiTheme="majorBidi" w:hAnsiTheme="majorBidi" w:cstheme="majorBidi"/>
          <w:sz w:val="24"/>
          <w:szCs w:val="24"/>
          <w:vertAlign w:val="superscript"/>
        </w:rPr>
        <w:t>nd</w:t>
      </w:r>
    </w:p>
    <w:p w14:paraId="55D90A1A" w14:textId="77777777" w:rsidR="00F30014" w:rsidRPr="008D3B8F" w:rsidRDefault="00F30014" w:rsidP="00F30014">
      <w:pPr>
        <w:pStyle w:val="p1"/>
        <w:numPr>
          <w:ilvl w:val="0"/>
          <w:numId w:val="4"/>
        </w:numPr>
        <w:spacing w:before="0" w:beforeAutospacing="0" w:after="45" w:afterAutospacing="0"/>
        <w:rPr>
          <w:rStyle w:val="s1"/>
          <w:rFonts w:asciiTheme="majorBidi" w:hAnsiTheme="majorBidi" w:cstheme="majorBidi"/>
          <w:sz w:val="24"/>
          <w:szCs w:val="24"/>
        </w:rPr>
      </w:pPr>
      <w:r w:rsidRPr="008D3B8F">
        <w:rPr>
          <w:rStyle w:val="s1"/>
          <w:rFonts w:asciiTheme="majorBidi" w:hAnsiTheme="majorBidi" w:cstheme="majorBidi"/>
          <w:sz w:val="24"/>
          <w:szCs w:val="24"/>
        </w:rPr>
        <w:t>3</w:t>
      </w:r>
      <w:r w:rsidRPr="008D3B8F">
        <w:rPr>
          <w:rStyle w:val="s1"/>
          <w:rFonts w:asciiTheme="majorBidi" w:hAnsiTheme="majorBidi" w:cstheme="majorBidi"/>
          <w:sz w:val="24"/>
          <w:szCs w:val="24"/>
          <w:vertAlign w:val="superscript"/>
        </w:rPr>
        <w:t>rd</w:t>
      </w:r>
    </w:p>
    <w:p w14:paraId="02655B98" w14:textId="77777777" w:rsidR="00F30014" w:rsidRPr="008D3B8F" w:rsidRDefault="00F30014" w:rsidP="00F30014">
      <w:pPr>
        <w:pStyle w:val="p1"/>
        <w:numPr>
          <w:ilvl w:val="0"/>
          <w:numId w:val="4"/>
        </w:numPr>
        <w:spacing w:before="0" w:beforeAutospacing="0" w:after="45" w:afterAutospacing="0"/>
        <w:rPr>
          <w:rStyle w:val="s1"/>
          <w:rFonts w:asciiTheme="majorBidi" w:hAnsiTheme="majorBidi" w:cstheme="majorBidi"/>
          <w:sz w:val="24"/>
          <w:szCs w:val="24"/>
        </w:rPr>
      </w:pPr>
      <w:r w:rsidRPr="008D3B8F">
        <w:rPr>
          <w:rStyle w:val="s1"/>
          <w:rFonts w:asciiTheme="majorBidi" w:hAnsiTheme="majorBidi" w:cstheme="majorBidi"/>
          <w:sz w:val="24"/>
          <w:szCs w:val="24"/>
        </w:rPr>
        <w:t>4</w:t>
      </w:r>
      <w:r w:rsidRPr="008D3B8F">
        <w:rPr>
          <w:rStyle w:val="s1"/>
          <w:rFonts w:asciiTheme="majorBidi" w:hAnsiTheme="majorBidi" w:cstheme="majorBidi"/>
          <w:sz w:val="24"/>
          <w:szCs w:val="24"/>
          <w:vertAlign w:val="superscript"/>
        </w:rPr>
        <w:t>th</w:t>
      </w:r>
    </w:p>
    <w:p w14:paraId="05778906" w14:textId="77777777" w:rsidR="00F30014" w:rsidRPr="008D3B8F" w:rsidRDefault="00F30014" w:rsidP="00F30014">
      <w:pPr>
        <w:pStyle w:val="p1"/>
        <w:numPr>
          <w:ilvl w:val="0"/>
          <w:numId w:val="4"/>
        </w:numPr>
        <w:spacing w:before="0" w:beforeAutospacing="0" w:after="45" w:afterAutospacing="0"/>
        <w:rPr>
          <w:rStyle w:val="s1"/>
          <w:rFonts w:asciiTheme="majorBidi" w:hAnsiTheme="majorBidi" w:cstheme="majorBidi"/>
          <w:sz w:val="24"/>
          <w:szCs w:val="24"/>
        </w:rPr>
      </w:pPr>
      <w:r w:rsidRPr="008D3B8F">
        <w:rPr>
          <w:rStyle w:val="s1"/>
          <w:rFonts w:asciiTheme="majorBidi" w:hAnsiTheme="majorBidi" w:cstheme="majorBidi"/>
          <w:sz w:val="24"/>
          <w:szCs w:val="24"/>
        </w:rPr>
        <w:t>5</w:t>
      </w:r>
      <w:r w:rsidRPr="008D3B8F">
        <w:rPr>
          <w:rStyle w:val="s1"/>
          <w:rFonts w:asciiTheme="majorBidi" w:hAnsiTheme="majorBidi" w:cstheme="majorBidi"/>
          <w:sz w:val="24"/>
          <w:szCs w:val="24"/>
          <w:vertAlign w:val="superscript"/>
        </w:rPr>
        <w:t>th</w:t>
      </w:r>
    </w:p>
    <w:p w14:paraId="55D06480" w14:textId="36AC719C" w:rsidR="00F30014" w:rsidRPr="008D3B8F" w:rsidRDefault="00F30014" w:rsidP="00F30014">
      <w:pPr>
        <w:pStyle w:val="p1"/>
        <w:numPr>
          <w:ilvl w:val="0"/>
          <w:numId w:val="4"/>
        </w:numPr>
        <w:spacing w:before="0" w:beforeAutospacing="0" w:after="45" w:afterAutospacing="0"/>
        <w:rPr>
          <w:rStyle w:val="s1"/>
          <w:rFonts w:asciiTheme="majorBidi" w:hAnsiTheme="majorBidi" w:cstheme="majorBidi"/>
          <w:sz w:val="24"/>
          <w:szCs w:val="24"/>
        </w:rPr>
      </w:pPr>
      <w:r w:rsidRPr="008D3B8F">
        <w:rPr>
          <w:rStyle w:val="s1"/>
          <w:rFonts w:asciiTheme="majorBidi" w:hAnsiTheme="majorBidi" w:cstheme="majorBidi"/>
          <w:sz w:val="24"/>
          <w:szCs w:val="24"/>
        </w:rPr>
        <w:t>6</w:t>
      </w:r>
      <w:r w:rsidRPr="008D3B8F">
        <w:rPr>
          <w:rStyle w:val="s1"/>
          <w:rFonts w:asciiTheme="majorBidi" w:hAnsiTheme="majorBidi" w:cstheme="majorBidi"/>
          <w:sz w:val="24"/>
          <w:szCs w:val="24"/>
          <w:vertAlign w:val="superscript"/>
        </w:rPr>
        <w:t>th</w:t>
      </w:r>
    </w:p>
    <w:p w14:paraId="1D248A41" w14:textId="4233A132" w:rsidR="00F30014" w:rsidRDefault="00F30014" w:rsidP="004A200F">
      <w:pPr>
        <w:pStyle w:val="p1"/>
        <w:numPr>
          <w:ilvl w:val="0"/>
          <w:numId w:val="4"/>
        </w:numPr>
        <w:spacing w:before="0" w:beforeAutospacing="0" w:after="45" w:afterAutospacing="0"/>
        <w:rPr>
          <w:rStyle w:val="s1"/>
          <w:rFonts w:asciiTheme="majorBidi" w:hAnsiTheme="majorBidi" w:cstheme="majorBidi"/>
          <w:sz w:val="24"/>
          <w:szCs w:val="24"/>
        </w:rPr>
      </w:pPr>
      <w:r w:rsidRPr="008D3B8F">
        <w:rPr>
          <w:rStyle w:val="s1"/>
          <w:rFonts w:asciiTheme="majorBidi" w:hAnsiTheme="majorBidi" w:cstheme="majorBidi"/>
          <w:sz w:val="24"/>
          <w:szCs w:val="24"/>
        </w:rPr>
        <w:t xml:space="preserve">Interns </w:t>
      </w:r>
    </w:p>
    <w:p w14:paraId="51BBCDBC" w14:textId="77777777" w:rsidR="004A200F" w:rsidRPr="004A200F" w:rsidRDefault="004A200F" w:rsidP="005E4714">
      <w:pPr>
        <w:pStyle w:val="p1"/>
        <w:spacing w:before="0" w:beforeAutospacing="0" w:after="45" w:afterAutospacing="0"/>
        <w:ind w:left="1080"/>
        <w:rPr>
          <w:rStyle w:val="s1"/>
          <w:rFonts w:asciiTheme="majorBidi" w:hAnsiTheme="majorBidi" w:cstheme="majorBidi"/>
          <w:sz w:val="24"/>
          <w:szCs w:val="24"/>
        </w:rPr>
      </w:pPr>
    </w:p>
    <w:p w14:paraId="3946386A" w14:textId="02D9D86A" w:rsidR="00F30014" w:rsidRPr="008D3B8F" w:rsidRDefault="00F30014" w:rsidP="00F30014">
      <w:pPr>
        <w:pStyle w:val="p2"/>
        <w:numPr>
          <w:ilvl w:val="0"/>
          <w:numId w:val="8"/>
        </w:numPr>
        <w:spacing w:before="0" w:beforeAutospacing="0" w:after="0" w:afterAutospacing="0"/>
        <w:rPr>
          <w:rStyle w:val="s2"/>
          <w:rFonts w:asciiTheme="majorBidi" w:hAnsiTheme="majorBidi" w:cstheme="majorBidi"/>
          <w:sz w:val="24"/>
          <w:szCs w:val="24"/>
        </w:rPr>
      </w:pPr>
      <w:r w:rsidRPr="008D3B8F">
        <w:rPr>
          <w:rStyle w:val="s2"/>
          <w:rFonts w:asciiTheme="majorBidi" w:hAnsiTheme="majorBidi" w:cstheme="majorBidi"/>
          <w:sz w:val="24"/>
          <w:szCs w:val="24"/>
        </w:rPr>
        <w:t>Cumulative GPA</w:t>
      </w:r>
      <w:r w:rsidR="00B03F2B">
        <w:rPr>
          <w:rStyle w:val="s2"/>
          <w:rFonts w:asciiTheme="majorBidi" w:hAnsiTheme="majorBidi" w:cstheme="majorBidi"/>
          <w:sz w:val="24"/>
          <w:szCs w:val="24"/>
        </w:rPr>
        <w:t>:</w:t>
      </w:r>
    </w:p>
    <w:p w14:paraId="55EF0117" w14:textId="77777777" w:rsidR="00F30014" w:rsidRPr="008D3B8F" w:rsidRDefault="00F30014" w:rsidP="00F30014">
      <w:pPr>
        <w:pStyle w:val="p2"/>
        <w:numPr>
          <w:ilvl w:val="0"/>
          <w:numId w:val="5"/>
        </w:numPr>
        <w:spacing w:before="0" w:beforeAutospacing="0" w:after="0" w:afterAutospacing="0"/>
        <w:rPr>
          <w:rStyle w:val="s2"/>
          <w:rFonts w:asciiTheme="majorBidi" w:hAnsiTheme="majorBidi" w:cstheme="majorBidi"/>
          <w:sz w:val="24"/>
          <w:szCs w:val="24"/>
        </w:rPr>
      </w:pPr>
      <w:r w:rsidRPr="008D3B8F">
        <w:rPr>
          <w:rStyle w:val="s2"/>
          <w:rFonts w:asciiTheme="majorBidi" w:hAnsiTheme="majorBidi" w:cstheme="majorBidi"/>
          <w:sz w:val="24"/>
          <w:szCs w:val="24"/>
        </w:rPr>
        <w:t>4.5 – 5</w:t>
      </w:r>
    </w:p>
    <w:p w14:paraId="4D09AD3D" w14:textId="761B4992" w:rsidR="00F30014" w:rsidRPr="008D3B8F" w:rsidRDefault="00F30014" w:rsidP="00F30014">
      <w:pPr>
        <w:pStyle w:val="p2"/>
        <w:numPr>
          <w:ilvl w:val="0"/>
          <w:numId w:val="5"/>
        </w:numPr>
        <w:spacing w:before="0" w:beforeAutospacing="0" w:after="0" w:afterAutospacing="0"/>
        <w:rPr>
          <w:rStyle w:val="s2"/>
          <w:rFonts w:asciiTheme="majorBidi" w:hAnsiTheme="majorBidi" w:cstheme="majorBidi"/>
          <w:sz w:val="24"/>
          <w:szCs w:val="24"/>
        </w:rPr>
      </w:pPr>
      <w:r w:rsidRPr="008D3B8F">
        <w:rPr>
          <w:rStyle w:val="s2"/>
          <w:rFonts w:asciiTheme="majorBidi" w:hAnsiTheme="majorBidi" w:cstheme="majorBidi"/>
          <w:sz w:val="24"/>
          <w:szCs w:val="24"/>
        </w:rPr>
        <w:t>4 – 4.49</w:t>
      </w:r>
    </w:p>
    <w:p w14:paraId="0747EDDB" w14:textId="3DE4C0BA" w:rsidR="00F30014" w:rsidRPr="008D3B8F" w:rsidRDefault="00F30014" w:rsidP="00F30014">
      <w:pPr>
        <w:pStyle w:val="p2"/>
        <w:numPr>
          <w:ilvl w:val="0"/>
          <w:numId w:val="5"/>
        </w:numPr>
        <w:spacing w:before="0" w:beforeAutospacing="0" w:after="0" w:afterAutospacing="0"/>
        <w:rPr>
          <w:rStyle w:val="s2"/>
          <w:rFonts w:asciiTheme="majorBidi" w:hAnsiTheme="majorBidi" w:cstheme="majorBidi"/>
          <w:sz w:val="24"/>
          <w:szCs w:val="24"/>
        </w:rPr>
      </w:pPr>
      <w:r w:rsidRPr="008D3B8F">
        <w:rPr>
          <w:rStyle w:val="s2"/>
          <w:rFonts w:asciiTheme="majorBidi" w:hAnsiTheme="majorBidi" w:cstheme="majorBidi"/>
          <w:sz w:val="24"/>
          <w:szCs w:val="24"/>
        </w:rPr>
        <w:t>3.5 – 3.99</w:t>
      </w:r>
    </w:p>
    <w:p w14:paraId="6D7CA53A" w14:textId="70A73DB9" w:rsidR="00F30014" w:rsidRPr="008D3B8F" w:rsidRDefault="00F30014" w:rsidP="00F30014">
      <w:pPr>
        <w:pStyle w:val="p2"/>
        <w:numPr>
          <w:ilvl w:val="0"/>
          <w:numId w:val="5"/>
        </w:numPr>
        <w:spacing w:before="0" w:beforeAutospacing="0" w:after="0" w:afterAutospacing="0"/>
        <w:rPr>
          <w:rStyle w:val="s2"/>
          <w:rFonts w:asciiTheme="majorBidi" w:hAnsiTheme="majorBidi" w:cstheme="majorBidi"/>
          <w:sz w:val="24"/>
          <w:szCs w:val="24"/>
        </w:rPr>
      </w:pPr>
      <w:r w:rsidRPr="008D3B8F">
        <w:rPr>
          <w:rStyle w:val="s2"/>
          <w:rFonts w:asciiTheme="majorBidi" w:hAnsiTheme="majorBidi" w:cstheme="majorBidi"/>
          <w:sz w:val="24"/>
          <w:szCs w:val="24"/>
        </w:rPr>
        <w:t>3 – 3.49</w:t>
      </w:r>
    </w:p>
    <w:p w14:paraId="61DB8486" w14:textId="74F78403" w:rsidR="00F30014" w:rsidRPr="008D3B8F" w:rsidRDefault="00F30014" w:rsidP="00F30014">
      <w:pPr>
        <w:pStyle w:val="p2"/>
        <w:numPr>
          <w:ilvl w:val="0"/>
          <w:numId w:val="5"/>
        </w:numPr>
        <w:spacing w:before="0" w:beforeAutospacing="0" w:after="0" w:afterAutospacing="0"/>
        <w:rPr>
          <w:rStyle w:val="s2"/>
          <w:rFonts w:asciiTheme="majorBidi" w:hAnsiTheme="majorBidi" w:cstheme="majorBidi"/>
          <w:sz w:val="24"/>
          <w:szCs w:val="24"/>
        </w:rPr>
      </w:pPr>
      <w:r w:rsidRPr="008D3B8F">
        <w:rPr>
          <w:rStyle w:val="s2"/>
          <w:rFonts w:asciiTheme="majorBidi" w:hAnsiTheme="majorBidi" w:cstheme="majorBidi"/>
          <w:sz w:val="24"/>
          <w:szCs w:val="24"/>
        </w:rPr>
        <w:t>2.5 – 2.99</w:t>
      </w:r>
    </w:p>
    <w:p w14:paraId="3D77FC98" w14:textId="77777777" w:rsidR="00F30014" w:rsidRPr="008D3B8F" w:rsidRDefault="00F30014" w:rsidP="00F30014">
      <w:pPr>
        <w:pStyle w:val="p2"/>
        <w:numPr>
          <w:ilvl w:val="0"/>
          <w:numId w:val="5"/>
        </w:numPr>
        <w:spacing w:before="0" w:beforeAutospacing="0" w:after="0" w:afterAutospacing="0"/>
        <w:rPr>
          <w:rStyle w:val="s2"/>
          <w:rFonts w:asciiTheme="majorBidi" w:hAnsiTheme="majorBidi" w:cstheme="majorBidi"/>
          <w:sz w:val="24"/>
          <w:szCs w:val="24"/>
        </w:rPr>
      </w:pPr>
      <w:r w:rsidRPr="008D3B8F">
        <w:rPr>
          <w:rStyle w:val="s2"/>
          <w:rFonts w:asciiTheme="majorBidi" w:hAnsiTheme="majorBidi" w:cstheme="majorBidi"/>
          <w:sz w:val="24"/>
          <w:szCs w:val="24"/>
        </w:rPr>
        <w:t>Less than 2.5</w:t>
      </w:r>
    </w:p>
    <w:p w14:paraId="72B89EE3" w14:textId="77777777" w:rsidR="00D72ED5" w:rsidRPr="008D3B8F" w:rsidRDefault="00D72ED5" w:rsidP="00554C56">
      <w:pPr>
        <w:pStyle w:val="p2"/>
        <w:spacing w:before="0" w:beforeAutospacing="0" w:after="0" w:afterAutospacing="0"/>
        <w:rPr>
          <w:rFonts w:asciiTheme="majorBidi" w:hAnsiTheme="majorBidi" w:cstheme="majorBidi"/>
          <w:sz w:val="24"/>
          <w:szCs w:val="24"/>
        </w:rPr>
      </w:pPr>
    </w:p>
    <w:p w14:paraId="21BFAEAD" w14:textId="77777777" w:rsidR="004A200F" w:rsidRPr="008D3B8F" w:rsidRDefault="004A200F" w:rsidP="00F30014">
      <w:pPr>
        <w:pStyle w:val="p2"/>
        <w:spacing w:before="0" w:beforeAutospacing="0" w:after="0" w:afterAutospacing="0"/>
        <w:rPr>
          <w:rStyle w:val="s2"/>
          <w:rFonts w:asciiTheme="majorBidi" w:hAnsiTheme="majorBidi" w:cstheme="majorBidi"/>
          <w:sz w:val="24"/>
          <w:szCs w:val="24"/>
        </w:rPr>
      </w:pPr>
    </w:p>
    <w:p w14:paraId="43ADBDD1" w14:textId="00C96CA3" w:rsidR="00F30014" w:rsidRPr="008D3B8F" w:rsidRDefault="00F30014" w:rsidP="00B4155B">
      <w:pPr>
        <w:pStyle w:val="p2"/>
        <w:numPr>
          <w:ilvl w:val="0"/>
          <w:numId w:val="8"/>
        </w:numPr>
        <w:spacing w:before="0" w:beforeAutospacing="0" w:after="0" w:afterAutospacing="0"/>
        <w:rPr>
          <w:rFonts w:asciiTheme="majorBidi" w:hAnsiTheme="majorBidi" w:cstheme="majorBidi"/>
          <w:sz w:val="24"/>
          <w:szCs w:val="24"/>
        </w:rPr>
      </w:pPr>
      <w:r w:rsidRPr="008D3B8F">
        <w:rPr>
          <w:rFonts w:asciiTheme="majorBidi" w:hAnsiTheme="majorBidi" w:cstheme="majorBidi"/>
          <w:sz w:val="24"/>
          <w:szCs w:val="24"/>
        </w:rPr>
        <w:t>Blackboard experience before COVID-19 pandemic:</w:t>
      </w:r>
    </w:p>
    <w:p w14:paraId="57DA6C9C" w14:textId="20C7BCC8" w:rsidR="00F30014" w:rsidRPr="008D3B8F" w:rsidRDefault="00F30014" w:rsidP="00F30014">
      <w:pPr>
        <w:pStyle w:val="p2"/>
        <w:numPr>
          <w:ilvl w:val="0"/>
          <w:numId w:val="10"/>
        </w:numPr>
        <w:spacing w:before="0" w:beforeAutospacing="0" w:after="0" w:afterAutospacing="0"/>
        <w:rPr>
          <w:rFonts w:asciiTheme="majorBidi" w:hAnsiTheme="majorBidi" w:cstheme="majorBidi"/>
          <w:sz w:val="24"/>
          <w:szCs w:val="24"/>
        </w:rPr>
      </w:pPr>
      <w:r w:rsidRPr="008D3B8F">
        <w:rPr>
          <w:rFonts w:asciiTheme="majorBidi" w:hAnsiTheme="majorBidi" w:cstheme="majorBidi"/>
          <w:sz w:val="24"/>
          <w:szCs w:val="24"/>
        </w:rPr>
        <w:t>Less than average (download materials)</w:t>
      </w:r>
    </w:p>
    <w:p w14:paraId="03474870" w14:textId="6F6BC00C" w:rsidR="00F30014" w:rsidRPr="008D3B8F" w:rsidRDefault="00F30014" w:rsidP="00F30014">
      <w:pPr>
        <w:pStyle w:val="p2"/>
        <w:numPr>
          <w:ilvl w:val="0"/>
          <w:numId w:val="10"/>
        </w:numPr>
        <w:spacing w:before="0" w:beforeAutospacing="0" w:after="0" w:afterAutospacing="0"/>
        <w:rPr>
          <w:rFonts w:asciiTheme="majorBidi" w:hAnsiTheme="majorBidi" w:cstheme="majorBidi"/>
          <w:sz w:val="24"/>
          <w:szCs w:val="24"/>
        </w:rPr>
      </w:pPr>
      <w:r w:rsidRPr="008D3B8F">
        <w:rPr>
          <w:rFonts w:asciiTheme="majorBidi" w:hAnsiTheme="majorBidi" w:cstheme="majorBidi"/>
          <w:sz w:val="24"/>
          <w:szCs w:val="24"/>
        </w:rPr>
        <w:t>Average (used to submit assignments, take exams, download materials)</w:t>
      </w:r>
    </w:p>
    <w:p w14:paraId="14A28826" w14:textId="1703B746" w:rsidR="00F30014" w:rsidRPr="008D3B8F" w:rsidRDefault="00F30014" w:rsidP="00F30014">
      <w:pPr>
        <w:pStyle w:val="p2"/>
        <w:numPr>
          <w:ilvl w:val="0"/>
          <w:numId w:val="10"/>
        </w:numPr>
        <w:spacing w:before="0" w:beforeAutospacing="0" w:after="0" w:afterAutospacing="0"/>
        <w:rPr>
          <w:rFonts w:asciiTheme="majorBidi" w:hAnsiTheme="majorBidi" w:cstheme="majorBidi"/>
          <w:sz w:val="24"/>
          <w:szCs w:val="24"/>
        </w:rPr>
      </w:pPr>
      <w:r w:rsidRPr="008D3B8F">
        <w:rPr>
          <w:rFonts w:asciiTheme="majorBidi" w:hAnsiTheme="majorBidi" w:cstheme="majorBidi"/>
          <w:sz w:val="24"/>
          <w:szCs w:val="24"/>
        </w:rPr>
        <w:t>More than average (attend virtual classrooms, discussion, submit assi</w:t>
      </w:r>
      <w:r w:rsidR="00B63462" w:rsidRPr="008D3B8F">
        <w:rPr>
          <w:rFonts w:asciiTheme="majorBidi" w:hAnsiTheme="majorBidi" w:cstheme="majorBidi"/>
          <w:sz w:val="24"/>
          <w:szCs w:val="24"/>
        </w:rPr>
        <w:t>gnment</w:t>
      </w:r>
      <w:r w:rsidRPr="008D3B8F">
        <w:rPr>
          <w:rFonts w:asciiTheme="majorBidi" w:hAnsiTheme="majorBidi" w:cstheme="majorBidi"/>
          <w:sz w:val="24"/>
          <w:szCs w:val="24"/>
        </w:rPr>
        <w:t>, take exams, download materials)</w:t>
      </w:r>
    </w:p>
    <w:p w14:paraId="3C1D137F" w14:textId="5D579B58" w:rsidR="00F30014" w:rsidRPr="008D3B8F" w:rsidRDefault="00F30014" w:rsidP="00F30014">
      <w:pPr>
        <w:pStyle w:val="p2"/>
        <w:numPr>
          <w:ilvl w:val="0"/>
          <w:numId w:val="10"/>
        </w:numPr>
        <w:spacing w:before="0" w:beforeAutospacing="0" w:after="0" w:afterAutospacing="0"/>
        <w:rPr>
          <w:rFonts w:asciiTheme="majorBidi" w:hAnsiTheme="majorBidi" w:cstheme="majorBidi"/>
          <w:sz w:val="24"/>
          <w:szCs w:val="24"/>
        </w:rPr>
      </w:pPr>
      <w:r w:rsidRPr="008D3B8F">
        <w:rPr>
          <w:rFonts w:asciiTheme="majorBidi" w:hAnsiTheme="majorBidi" w:cstheme="majorBidi"/>
          <w:sz w:val="24"/>
          <w:szCs w:val="24"/>
        </w:rPr>
        <w:t xml:space="preserve">Never used blackboard </w:t>
      </w:r>
    </w:p>
    <w:p w14:paraId="57AF7260" w14:textId="77777777" w:rsidR="007B4D1C" w:rsidRDefault="007B4D1C" w:rsidP="00832600">
      <w:pPr>
        <w:pStyle w:val="p2"/>
        <w:spacing w:before="0" w:beforeAutospacing="0" w:after="0" w:afterAutospacing="0"/>
        <w:ind w:left="1440"/>
        <w:rPr>
          <w:rFonts w:asciiTheme="majorBidi" w:hAnsiTheme="majorBidi" w:cstheme="majorBidi"/>
          <w:sz w:val="24"/>
          <w:szCs w:val="24"/>
        </w:rPr>
        <w:sectPr w:rsidR="007B4D1C" w:rsidSect="004A200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8F3A0B" w14:textId="0A7578FF" w:rsidR="00832600" w:rsidRPr="008D3B8F" w:rsidRDefault="00832600" w:rsidP="00832600">
      <w:pPr>
        <w:pStyle w:val="p2"/>
        <w:spacing w:before="0" w:beforeAutospacing="0" w:after="0" w:afterAutospacing="0"/>
        <w:ind w:left="1440"/>
        <w:rPr>
          <w:rFonts w:asciiTheme="majorBidi" w:hAnsiTheme="majorBidi" w:cstheme="majorBidi"/>
          <w:sz w:val="24"/>
          <w:szCs w:val="24"/>
        </w:rPr>
      </w:pPr>
    </w:p>
    <w:p w14:paraId="00F8377B" w14:textId="77777777" w:rsidR="007B4D1C" w:rsidRDefault="00832600" w:rsidP="00832600">
      <w:pPr>
        <w:pStyle w:val="p2"/>
        <w:numPr>
          <w:ilvl w:val="0"/>
          <w:numId w:val="8"/>
        </w:numPr>
        <w:spacing w:before="0" w:beforeAutospacing="0" w:after="0" w:afterAutospacing="0"/>
        <w:rPr>
          <w:rFonts w:asciiTheme="majorBidi" w:hAnsiTheme="majorBidi" w:cstheme="majorBidi"/>
          <w:sz w:val="24"/>
          <w:szCs w:val="24"/>
        </w:rPr>
      </w:pPr>
      <w:r w:rsidRPr="008D3B8F">
        <w:rPr>
          <w:rFonts w:asciiTheme="majorBidi" w:hAnsiTheme="majorBidi" w:cstheme="majorBidi"/>
          <w:sz w:val="24"/>
          <w:szCs w:val="24"/>
        </w:rPr>
        <w:t xml:space="preserve">Please report your agreement with: </w:t>
      </w:r>
    </w:p>
    <w:p w14:paraId="2B20B717" w14:textId="77F64B74" w:rsidR="00832600" w:rsidRPr="008D3B8F" w:rsidRDefault="00832600" w:rsidP="007B4D1C">
      <w:pPr>
        <w:pStyle w:val="p2"/>
        <w:spacing w:before="0" w:beforeAutospacing="0" w:after="0" w:afterAutospacing="0"/>
        <w:ind w:left="720"/>
        <w:rPr>
          <w:rFonts w:asciiTheme="majorBidi" w:hAnsiTheme="majorBidi" w:cstheme="majorBidi"/>
          <w:sz w:val="24"/>
          <w:szCs w:val="24"/>
        </w:rPr>
      </w:pPr>
      <w:r w:rsidRPr="008D3B8F">
        <w:rPr>
          <w:rFonts w:asciiTheme="majorBidi" w:hAnsiTheme="majorBidi" w:cstheme="majorBidi"/>
          <w:sz w:val="24"/>
          <w:szCs w:val="24"/>
        </w:rPr>
        <w:t>1. Accessibility:</w:t>
      </w:r>
    </w:p>
    <w:tbl>
      <w:tblPr>
        <w:tblStyle w:val="TableGrid"/>
        <w:tblpPr w:leftFromText="180" w:rightFromText="180" w:vertAnchor="text" w:horzAnchor="margin" w:tblpY="375"/>
        <w:bidiVisual/>
        <w:tblW w:w="0" w:type="auto"/>
        <w:tblLook w:val="04A0" w:firstRow="1" w:lastRow="0" w:firstColumn="1" w:lastColumn="0" w:noHBand="0" w:noVBand="1"/>
      </w:tblPr>
      <w:tblGrid>
        <w:gridCol w:w="1169"/>
        <w:gridCol w:w="1080"/>
        <w:gridCol w:w="990"/>
        <w:gridCol w:w="900"/>
        <w:gridCol w:w="1080"/>
        <w:gridCol w:w="5128"/>
      </w:tblGrid>
      <w:tr w:rsidR="00832600" w:rsidRPr="008D3B8F" w14:paraId="13DCF85C" w14:textId="77777777" w:rsidTr="00AA08A9">
        <w:tc>
          <w:tcPr>
            <w:tcW w:w="1169" w:type="dxa"/>
          </w:tcPr>
          <w:p w14:paraId="707F0B1F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1080" w:type="dxa"/>
          </w:tcPr>
          <w:p w14:paraId="54DAA49D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Disagree</w:t>
            </w:r>
          </w:p>
        </w:tc>
        <w:tc>
          <w:tcPr>
            <w:tcW w:w="990" w:type="dxa"/>
          </w:tcPr>
          <w:p w14:paraId="62E9FAB7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Neutral</w:t>
            </w:r>
          </w:p>
        </w:tc>
        <w:tc>
          <w:tcPr>
            <w:tcW w:w="900" w:type="dxa"/>
          </w:tcPr>
          <w:p w14:paraId="45443CF6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Agree</w:t>
            </w:r>
          </w:p>
        </w:tc>
        <w:tc>
          <w:tcPr>
            <w:tcW w:w="1080" w:type="dxa"/>
          </w:tcPr>
          <w:p w14:paraId="65E37438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</w:tc>
        <w:tc>
          <w:tcPr>
            <w:tcW w:w="5128" w:type="dxa"/>
          </w:tcPr>
          <w:p w14:paraId="61EE73CA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2600" w:rsidRPr="008D3B8F" w14:paraId="586C1E79" w14:textId="77777777" w:rsidTr="00AA08A9">
        <w:trPr>
          <w:trHeight w:val="514"/>
        </w:trPr>
        <w:tc>
          <w:tcPr>
            <w:tcW w:w="1169" w:type="dxa"/>
          </w:tcPr>
          <w:p w14:paraId="1F308B16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24547E2C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587913C8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7F8C988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5E583322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78AE7930" w14:textId="71370B70" w:rsidR="00832600" w:rsidRPr="00A059B4" w:rsidRDefault="00832600" w:rsidP="00832600">
            <w:pPr>
              <w:pStyle w:val="p2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A059B4">
              <w:rPr>
                <w:rStyle w:val="s2"/>
                <w:rFonts w:asciiTheme="majorBidi" w:hAnsiTheme="majorBidi" w:cstheme="majorBidi"/>
                <w:sz w:val="24"/>
                <w:szCs w:val="24"/>
              </w:rPr>
              <w:t xml:space="preserve">You have a computer that you can use at home </w:t>
            </w:r>
          </w:p>
        </w:tc>
      </w:tr>
      <w:tr w:rsidR="00832600" w:rsidRPr="008D3B8F" w14:paraId="1138D48E" w14:textId="77777777" w:rsidTr="00AA08A9">
        <w:tc>
          <w:tcPr>
            <w:tcW w:w="1169" w:type="dxa"/>
          </w:tcPr>
          <w:p w14:paraId="46D9E17F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2FACA14D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0CB4CA7D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0EC8C3C7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470B5CC5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19F2C33E" w14:textId="3AAF6846" w:rsidR="00832600" w:rsidRPr="008D3B8F" w:rsidRDefault="00832600" w:rsidP="00832600">
            <w:pPr>
              <w:pStyle w:val="p2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Your environment at home was helpful for e-learning</w:t>
            </w:r>
          </w:p>
        </w:tc>
      </w:tr>
      <w:tr w:rsidR="00832600" w:rsidRPr="008D3B8F" w14:paraId="0AF698DF" w14:textId="77777777" w:rsidTr="00AA08A9">
        <w:tc>
          <w:tcPr>
            <w:tcW w:w="1169" w:type="dxa"/>
          </w:tcPr>
          <w:p w14:paraId="4C3EF373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260E4E88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0DE78363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05A8277D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1EFF9491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4DF35451" w14:textId="586FD716" w:rsidR="00832600" w:rsidRPr="008D3B8F" w:rsidRDefault="00832600" w:rsidP="00832600">
            <w:pPr>
              <w:pStyle w:val="p2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Internet connectivity was good (you were able to attend lectures, exams and submit assignments)</w:t>
            </w:r>
          </w:p>
        </w:tc>
      </w:tr>
      <w:tr w:rsidR="00832600" w:rsidRPr="008D3B8F" w14:paraId="10E35E8C" w14:textId="77777777" w:rsidTr="00AA08A9">
        <w:tc>
          <w:tcPr>
            <w:tcW w:w="1169" w:type="dxa"/>
          </w:tcPr>
          <w:p w14:paraId="315356A3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652F8AD2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6BED91CC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13FF3473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408BE4A3" w14:textId="77777777" w:rsidR="00832600" w:rsidRPr="008D3B8F" w:rsidRDefault="00832600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51CF1848" w14:textId="2A579ACF" w:rsidR="00832600" w:rsidRPr="008D3B8F" w:rsidRDefault="00832600" w:rsidP="00832600">
            <w:pPr>
              <w:pStyle w:val="p2"/>
              <w:numPr>
                <w:ilvl w:val="0"/>
                <w:numId w:val="11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 xml:space="preserve">The online platform (blackboard) was easy to use  </w:t>
            </w:r>
          </w:p>
        </w:tc>
      </w:tr>
    </w:tbl>
    <w:p w14:paraId="162DA77C" w14:textId="77777777" w:rsidR="00832600" w:rsidRPr="008D3B8F" w:rsidRDefault="00832600" w:rsidP="00832600">
      <w:pPr>
        <w:pStyle w:val="p2"/>
        <w:spacing w:before="0" w:beforeAutospacing="0" w:after="0" w:afterAutospacing="0"/>
        <w:ind w:left="720"/>
        <w:rPr>
          <w:rFonts w:asciiTheme="majorBidi" w:hAnsiTheme="majorBidi" w:cstheme="majorBidi"/>
          <w:sz w:val="24"/>
          <w:szCs w:val="24"/>
        </w:rPr>
      </w:pPr>
    </w:p>
    <w:p w14:paraId="6D024146" w14:textId="77777777" w:rsidR="00832600" w:rsidRPr="008D3B8F" w:rsidRDefault="00832600" w:rsidP="008D3B8F">
      <w:pPr>
        <w:pStyle w:val="p2"/>
        <w:spacing w:before="0" w:beforeAutospacing="0" w:after="0" w:afterAutospacing="0"/>
        <w:rPr>
          <w:rFonts w:asciiTheme="majorBidi" w:hAnsiTheme="majorBidi" w:cstheme="majorBidi"/>
          <w:sz w:val="24"/>
          <w:szCs w:val="24"/>
          <w:rtl/>
        </w:rPr>
      </w:pPr>
    </w:p>
    <w:p w14:paraId="42D813D5" w14:textId="66858940" w:rsidR="00D72ED5" w:rsidRPr="008D3B8F" w:rsidRDefault="00AA553F" w:rsidP="007B4D1C">
      <w:pPr>
        <w:pStyle w:val="p3"/>
        <w:spacing w:before="0" w:beforeAutospacing="0" w:after="0" w:afterAutospacing="0"/>
        <w:ind w:left="720"/>
        <w:rPr>
          <w:rFonts w:asciiTheme="majorBidi" w:hAnsiTheme="majorBidi" w:cstheme="majorBidi"/>
          <w:sz w:val="24"/>
          <w:szCs w:val="24"/>
        </w:rPr>
      </w:pPr>
      <w:r w:rsidRPr="008D3B8F">
        <w:rPr>
          <w:rFonts w:asciiTheme="majorBidi" w:hAnsiTheme="majorBidi" w:cstheme="majorBidi"/>
          <w:sz w:val="24"/>
          <w:szCs w:val="24"/>
        </w:rPr>
        <w:t>2. Quality of the e-learning:</w:t>
      </w:r>
    </w:p>
    <w:tbl>
      <w:tblPr>
        <w:tblStyle w:val="TableGrid"/>
        <w:tblpPr w:leftFromText="180" w:rightFromText="180" w:vertAnchor="text" w:horzAnchor="margin" w:tblpY="375"/>
        <w:bidiVisual/>
        <w:tblW w:w="0" w:type="auto"/>
        <w:tblLook w:val="04A0" w:firstRow="1" w:lastRow="0" w:firstColumn="1" w:lastColumn="0" w:noHBand="0" w:noVBand="1"/>
      </w:tblPr>
      <w:tblGrid>
        <w:gridCol w:w="1169"/>
        <w:gridCol w:w="1080"/>
        <w:gridCol w:w="990"/>
        <w:gridCol w:w="900"/>
        <w:gridCol w:w="1080"/>
        <w:gridCol w:w="5128"/>
      </w:tblGrid>
      <w:tr w:rsidR="00AA553F" w:rsidRPr="008D3B8F" w14:paraId="1C2CE9CC" w14:textId="77777777" w:rsidTr="00AA08A9">
        <w:tc>
          <w:tcPr>
            <w:tcW w:w="1169" w:type="dxa"/>
          </w:tcPr>
          <w:p w14:paraId="11B88C44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1080" w:type="dxa"/>
          </w:tcPr>
          <w:p w14:paraId="6FE9D5D5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Disagree</w:t>
            </w:r>
          </w:p>
        </w:tc>
        <w:tc>
          <w:tcPr>
            <w:tcW w:w="990" w:type="dxa"/>
          </w:tcPr>
          <w:p w14:paraId="78BD3101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Neutral</w:t>
            </w:r>
          </w:p>
        </w:tc>
        <w:tc>
          <w:tcPr>
            <w:tcW w:w="900" w:type="dxa"/>
          </w:tcPr>
          <w:p w14:paraId="0D0DF179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Agree</w:t>
            </w:r>
          </w:p>
        </w:tc>
        <w:tc>
          <w:tcPr>
            <w:tcW w:w="1080" w:type="dxa"/>
          </w:tcPr>
          <w:p w14:paraId="6AF5570B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</w:tc>
        <w:tc>
          <w:tcPr>
            <w:tcW w:w="5128" w:type="dxa"/>
          </w:tcPr>
          <w:p w14:paraId="611921A7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553F" w:rsidRPr="008D3B8F" w14:paraId="25C47AFA" w14:textId="77777777" w:rsidTr="00AA08A9">
        <w:trPr>
          <w:trHeight w:val="514"/>
        </w:trPr>
        <w:tc>
          <w:tcPr>
            <w:tcW w:w="1169" w:type="dxa"/>
          </w:tcPr>
          <w:p w14:paraId="021200B1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07B14804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37248065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0E5E8358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5AE1774C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16AA7E85" w14:textId="160C9C52" w:rsidR="00AA553F" w:rsidRPr="00B06065" w:rsidRDefault="00AA553F" w:rsidP="00AA553F">
            <w:pPr>
              <w:pStyle w:val="p2"/>
              <w:numPr>
                <w:ilvl w:val="0"/>
                <w:numId w:val="12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B06065">
              <w:rPr>
                <w:rStyle w:val="s2"/>
                <w:rFonts w:asciiTheme="majorBidi" w:hAnsiTheme="majorBidi" w:cstheme="majorBidi"/>
                <w:sz w:val="24"/>
                <w:szCs w:val="24"/>
              </w:rPr>
              <w:t xml:space="preserve">E-learning allowed excellent interaction with the instructors </w:t>
            </w:r>
          </w:p>
        </w:tc>
      </w:tr>
      <w:tr w:rsidR="00AA553F" w:rsidRPr="008D3B8F" w14:paraId="0DE230D3" w14:textId="77777777" w:rsidTr="00AA08A9">
        <w:tc>
          <w:tcPr>
            <w:tcW w:w="1169" w:type="dxa"/>
          </w:tcPr>
          <w:p w14:paraId="7DAE874F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2B89CE46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60BB0E8C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0329F6C4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7BEC71E0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38D992D1" w14:textId="20B81534" w:rsidR="00AA553F" w:rsidRPr="00B06065" w:rsidRDefault="00AA553F" w:rsidP="00AA553F">
            <w:pPr>
              <w:pStyle w:val="p2"/>
              <w:numPr>
                <w:ilvl w:val="0"/>
                <w:numId w:val="12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B06065">
              <w:rPr>
                <w:rStyle w:val="s2"/>
                <w:rFonts w:asciiTheme="majorBidi" w:hAnsiTheme="majorBidi" w:cstheme="majorBidi"/>
                <w:sz w:val="24"/>
                <w:szCs w:val="24"/>
              </w:rPr>
              <w:t xml:space="preserve">E-learning allows equal chances to students in online assessments and exams </w:t>
            </w:r>
          </w:p>
        </w:tc>
      </w:tr>
      <w:tr w:rsidR="00AA553F" w:rsidRPr="008D3B8F" w14:paraId="2651E774" w14:textId="77777777" w:rsidTr="00AA08A9">
        <w:tc>
          <w:tcPr>
            <w:tcW w:w="1169" w:type="dxa"/>
          </w:tcPr>
          <w:p w14:paraId="3977BA69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41372AFB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7C78BB0B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EAC895C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7C1E6BB4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3616DE10" w14:textId="073AB3FC" w:rsidR="00AA553F" w:rsidRPr="00B06065" w:rsidRDefault="00AA553F" w:rsidP="00AA553F">
            <w:pPr>
              <w:pStyle w:val="p2"/>
              <w:numPr>
                <w:ilvl w:val="0"/>
                <w:numId w:val="12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B06065">
              <w:rPr>
                <w:rStyle w:val="s2"/>
                <w:rFonts w:asciiTheme="majorBidi" w:hAnsiTheme="majorBidi" w:cstheme="majorBidi"/>
                <w:sz w:val="24"/>
                <w:szCs w:val="24"/>
              </w:rPr>
              <w:t xml:space="preserve">E-learning improved the </w:t>
            </w:r>
            <w:r w:rsidR="001507D7" w:rsidRPr="00B06065">
              <w:rPr>
                <w:rStyle w:val="s2"/>
                <w:rFonts w:asciiTheme="majorBidi" w:hAnsiTheme="majorBidi" w:cstheme="majorBidi"/>
                <w:sz w:val="24"/>
                <w:szCs w:val="24"/>
              </w:rPr>
              <w:t>standardization</w:t>
            </w:r>
            <w:r w:rsidRPr="00B06065">
              <w:rPr>
                <w:rStyle w:val="s2"/>
                <w:rFonts w:asciiTheme="majorBidi" w:hAnsiTheme="majorBidi" w:cstheme="majorBidi"/>
                <w:sz w:val="24"/>
                <w:szCs w:val="24"/>
              </w:rPr>
              <w:t xml:space="preserve"> of the lectures between males and </w:t>
            </w:r>
            <w:r w:rsidR="001507D7" w:rsidRPr="00B06065">
              <w:rPr>
                <w:rStyle w:val="s2"/>
                <w:rFonts w:asciiTheme="majorBidi" w:hAnsiTheme="majorBidi" w:cstheme="majorBidi"/>
                <w:sz w:val="24"/>
                <w:szCs w:val="24"/>
              </w:rPr>
              <w:t>females (</w:t>
            </w:r>
            <w:r w:rsidRPr="00B06065">
              <w:rPr>
                <w:rStyle w:val="s2"/>
                <w:rFonts w:asciiTheme="majorBidi" w:hAnsiTheme="majorBidi" w:cstheme="majorBidi"/>
                <w:sz w:val="24"/>
                <w:szCs w:val="24"/>
              </w:rPr>
              <w:t>lectures were pre-recoded)</w:t>
            </w:r>
          </w:p>
        </w:tc>
      </w:tr>
      <w:tr w:rsidR="00AA553F" w:rsidRPr="008D3B8F" w14:paraId="4EC52D26" w14:textId="77777777" w:rsidTr="00AA08A9">
        <w:tc>
          <w:tcPr>
            <w:tcW w:w="1169" w:type="dxa"/>
          </w:tcPr>
          <w:p w14:paraId="2F29063D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53E1155F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7CFDB4BA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2C0B2DE5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43EC7A71" w14:textId="77777777" w:rsidR="00AA553F" w:rsidRPr="008D3B8F" w:rsidRDefault="00AA553F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62220921" w14:textId="13796633" w:rsidR="00AA553F" w:rsidRPr="008D3B8F" w:rsidRDefault="001507D7" w:rsidP="00AA553F">
            <w:pPr>
              <w:pStyle w:val="p2"/>
              <w:numPr>
                <w:ilvl w:val="0"/>
                <w:numId w:val="12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Procedural videos (demos) were more useful than live demonstration during lab sessions</w:t>
            </w:r>
            <w:r w:rsidR="00AA553F"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</w:tr>
    </w:tbl>
    <w:p w14:paraId="2BEF5616" w14:textId="77777777" w:rsidR="00AA553F" w:rsidRPr="008D3B8F" w:rsidRDefault="00AA553F" w:rsidP="00AA553F">
      <w:pPr>
        <w:pStyle w:val="p3"/>
        <w:spacing w:before="0" w:beforeAutospacing="0" w:after="0" w:afterAutospacing="0"/>
        <w:ind w:left="720"/>
        <w:rPr>
          <w:rFonts w:asciiTheme="majorBidi" w:hAnsiTheme="majorBidi" w:cstheme="majorBidi"/>
          <w:sz w:val="24"/>
          <w:szCs w:val="24"/>
          <w:rtl/>
        </w:rPr>
      </w:pPr>
    </w:p>
    <w:p w14:paraId="023D015D" w14:textId="77777777" w:rsidR="001507D7" w:rsidRPr="008D3B8F" w:rsidRDefault="001507D7">
      <w:pPr>
        <w:rPr>
          <w:rStyle w:val="s2"/>
          <w:rFonts w:asciiTheme="majorBidi" w:hAnsiTheme="majorBidi" w:cstheme="majorBidi"/>
          <w:sz w:val="24"/>
          <w:szCs w:val="24"/>
        </w:rPr>
      </w:pPr>
    </w:p>
    <w:p w14:paraId="68EE375E" w14:textId="221A5849" w:rsidR="001507D7" w:rsidRPr="008D3B8F" w:rsidRDefault="001507D7" w:rsidP="007B4D1C">
      <w:pPr>
        <w:pStyle w:val="ListParagraph"/>
        <w:rPr>
          <w:rStyle w:val="s2"/>
          <w:rFonts w:asciiTheme="majorBidi" w:hAnsiTheme="majorBidi" w:cstheme="majorBidi"/>
          <w:sz w:val="24"/>
          <w:szCs w:val="24"/>
        </w:rPr>
      </w:pPr>
      <w:r w:rsidRPr="008D3B8F">
        <w:rPr>
          <w:rStyle w:val="s2"/>
          <w:rFonts w:asciiTheme="majorBidi" w:hAnsiTheme="majorBidi" w:cstheme="majorBidi"/>
          <w:sz w:val="24"/>
          <w:szCs w:val="24"/>
        </w:rPr>
        <w:t>3. Self-reflection:</w:t>
      </w:r>
    </w:p>
    <w:tbl>
      <w:tblPr>
        <w:tblStyle w:val="TableGrid"/>
        <w:tblpPr w:leftFromText="180" w:rightFromText="180" w:vertAnchor="text" w:horzAnchor="margin" w:tblpY="375"/>
        <w:bidiVisual/>
        <w:tblW w:w="0" w:type="auto"/>
        <w:tblLook w:val="04A0" w:firstRow="1" w:lastRow="0" w:firstColumn="1" w:lastColumn="0" w:noHBand="0" w:noVBand="1"/>
      </w:tblPr>
      <w:tblGrid>
        <w:gridCol w:w="1169"/>
        <w:gridCol w:w="1080"/>
        <w:gridCol w:w="990"/>
        <w:gridCol w:w="900"/>
        <w:gridCol w:w="1080"/>
        <w:gridCol w:w="5128"/>
      </w:tblGrid>
      <w:tr w:rsidR="001507D7" w:rsidRPr="008D3B8F" w14:paraId="03480F07" w14:textId="77777777" w:rsidTr="00AA08A9">
        <w:tc>
          <w:tcPr>
            <w:tcW w:w="1169" w:type="dxa"/>
          </w:tcPr>
          <w:p w14:paraId="67B9A908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1080" w:type="dxa"/>
          </w:tcPr>
          <w:p w14:paraId="589680CE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Disagree</w:t>
            </w:r>
          </w:p>
        </w:tc>
        <w:tc>
          <w:tcPr>
            <w:tcW w:w="990" w:type="dxa"/>
          </w:tcPr>
          <w:p w14:paraId="20D84411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Neutral</w:t>
            </w:r>
          </w:p>
        </w:tc>
        <w:tc>
          <w:tcPr>
            <w:tcW w:w="900" w:type="dxa"/>
          </w:tcPr>
          <w:p w14:paraId="23B802DD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Agree</w:t>
            </w:r>
          </w:p>
        </w:tc>
        <w:tc>
          <w:tcPr>
            <w:tcW w:w="1080" w:type="dxa"/>
          </w:tcPr>
          <w:p w14:paraId="6552A516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</w:tc>
        <w:tc>
          <w:tcPr>
            <w:tcW w:w="5128" w:type="dxa"/>
          </w:tcPr>
          <w:p w14:paraId="2E941DCD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507D7" w:rsidRPr="008D3B8F" w14:paraId="376BEA11" w14:textId="77777777" w:rsidTr="00AA08A9">
        <w:trPr>
          <w:trHeight w:val="514"/>
        </w:trPr>
        <w:tc>
          <w:tcPr>
            <w:tcW w:w="1169" w:type="dxa"/>
          </w:tcPr>
          <w:p w14:paraId="7E7532F1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7130389E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61F8F9E9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27984ADE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187CFDB8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0E1E31DF" w14:textId="7D89B616" w:rsidR="001507D7" w:rsidRPr="008D3B8F" w:rsidRDefault="001507D7" w:rsidP="001507D7">
            <w:pPr>
              <w:pStyle w:val="p2"/>
              <w:numPr>
                <w:ilvl w:val="0"/>
                <w:numId w:val="13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</w:rPr>
              <w:t xml:space="preserve">You gained a decent amount of knowledge from e-learning  </w:t>
            </w:r>
          </w:p>
        </w:tc>
      </w:tr>
      <w:tr w:rsidR="001507D7" w:rsidRPr="008D3B8F" w14:paraId="565EF637" w14:textId="77777777" w:rsidTr="00AA08A9">
        <w:tc>
          <w:tcPr>
            <w:tcW w:w="1169" w:type="dxa"/>
          </w:tcPr>
          <w:p w14:paraId="41FF4E8A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7A74DF18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709F8930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35EDED0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5996AC73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04629E49" w14:textId="387BC610" w:rsidR="001507D7" w:rsidRPr="008D3B8F" w:rsidRDefault="001507D7" w:rsidP="001507D7">
            <w:pPr>
              <w:pStyle w:val="p2"/>
              <w:numPr>
                <w:ilvl w:val="0"/>
                <w:numId w:val="13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Materials posted on blackboard prior to the lecture encouraged you t</w:t>
            </w:r>
            <w:r w:rsidR="00B40C84"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o</w:t>
            </w: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 xml:space="preserve"> read and prepare for the lecture  </w:t>
            </w:r>
          </w:p>
        </w:tc>
      </w:tr>
      <w:tr w:rsidR="001507D7" w:rsidRPr="008D3B8F" w14:paraId="32275CB3" w14:textId="77777777" w:rsidTr="00AA08A9">
        <w:tc>
          <w:tcPr>
            <w:tcW w:w="1169" w:type="dxa"/>
          </w:tcPr>
          <w:p w14:paraId="14186F74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087875F5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1051F00E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3272F778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7F8C7AC6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4B4F095F" w14:textId="78CB14CF" w:rsidR="001507D7" w:rsidRPr="008D3B8F" w:rsidRDefault="001507D7" w:rsidP="001507D7">
            <w:pPr>
              <w:pStyle w:val="p2"/>
              <w:numPr>
                <w:ilvl w:val="0"/>
                <w:numId w:val="13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 xml:space="preserve">Online lectures encouraged you to attend classes </w:t>
            </w:r>
          </w:p>
        </w:tc>
      </w:tr>
    </w:tbl>
    <w:p w14:paraId="09BFE755" w14:textId="77777777" w:rsidR="001507D7" w:rsidRPr="008D3B8F" w:rsidRDefault="001507D7" w:rsidP="001507D7">
      <w:pPr>
        <w:rPr>
          <w:rStyle w:val="s2"/>
          <w:rFonts w:asciiTheme="majorBidi" w:hAnsiTheme="majorBidi" w:cstheme="majorBidi"/>
          <w:sz w:val="24"/>
          <w:szCs w:val="24"/>
        </w:rPr>
      </w:pPr>
    </w:p>
    <w:p w14:paraId="43A89D91" w14:textId="04EF60D4" w:rsidR="001507D7" w:rsidRDefault="001507D7" w:rsidP="001507D7">
      <w:pPr>
        <w:pStyle w:val="ListParagraph"/>
        <w:rPr>
          <w:rStyle w:val="s2"/>
          <w:rFonts w:asciiTheme="majorBidi" w:hAnsiTheme="majorBidi" w:cstheme="majorBidi"/>
          <w:sz w:val="24"/>
          <w:szCs w:val="24"/>
        </w:rPr>
      </w:pPr>
    </w:p>
    <w:p w14:paraId="6E626108" w14:textId="4F315CB4" w:rsidR="008D3B8F" w:rsidRDefault="008D3B8F" w:rsidP="001507D7">
      <w:pPr>
        <w:pStyle w:val="ListParagraph"/>
        <w:rPr>
          <w:rStyle w:val="s2"/>
          <w:rFonts w:asciiTheme="majorBidi" w:hAnsiTheme="majorBidi" w:cstheme="majorBidi"/>
          <w:sz w:val="24"/>
          <w:szCs w:val="24"/>
        </w:rPr>
      </w:pPr>
    </w:p>
    <w:p w14:paraId="33BE3557" w14:textId="23111D2E" w:rsidR="008D3B8F" w:rsidRDefault="008D3B8F" w:rsidP="001507D7">
      <w:pPr>
        <w:pStyle w:val="ListParagraph"/>
        <w:rPr>
          <w:rStyle w:val="s2"/>
          <w:rFonts w:asciiTheme="majorBidi" w:hAnsiTheme="majorBidi" w:cstheme="majorBidi"/>
          <w:sz w:val="24"/>
          <w:szCs w:val="24"/>
        </w:rPr>
      </w:pPr>
    </w:p>
    <w:p w14:paraId="629927A1" w14:textId="289234FD" w:rsidR="008D3B8F" w:rsidRDefault="008D3B8F" w:rsidP="001507D7">
      <w:pPr>
        <w:pStyle w:val="ListParagraph"/>
        <w:rPr>
          <w:rStyle w:val="s2"/>
          <w:rFonts w:asciiTheme="majorBidi" w:hAnsiTheme="majorBidi" w:cstheme="majorBidi"/>
          <w:sz w:val="24"/>
          <w:szCs w:val="24"/>
        </w:rPr>
      </w:pPr>
    </w:p>
    <w:p w14:paraId="0C079E29" w14:textId="1B4B52FA" w:rsidR="008D3B8F" w:rsidRDefault="008D3B8F" w:rsidP="001507D7">
      <w:pPr>
        <w:pStyle w:val="ListParagraph"/>
        <w:rPr>
          <w:rStyle w:val="s2"/>
          <w:rFonts w:asciiTheme="majorBidi" w:hAnsiTheme="majorBidi" w:cstheme="majorBidi"/>
          <w:sz w:val="24"/>
          <w:szCs w:val="24"/>
        </w:rPr>
      </w:pPr>
    </w:p>
    <w:p w14:paraId="33BB109F" w14:textId="2A796866" w:rsidR="008D3B8F" w:rsidRDefault="008D3B8F" w:rsidP="001507D7">
      <w:pPr>
        <w:pStyle w:val="ListParagraph"/>
        <w:rPr>
          <w:rStyle w:val="s2"/>
          <w:rFonts w:asciiTheme="majorBidi" w:hAnsiTheme="majorBidi" w:cstheme="majorBidi"/>
          <w:sz w:val="24"/>
          <w:szCs w:val="24"/>
        </w:rPr>
      </w:pPr>
    </w:p>
    <w:p w14:paraId="0EA6D338" w14:textId="77777777" w:rsidR="008D3B8F" w:rsidRPr="008D3B8F" w:rsidRDefault="008D3B8F" w:rsidP="001507D7">
      <w:pPr>
        <w:pStyle w:val="ListParagraph"/>
        <w:rPr>
          <w:rStyle w:val="s2"/>
          <w:rFonts w:asciiTheme="majorBidi" w:hAnsiTheme="majorBidi" w:cstheme="majorBidi"/>
          <w:sz w:val="24"/>
          <w:szCs w:val="24"/>
        </w:rPr>
      </w:pPr>
    </w:p>
    <w:p w14:paraId="3592D4C8" w14:textId="151FE500" w:rsidR="001507D7" w:rsidRPr="008D3B8F" w:rsidRDefault="001507D7" w:rsidP="007B4D1C">
      <w:pPr>
        <w:pStyle w:val="ListParagraph"/>
        <w:rPr>
          <w:rStyle w:val="s2"/>
          <w:rFonts w:asciiTheme="majorBidi" w:hAnsiTheme="majorBidi" w:cstheme="majorBidi"/>
          <w:sz w:val="24"/>
          <w:szCs w:val="24"/>
        </w:rPr>
      </w:pPr>
      <w:r w:rsidRPr="008D3B8F">
        <w:rPr>
          <w:rStyle w:val="s2"/>
          <w:rFonts w:asciiTheme="majorBidi" w:hAnsiTheme="majorBidi" w:cstheme="majorBidi"/>
          <w:sz w:val="24"/>
          <w:szCs w:val="24"/>
        </w:rPr>
        <w:t>4.</w:t>
      </w:r>
      <w:r w:rsidR="007B4D1C">
        <w:rPr>
          <w:rStyle w:val="s2"/>
          <w:rFonts w:asciiTheme="majorBidi" w:hAnsiTheme="majorBidi" w:cstheme="majorBidi"/>
          <w:sz w:val="24"/>
          <w:szCs w:val="24"/>
        </w:rPr>
        <w:t xml:space="preserve"> </w:t>
      </w:r>
      <w:r w:rsidRPr="008D3B8F">
        <w:rPr>
          <w:rStyle w:val="s2"/>
          <w:rFonts w:asciiTheme="majorBidi" w:hAnsiTheme="majorBidi" w:cstheme="majorBidi"/>
          <w:sz w:val="24"/>
          <w:szCs w:val="24"/>
        </w:rPr>
        <w:t xml:space="preserve">Overall experience: </w:t>
      </w:r>
    </w:p>
    <w:tbl>
      <w:tblPr>
        <w:tblStyle w:val="TableGrid"/>
        <w:tblpPr w:leftFromText="180" w:rightFromText="180" w:vertAnchor="text" w:horzAnchor="margin" w:tblpY="375"/>
        <w:bidiVisual/>
        <w:tblW w:w="0" w:type="auto"/>
        <w:tblLook w:val="04A0" w:firstRow="1" w:lastRow="0" w:firstColumn="1" w:lastColumn="0" w:noHBand="0" w:noVBand="1"/>
      </w:tblPr>
      <w:tblGrid>
        <w:gridCol w:w="1169"/>
        <w:gridCol w:w="1080"/>
        <w:gridCol w:w="990"/>
        <w:gridCol w:w="900"/>
        <w:gridCol w:w="1080"/>
        <w:gridCol w:w="5128"/>
      </w:tblGrid>
      <w:tr w:rsidR="001507D7" w:rsidRPr="008D3B8F" w14:paraId="5890A9E7" w14:textId="77777777" w:rsidTr="00AA08A9">
        <w:tc>
          <w:tcPr>
            <w:tcW w:w="1169" w:type="dxa"/>
          </w:tcPr>
          <w:p w14:paraId="2A9546C1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1080" w:type="dxa"/>
          </w:tcPr>
          <w:p w14:paraId="3BC83694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Disagree</w:t>
            </w:r>
          </w:p>
        </w:tc>
        <w:tc>
          <w:tcPr>
            <w:tcW w:w="990" w:type="dxa"/>
          </w:tcPr>
          <w:p w14:paraId="0AE29BCB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Neutral</w:t>
            </w:r>
          </w:p>
        </w:tc>
        <w:tc>
          <w:tcPr>
            <w:tcW w:w="900" w:type="dxa"/>
          </w:tcPr>
          <w:p w14:paraId="327F6DEC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Agree</w:t>
            </w:r>
          </w:p>
        </w:tc>
        <w:tc>
          <w:tcPr>
            <w:tcW w:w="1080" w:type="dxa"/>
          </w:tcPr>
          <w:p w14:paraId="5DA8D2E5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</w:tc>
        <w:tc>
          <w:tcPr>
            <w:tcW w:w="5128" w:type="dxa"/>
          </w:tcPr>
          <w:p w14:paraId="30AF8511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center"/>
              <w:rPr>
                <w:rStyle w:val="s2"/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507D7" w:rsidRPr="008D3B8F" w14:paraId="1FDE8765" w14:textId="77777777" w:rsidTr="00AA08A9">
        <w:trPr>
          <w:trHeight w:val="514"/>
        </w:trPr>
        <w:tc>
          <w:tcPr>
            <w:tcW w:w="1169" w:type="dxa"/>
          </w:tcPr>
          <w:p w14:paraId="40D2DCC2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746BD025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671D1B31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62A91B76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0C8F76F4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76D3367E" w14:textId="6B50DA9B" w:rsidR="001507D7" w:rsidRPr="00B06065" w:rsidRDefault="001507D7" w:rsidP="001507D7">
            <w:pPr>
              <w:pStyle w:val="p2"/>
              <w:numPr>
                <w:ilvl w:val="0"/>
                <w:numId w:val="14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B06065">
              <w:rPr>
                <w:rStyle w:val="s2"/>
                <w:rFonts w:asciiTheme="majorBidi" w:hAnsiTheme="majorBidi" w:cstheme="majorBidi"/>
                <w:sz w:val="24"/>
                <w:szCs w:val="24"/>
              </w:rPr>
              <w:t xml:space="preserve">Online classes are convenient   </w:t>
            </w:r>
          </w:p>
        </w:tc>
      </w:tr>
      <w:tr w:rsidR="001507D7" w:rsidRPr="008D3B8F" w14:paraId="24E8329D" w14:textId="77777777" w:rsidTr="00AA08A9">
        <w:tc>
          <w:tcPr>
            <w:tcW w:w="1169" w:type="dxa"/>
          </w:tcPr>
          <w:p w14:paraId="36FCFED7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22C94D15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1F9EE357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2D8449BD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470D95ED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6F3D7CC3" w14:textId="66334F5E" w:rsidR="001507D7" w:rsidRPr="008D3B8F" w:rsidRDefault="001507D7" w:rsidP="001507D7">
            <w:pPr>
              <w:pStyle w:val="p2"/>
              <w:numPr>
                <w:ilvl w:val="0"/>
                <w:numId w:val="14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 xml:space="preserve">You prefer integrating e-learning with traditional learning (classroom) in the future    </w:t>
            </w:r>
          </w:p>
        </w:tc>
      </w:tr>
      <w:tr w:rsidR="001507D7" w:rsidRPr="008D3B8F" w14:paraId="30D0D161" w14:textId="77777777" w:rsidTr="00AA08A9">
        <w:tc>
          <w:tcPr>
            <w:tcW w:w="1169" w:type="dxa"/>
          </w:tcPr>
          <w:p w14:paraId="7AEA688E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0DBA0048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33A984D4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0959751D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47EE8093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23C7533B" w14:textId="54EA0E4B" w:rsidR="001507D7" w:rsidRPr="008D3B8F" w:rsidRDefault="001507D7" w:rsidP="001507D7">
            <w:pPr>
              <w:pStyle w:val="p2"/>
              <w:numPr>
                <w:ilvl w:val="0"/>
                <w:numId w:val="14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 xml:space="preserve">You recommend e-learning in non-clinical subjects  </w:t>
            </w:r>
          </w:p>
        </w:tc>
      </w:tr>
      <w:tr w:rsidR="001507D7" w:rsidRPr="008D3B8F" w14:paraId="0F827F7B" w14:textId="77777777" w:rsidTr="00AA08A9">
        <w:tc>
          <w:tcPr>
            <w:tcW w:w="1169" w:type="dxa"/>
          </w:tcPr>
          <w:p w14:paraId="4F39C0C2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75A4AC16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496AD17C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21F367E0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11E4D073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121D779D" w14:textId="4DC50920" w:rsidR="001507D7" w:rsidRPr="008D3B8F" w:rsidRDefault="001507D7" w:rsidP="001507D7">
            <w:pPr>
              <w:pStyle w:val="p2"/>
              <w:numPr>
                <w:ilvl w:val="0"/>
                <w:numId w:val="14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 xml:space="preserve">You recommend e-learning in clinical subjects  </w:t>
            </w:r>
          </w:p>
        </w:tc>
      </w:tr>
      <w:tr w:rsidR="001507D7" w:rsidRPr="008D3B8F" w14:paraId="268461DF" w14:textId="77777777" w:rsidTr="00AA08A9">
        <w:tc>
          <w:tcPr>
            <w:tcW w:w="1169" w:type="dxa"/>
          </w:tcPr>
          <w:p w14:paraId="1D8EF4CC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105200D1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34F60913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5DC6EBC0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80" w:type="dxa"/>
          </w:tcPr>
          <w:p w14:paraId="334F1A63" w14:textId="77777777" w:rsidR="001507D7" w:rsidRPr="008D3B8F" w:rsidRDefault="001507D7" w:rsidP="00AA08A9">
            <w:pPr>
              <w:pStyle w:val="p2"/>
              <w:bidi/>
              <w:spacing w:before="0" w:beforeAutospacing="0" w:after="0" w:afterAutospacing="0"/>
              <w:jc w:val="right"/>
              <w:rPr>
                <w:rStyle w:val="s2"/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128" w:type="dxa"/>
          </w:tcPr>
          <w:p w14:paraId="7CB4288B" w14:textId="2EF43E21" w:rsidR="001507D7" w:rsidRPr="008D3B8F" w:rsidRDefault="001507D7" w:rsidP="00B40C84">
            <w:pPr>
              <w:pStyle w:val="p2"/>
              <w:numPr>
                <w:ilvl w:val="0"/>
                <w:numId w:val="14"/>
              </w:numPr>
              <w:spacing w:before="0" w:beforeAutospacing="0" w:after="0" w:afterAutospacing="0"/>
              <w:rPr>
                <w:rStyle w:val="s2"/>
                <w:rFonts w:asciiTheme="majorBidi" w:hAnsiTheme="majorBidi" w:cstheme="majorBidi"/>
                <w:sz w:val="24"/>
                <w:szCs w:val="24"/>
              </w:rPr>
            </w:pPr>
            <w:r w:rsidRPr="008D3B8F">
              <w:rPr>
                <w:rStyle w:val="s2"/>
                <w:rFonts w:asciiTheme="majorBidi" w:hAnsiTheme="majorBidi" w:cstheme="majorBidi"/>
                <w:sz w:val="24"/>
                <w:szCs w:val="24"/>
              </w:rPr>
              <w:t xml:space="preserve">Online lectures need more improvement </w:t>
            </w:r>
          </w:p>
        </w:tc>
      </w:tr>
    </w:tbl>
    <w:p w14:paraId="02D7C460" w14:textId="77777777" w:rsidR="001507D7" w:rsidRPr="008D3B8F" w:rsidRDefault="001507D7" w:rsidP="001507D7">
      <w:pPr>
        <w:pStyle w:val="ListParagraph"/>
        <w:rPr>
          <w:rStyle w:val="s2"/>
          <w:rFonts w:asciiTheme="majorBidi" w:hAnsiTheme="majorBidi" w:cstheme="majorBidi"/>
          <w:sz w:val="24"/>
          <w:szCs w:val="24"/>
        </w:rPr>
      </w:pPr>
    </w:p>
    <w:p w14:paraId="767DAB2A" w14:textId="011BD621" w:rsidR="00B40C84" w:rsidRPr="008D3B8F" w:rsidRDefault="00B40C84" w:rsidP="001507D7">
      <w:pPr>
        <w:pStyle w:val="ListParagraph"/>
        <w:rPr>
          <w:rStyle w:val="s2"/>
          <w:rFonts w:asciiTheme="majorBidi" w:hAnsiTheme="majorBidi" w:cstheme="majorBidi"/>
          <w:sz w:val="24"/>
          <w:szCs w:val="24"/>
          <w:rtl/>
        </w:rPr>
      </w:pPr>
    </w:p>
    <w:p w14:paraId="268F5964" w14:textId="77777777" w:rsidR="00B0019F" w:rsidRDefault="00B0019F" w:rsidP="00B0019F">
      <w:pPr>
        <w:pStyle w:val="ListParagraph"/>
        <w:tabs>
          <w:tab w:val="left" w:pos="1406"/>
        </w:tabs>
        <w:rPr>
          <w:rStyle w:val="s2"/>
          <w:rFonts w:asciiTheme="majorBidi" w:hAnsiTheme="majorBidi" w:cstheme="majorBidi"/>
        </w:rPr>
      </w:pPr>
    </w:p>
    <w:p w14:paraId="4FFF15BC" w14:textId="13DAC43A" w:rsidR="00B0019F" w:rsidRPr="00B0019F" w:rsidRDefault="00B0019F" w:rsidP="00B0019F">
      <w:pPr>
        <w:pStyle w:val="ListParagraph"/>
        <w:numPr>
          <w:ilvl w:val="0"/>
          <w:numId w:val="8"/>
        </w:numPr>
        <w:tabs>
          <w:tab w:val="left" w:pos="1406"/>
        </w:tabs>
        <w:spacing w:line="360" w:lineRule="auto"/>
        <w:rPr>
          <w:rStyle w:val="s2"/>
          <w:rFonts w:asciiTheme="majorBidi" w:hAnsiTheme="majorBidi" w:cstheme="majorBidi"/>
          <w:sz w:val="24"/>
          <w:szCs w:val="24"/>
        </w:rPr>
      </w:pPr>
      <w:r w:rsidRPr="00B0019F">
        <w:rPr>
          <w:rStyle w:val="s2"/>
          <w:rFonts w:asciiTheme="majorBidi" w:hAnsiTheme="majorBidi" w:cstheme="majorBidi"/>
          <w:sz w:val="24"/>
          <w:szCs w:val="24"/>
        </w:rPr>
        <w:t xml:space="preserve">What </w:t>
      </w:r>
      <w:r w:rsidR="00335255">
        <w:rPr>
          <w:rStyle w:val="s2"/>
          <w:rFonts w:asciiTheme="majorBidi" w:hAnsiTheme="majorBidi" w:cstheme="majorBidi"/>
          <w:sz w:val="24"/>
          <w:szCs w:val="24"/>
        </w:rPr>
        <w:t>mode of learning do you prefer?</w:t>
      </w:r>
    </w:p>
    <w:p w14:paraId="07F1A8CA" w14:textId="31807A73" w:rsidR="00B0019F" w:rsidRPr="00B0019F" w:rsidRDefault="00B0019F" w:rsidP="00B0019F">
      <w:pPr>
        <w:pStyle w:val="ListParagraph"/>
        <w:numPr>
          <w:ilvl w:val="0"/>
          <w:numId w:val="17"/>
        </w:numPr>
        <w:tabs>
          <w:tab w:val="left" w:pos="1406"/>
        </w:tabs>
        <w:spacing w:line="360" w:lineRule="auto"/>
        <w:rPr>
          <w:rStyle w:val="s2"/>
          <w:rFonts w:asciiTheme="majorBidi" w:hAnsiTheme="majorBidi" w:cstheme="majorBidi"/>
          <w:sz w:val="24"/>
          <w:szCs w:val="24"/>
        </w:rPr>
      </w:pPr>
      <w:r w:rsidRPr="00B0019F">
        <w:rPr>
          <w:rStyle w:val="s2"/>
          <w:rFonts w:asciiTheme="majorBidi" w:hAnsiTheme="majorBidi" w:cstheme="majorBidi"/>
          <w:sz w:val="24"/>
          <w:szCs w:val="24"/>
        </w:rPr>
        <w:t>Traditional</w:t>
      </w:r>
      <w:r>
        <w:rPr>
          <w:rStyle w:val="s2"/>
          <w:rFonts w:asciiTheme="majorBidi" w:hAnsiTheme="majorBidi" w:cstheme="majorBidi"/>
          <w:sz w:val="24"/>
          <w:szCs w:val="24"/>
        </w:rPr>
        <w:t xml:space="preserve"> learning</w:t>
      </w:r>
    </w:p>
    <w:p w14:paraId="17332DEF" w14:textId="4FE8E2F4" w:rsidR="00B0019F" w:rsidRDefault="00B0019F" w:rsidP="00B0019F">
      <w:pPr>
        <w:pStyle w:val="ListParagraph"/>
        <w:numPr>
          <w:ilvl w:val="0"/>
          <w:numId w:val="17"/>
        </w:numPr>
        <w:tabs>
          <w:tab w:val="left" w:pos="1406"/>
        </w:tabs>
        <w:spacing w:line="360" w:lineRule="auto"/>
        <w:rPr>
          <w:rStyle w:val="s2"/>
          <w:rFonts w:asciiTheme="majorBidi" w:hAnsiTheme="majorBidi" w:cstheme="majorBidi"/>
          <w:sz w:val="24"/>
          <w:szCs w:val="24"/>
        </w:rPr>
      </w:pPr>
      <w:r>
        <w:rPr>
          <w:rStyle w:val="s2"/>
          <w:rFonts w:asciiTheme="majorBidi" w:hAnsiTheme="majorBidi" w:cstheme="majorBidi"/>
          <w:sz w:val="24"/>
          <w:szCs w:val="24"/>
        </w:rPr>
        <w:t>E-learning</w:t>
      </w:r>
    </w:p>
    <w:p w14:paraId="2680ABAA" w14:textId="7034C0CA" w:rsidR="00B0019F" w:rsidRPr="00B0019F" w:rsidRDefault="00B0019F" w:rsidP="00B0019F">
      <w:pPr>
        <w:pStyle w:val="ListParagraph"/>
        <w:numPr>
          <w:ilvl w:val="0"/>
          <w:numId w:val="17"/>
        </w:numPr>
        <w:tabs>
          <w:tab w:val="left" w:pos="1406"/>
        </w:tabs>
        <w:spacing w:line="360" w:lineRule="auto"/>
        <w:rPr>
          <w:rStyle w:val="s2"/>
          <w:rFonts w:asciiTheme="majorBidi" w:hAnsiTheme="majorBidi" w:cstheme="majorBidi"/>
          <w:sz w:val="24"/>
          <w:szCs w:val="24"/>
        </w:rPr>
      </w:pPr>
      <w:r>
        <w:rPr>
          <w:rStyle w:val="s2"/>
          <w:rFonts w:asciiTheme="majorBidi" w:hAnsiTheme="majorBidi" w:cstheme="majorBidi"/>
          <w:sz w:val="24"/>
          <w:szCs w:val="24"/>
        </w:rPr>
        <w:t>Integrating both</w:t>
      </w:r>
    </w:p>
    <w:p w14:paraId="07D7EB11" w14:textId="6E6EE2E8" w:rsidR="007B4D1C" w:rsidRPr="00B0019F" w:rsidRDefault="00B0019F" w:rsidP="00B0019F">
      <w:pPr>
        <w:pStyle w:val="ListParagraph"/>
        <w:numPr>
          <w:ilvl w:val="0"/>
          <w:numId w:val="17"/>
        </w:numPr>
        <w:tabs>
          <w:tab w:val="left" w:pos="1406"/>
        </w:tabs>
        <w:spacing w:line="360" w:lineRule="auto"/>
        <w:rPr>
          <w:rStyle w:val="s2"/>
          <w:rFonts w:asciiTheme="majorBidi" w:hAnsiTheme="majorBidi" w:cstheme="majorBidi"/>
          <w:sz w:val="24"/>
          <w:szCs w:val="24"/>
        </w:rPr>
      </w:pPr>
      <w:r w:rsidRPr="00B0019F">
        <w:rPr>
          <w:rStyle w:val="s2"/>
          <w:rFonts w:asciiTheme="majorBidi" w:hAnsiTheme="majorBidi" w:cstheme="majorBidi"/>
          <w:sz w:val="24"/>
          <w:szCs w:val="24"/>
        </w:rPr>
        <w:t xml:space="preserve"> No preferences</w:t>
      </w:r>
    </w:p>
    <w:p w14:paraId="182768D1" w14:textId="532515E0" w:rsidR="007B4D1C" w:rsidRDefault="007B4D1C" w:rsidP="007B4D1C">
      <w:pPr>
        <w:pStyle w:val="ListParagraph"/>
        <w:tabs>
          <w:tab w:val="left" w:pos="1406"/>
        </w:tabs>
        <w:rPr>
          <w:rStyle w:val="s2"/>
          <w:rFonts w:asciiTheme="majorBidi" w:hAnsiTheme="majorBidi" w:cstheme="majorBidi"/>
        </w:rPr>
      </w:pPr>
    </w:p>
    <w:p w14:paraId="50C50D1D" w14:textId="3294EA1A" w:rsidR="00B0019F" w:rsidRDefault="00B0019F" w:rsidP="007B4D1C">
      <w:pPr>
        <w:pStyle w:val="ListParagraph"/>
        <w:tabs>
          <w:tab w:val="left" w:pos="1406"/>
        </w:tabs>
        <w:rPr>
          <w:rStyle w:val="s2"/>
          <w:rFonts w:asciiTheme="majorBidi" w:hAnsiTheme="majorBidi" w:cstheme="majorBidi"/>
        </w:rPr>
      </w:pPr>
    </w:p>
    <w:p w14:paraId="15E5B5C0" w14:textId="77777777" w:rsidR="00B0019F" w:rsidRPr="007B4D1C" w:rsidRDefault="00B0019F" w:rsidP="007B4D1C">
      <w:pPr>
        <w:pStyle w:val="ListParagraph"/>
        <w:tabs>
          <w:tab w:val="left" w:pos="1406"/>
        </w:tabs>
        <w:rPr>
          <w:rStyle w:val="s2"/>
          <w:rFonts w:asciiTheme="majorBidi" w:hAnsiTheme="majorBidi" w:cstheme="majorBidi"/>
        </w:rPr>
      </w:pPr>
    </w:p>
    <w:p w14:paraId="24D0CF48" w14:textId="61DE12D5" w:rsidR="00B40C84" w:rsidRPr="00B0019F" w:rsidRDefault="00B40C84" w:rsidP="00B0019F">
      <w:pPr>
        <w:pStyle w:val="ListParagraph"/>
        <w:numPr>
          <w:ilvl w:val="0"/>
          <w:numId w:val="8"/>
        </w:numPr>
        <w:tabs>
          <w:tab w:val="left" w:pos="1406"/>
        </w:tabs>
        <w:rPr>
          <w:rFonts w:asciiTheme="majorBidi" w:hAnsiTheme="majorBidi" w:cstheme="majorBidi"/>
          <w:rtl/>
        </w:rPr>
      </w:pPr>
      <w:r w:rsidRPr="00B0019F">
        <w:rPr>
          <w:rStyle w:val="s2"/>
          <w:rFonts w:asciiTheme="majorBidi" w:hAnsiTheme="majorBidi" w:cstheme="majorBidi"/>
          <w:sz w:val="24"/>
          <w:szCs w:val="24"/>
        </w:rPr>
        <w:t>How do you rate your overall experience with e-learning from 1-5 (1 is poor - 5 is excellent)?</w:t>
      </w:r>
    </w:p>
    <w:p w14:paraId="75D680D8" w14:textId="2DFB266C" w:rsidR="00B40C84" w:rsidRPr="008D3B8F" w:rsidRDefault="00B40C84" w:rsidP="00B40C84">
      <w:pPr>
        <w:rPr>
          <w:rFonts w:asciiTheme="majorBidi" w:hAnsiTheme="majorBidi" w:cstheme="majorBidi"/>
          <w:rtl/>
        </w:rPr>
      </w:pPr>
    </w:p>
    <w:tbl>
      <w:tblPr>
        <w:tblpPr w:leftFromText="180" w:rightFromText="180" w:vertAnchor="page" w:horzAnchor="margin" w:tblpXSpec="center" w:tblpY="9617"/>
        <w:tblW w:w="424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0"/>
        <w:gridCol w:w="850"/>
        <w:gridCol w:w="851"/>
        <w:gridCol w:w="849"/>
        <w:gridCol w:w="849"/>
      </w:tblGrid>
      <w:tr w:rsidR="00B06065" w:rsidRPr="008D3B8F" w14:paraId="4CD1890D" w14:textId="77777777" w:rsidTr="00B06065">
        <w:trPr>
          <w:trHeight w:val="187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B2C91E" w14:textId="77777777" w:rsidR="00B06065" w:rsidRPr="008D3B8F" w:rsidRDefault="00B06065" w:rsidP="00B0019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D3B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DA5DBD" w14:textId="77777777" w:rsidR="00B06065" w:rsidRPr="008D3B8F" w:rsidRDefault="00B06065" w:rsidP="00B0019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D3B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7FAF45" w14:textId="77777777" w:rsidR="00B06065" w:rsidRPr="008D3B8F" w:rsidRDefault="00B06065" w:rsidP="00B0019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D3B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73B84A" w14:textId="77777777" w:rsidR="00B06065" w:rsidRPr="008D3B8F" w:rsidRDefault="00B06065" w:rsidP="00B0019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D3B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1E100" w14:textId="77777777" w:rsidR="00B06065" w:rsidRPr="008D3B8F" w:rsidRDefault="00B06065" w:rsidP="00B0019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D3B8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4FB32FF8" w14:textId="4A66235A" w:rsidR="00B40C84" w:rsidRDefault="00B40C84" w:rsidP="00B40C84">
      <w:pPr>
        <w:rPr>
          <w:rFonts w:asciiTheme="majorBidi" w:hAnsiTheme="majorBidi" w:cstheme="majorBidi"/>
        </w:rPr>
      </w:pPr>
    </w:p>
    <w:p w14:paraId="4B6712EE" w14:textId="4C4E0921" w:rsidR="00B0019F" w:rsidRPr="00B0019F" w:rsidRDefault="00B0019F" w:rsidP="00B40C84">
      <w:pPr>
        <w:rPr>
          <w:rFonts w:asciiTheme="majorBidi" w:hAnsiTheme="majorBidi" w:cstheme="majorBidi"/>
          <w:sz w:val="24"/>
          <w:szCs w:val="24"/>
        </w:rPr>
      </w:pPr>
    </w:p>
    <w:p w14:paraId="68C11A91" w14:textId="77777777" w:rsidR="00B0019F" w:rsidRPr="00B0019F" w:rsidRDefault="00B0019F" w:rsidP="00B40C84">
      <w:pPr>
        <w:rPr>
          <w:rFonts w:asciiTheme="majorBidi" w:hAnsiTheme="majorBidi" w:cstheme="majorBidi"/>
          <w:sz w:val="24"/>
          <w:szCs w:val="24"/>
          <w:rtl/>
        </w:rPr>
      </w:pPr>
    </w:p>
    <w:p w14:paraId="581F35C3" w14:textId="5F548C51" w:rsidR="00B40C84" w:rsidRPr="00B0019F" w:rsidRDefault="007B4D1C" w:rsidP="00B40C84">
      <w:pPr>
        <w:rPr>
          <w:rFonts w:asciiTheme="majorBidi" w:hAnsiTheme="majorBidi" w:cstheme="majorBidi"/>
          <w:sz w:val="24"/>
          <w:szCs w:val="24"/>
          <w:rtl/>
        </w:rPr>
      </w:pPr>
      <w:r w:rsidRPr="00B0019F">
        <w:rPr>
          <w:rFonts w:asciiTheme="majorBidi" w:hAnsiTheme="majorBidi" w:cstheme="maj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8F8F2" wp14:editId="0E67593B">
                <wp:simplePos x="0" y="0"/>
                <wp:positionH relativeFrom="column">
                  <wp:posOffset>1753235</wp:posOffset>
                </wp:positionH>
                <wp:positionV relativeFrom="paragraph">
                  <wp:posOffset>57785</wp:posOffset>
                </wp:positionV>
                <wp:extent cx="731520" cy="30121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01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B9E67" w14:textId="1825C864" w:rsidR="001E1F8F" w:rsidRDefault="001E1F8F" w:rsidP="001E1F8F">
                            <w:r>
                              <w:t>Poor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8F8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05pt;margin-top:4.55pt;width:57.6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" filled="f" stroked="f" strokeweight=".5pt">
                <v:textbox>
                  <w:txbxContent>
                    <w:p w14:paraId="6A8B9E67" w14:textId="1825C864" w:rsidR="001E1F8F" w:rsidRDefault="001E1F8F" w:rsidP="001E1F8F">
                      <w:r>
                        <w:t>Poor</w:t>
                      </w:r>
                    </w:p>
                  </w:txbxContent>
                </v:textbox>
              </v:shape>
            </w:pict>
          </mc:Fallback>
        </mc:AlternateContent>
      </w:r>
      <w:r w:rsidRPr="00B0019F">
        <w:rPr>
          <w:rFonts w:asciiTheme="majorBidi" w:hAnsiTheme="majorBidi" w:cstheme="majorBid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5FB6E" wp14:editId="623D2E73">
                <wp:simplePos x="0" y="0"/>
                <wp:positionH relativeFrom="column">
                  <wp:posOffset>4924535</wp:posOffset>
                </wp:positionH>
                <wp:positionV relativeFrom="paragraph">
                  <wp:posOffset>51767</wp:posOffset>
                </wp:positionV>
                <wp:extent cx="731520" cy="30121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01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5274B" w14:textId="3EA0C1B9" w:rsidR="008D3B8F" w:rsidRDefault="001E1F8F">
                            <w:r>
                              <w:t xml:space="preserve">Excellent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5FB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87.75pt;margin-top:4.1pt;width:57.6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" filled="f" stroked="f" strokeweight=".5pt">
                <v:textbox>
                  <w:txbxContent>
                    <w:p w14:paraId="15A5274B" w14:textId="3EA0C1B9" w:rsidR="008D3B8F" w:rsidRDefault="001E1F8F">
                      <w:r>
                        <w:t xml:space="preserve">Excellent </w:t>
                      </w:r>
                    </w:p>
                  </w:txbxContent>
                </v:textbox>
              </v:shape>
            </w:pict>
          </mc:Fallback>
        </mc:AlternateContent>
      </w:r>
    </w:p>
    <w:p w14:paraId="7E276718" w14:textId="1C71B204" w:rsidR="00B40C84" w:rsidRPr="00B0019F" w:rsidRDefault="00B40C84" w:rsidP="00B40C84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50C70C95" w14:textId="77777777" w:rsidR="007B4D1C" w:rsidRPr="00B0019F" w:rsidRDefault="007B4D1C" w:rsidP="00B40C84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62260225" w14:textId="1723C541" w:rsidR="00F658F6" w:rsidRPr="008D3B8F" w:rsidRDefault="00F658F6" w:rsidP="00B40C84">
      <w:pPr>
        <w:rPr>
          <w:rFonts w:asciiTheme="majorBidi" w:hAnsiTheme="majorBidi" w:cstheme="majorBidi"/>
          <w:sz w:val="24"/>
          <w:szCs w:val="24"/>
        </w:rPr>
      </w:pPr>
    </w:p>
    <w:sectPr w:rsidR="00F658F6" w:rsidRPr="008D3B8F" w:rsidSect="00EB20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6FC"/>
    <w:multiLevelType w:val="hybridMultilevel"/>
    <w:tmpl w:val="43EC2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B9F"/>
    <w:multiLevelType w:val="hybridMultilevel"/>
    <w:tmpl w:val="6768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6BA9"/>
    <w:multiLevelType w:val="hybridMultilevel"/>
    <w:tmpl w:val="EB1E9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21A32"/>
    <w:multiLevelType w:val="hybridMultilevel"/>
    <w:tmpl w:val="43EC2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1923"/>
    <w:multiLevelType w:val="hybridMultilevel"/>
    <w:tmpl w:val="F30CD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BA261E"/>
    <w:multiLevelType w:val="hybridMultilevel"/>
    <w:tmpl w:val="43EC2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178B6"/>
    <w:multiLevelType w:val="hybridMultilevel"/>
    <w:tmpl w:val="43600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EE0ACE"/>
    <w:multiLevelType w:val="hybridMultilevel"/>
    <w:tmpl w:val="6CEAE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E80366"/>
    <w:multiLevelType w:val="hybridMultilevel"/>
    <w:tmpl w:val="0E0AE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0B61F7"/>
    <w:multiLevelType w:val="hybridMultilevel"/>
    <w:tmpl w:val="998E451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86219"/>
    <w:multiLevelType w:val="hybridMultilevel"/>
    <w:tmpl w:val="59AC8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FC7265"/>
    <w:multiLevelType w:val="hybridMultilevel"/>
    <w:tmpl w:val="43EC2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56817"/>
    <w:multiLevelType w:val="hybridMultilevel"/>
    <w:tmpl w:val="EA624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382CEE"/>
    <w:multiLevelType w:val="hybridMultilevel"/>
    <w:tmpl w:val="9FD06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BB1613"/>
    <w:multiLevelType w:val="hybridMultilevel"/>
    <w:tmpl w:val="889EB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75B29"/>
    <w:multiLevelType w:val="hybridMultilevel"/>
    <w:tmpl w:val="1C180E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7F035F"/>
    <w:multiLevelType w:val="hybridMultilevel"/>
    <w:tmpl w:val="0FA81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1797727">
    <w:abstractNumId w:val="1"/>
  </w:num>
  <w:num w:numId="2" w16cid:durableId="1543520578">
    <w:abstractNumId w:val="13"/>
  </w:num>
  <w:num w:numId="3" w16cid:durableId="526218772">
    <w:abstractNumId w:val="6"/>
  </w:num>
  <w:num w:numId="4" w16cid:durableId="1445687013">
    <w:abstractNumId w:val="12"/>
  </w:num>
  <w:num w:numId="5" w16cid:durableId="1613123943">
    <w:abstractNumId w:val="7"/>
  </w:num>
  <w:num w:numId="6" w16cid:durableId="103113583">
    <w:abstractNumId w:val="2"/>
  </w:num>
  <w:num w:numId="7" w16cid:durableId="1416782439">
    <w:abstractNumId w:val="8"/>
  </w:num>
  <w:num w:numId="8" w16cid:durableId="1996912065">
    <w:abstractNumId w:val="14"/>
  </w:num>
  <w:num w:numId="9" w16cid:durableId="1996450593">
    <w:abstractNumId w:val="9"/>
  </w:num>
  <w:num w:numId="10" w16cid:durableId="1850674083">
    <w:abstractNumId w:val="10"/>
  </w:num>
  <w:num w:numId="11" w16cid:durableId="1793862537">
    <w:abstractNumId w:val="5"/>
  </w:num>
  <w:num w:numId="12" w16cid:durableId="1324973135">
    <w:abstractNumId w:val="0"/>
  </w:num>
  <w:num w:numId="13" w16cid:durableId="1680501976">
    <w:abstractNumId w:val="3"/>
  </w:num>
  <w:num w:numId="14" w16cid:durableId="1354765784">
    <w:abstractNumId w:val="11"/>
  </w:num>
  <w:num w:numId="15" w16cid:durableId="916524648">
    <w:abstractNumId w:val="4"/>
  </w:num>
  <w:num w:numId="16" w16cid:durableId="1542204157">
    <w:abstractNumId w:val="16"/>
  </w:num>
  <w:num w:numId="17" w16cid:durableId="6891420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xNDU3NDAyN7AwtbBU0lEKTi0uzszPAykwqgUAtNtdICwAAAA="/>
  </w:docVars>
  <w:rsids>
    <w:rsidRoot w:val="00F658F6"/>
    <w:rsid w:val="001507D7"/>
    <w:rsid w:val="001E1F8F"/>
    <w:rsid w:val="002C52BC"/>
    <w:rsid w:val="00335255"/>
    <w:rsid w:val="00395213"/>
    <w:rsid w:val="003E3A6D"/>
    <w:rsid w:val="004A200F"/>
    <w:rsid w:val="0052459D"/>
    <w:rsid w:val="00554C56"/>
    <w:rsid w:val="005C470A"/>
    <w:rsid w:val="005E4714"/>
    <w:rsid w:val="00773EA5"/>
    <w:rsid w:val="007B4D1C"/>
    <w:rsid w:val="00832600"/>
    <w:rsid w:val="00835064"/>
    <w:rsid w:val="008D3B8F"/>
    <w:rsid w:val="00965B07"/>
    <w:rsid w:val="009F6790"/>
    <w:rsid w:val="00A059B4"/>
    <w:rsid w:val="00AA229D"/>
    <w:rsid w:val="00AA553F"/>
    <w:rsid w:val="00B0019F"/>
    <w:rsid w:val="00B03F2B"/>
    <w:rsid w:val="00B06065"/>
    <w:rsid w:val="00B40C84"/>
    <w:rsid w:val="00B4155B"/>
    <w:rsid w:val="00B63462"/>
    <w:rsid w:val="00D5303C"/>
    <w:rsid w:val="00D72ED5"/>
    <w:rsid w:val="00EB20B0"/>
    <w:rsid w:val="00ED4CFB"/>
    <w:rsid w:val="00F30014"/>
    <w:rsid w:val="00F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7426"/>
  <w15:chartTrackingRefBased/>
  <w15:docId w15:val="{E31BE785-626B-49C5-A251-8F22FB80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72ED5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p2">
    <w:name w:val="p2"/>
    <w:basedOn w:val="Normal"/>
    <w:rsid w:val="00D72ED5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p3">
    <w:name w:val="p3"/>
    <w:basedOn w:val="Normal"/>
    <w:rsid w:val="00D72ED5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customStyle="1" w:styleId="s1">
    <w:name w:val="s1"/>
    <w:basedOn w:val="DefaultParagraphFont"/>
    <w:rsid w:val="00D72ED5"/>
  </w:style>
  <w:style w:type="character" w:customStyle="1" w:styleId="s2">
    <w:name w:val="s2"/>
    <w:basedOn w:val="DefaultParagraphFont"/>
    <w:rsid w:val="00D72ED5"/>
  </w:style>
  <w:style w:type="table" w:styleId="TableGrid">
    <w:name w:val="Table Grid"/>
    <w:basedOn w:val="TableNormal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54C5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73E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0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EC06-90DA-4C43-AD61-626265D5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Bahanan</dc:creator>
  <cp:keywords/>
  <dc:description/>
  <cp:lastModifiedBy>Lina Bahanan</cp:lastModifiedBy>
  <cp:revision>6</cp:revision>
  <dcterms:created xsi:type="dcterms:W3CDTF">2022-07-20T22:36:00Z</dcterms:created>
  <dcterms:modified xsi:type="dcterms:W3CDTF">2022-07-21T01:23:00Z</dcterms:modified>
</cp:coreProperties>
</file>