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85F1" w14:textId="7C9FB430" w:rsidR="00493435" w:rsidRDefault="00493435" w:rsidP="00590869">
      <w:pPr>
        <w:widowControl w:val="0"/>
        <w:jc w:val="both"/>
        <w:rPr>
          <w:lang w:eastAsia="zh-CN"/>
        </w:rPr>
      </w:pPr>
      <w:r>
        <w:rPr>
          <w:noProof/>
        </w:rPr>
        <w:drawing>
          <wp:inline distT="0" distB="0" distL="0" distR="0" wp14:anchorId="741EFD41" wp14:editId="7B6F6C6E">
            <wp:extent cx="7205980" cy="4449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98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05106" w14:textId="6FCA9C6A" w:rsidR="00590869" w:rsidRPr="00897D67" w:rsidRDefault="00590869" w:rsidP="00590869">
      <w:pPr>
        <w:widowControl w:val="0"/>
        <w:jc w:val="both"/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igure S1: Cell cytotoxicity of different drugs to </w:t>
      </w:r>
      <w:r>
        <w:t>human bronchial epithelial (HBE) cells.</w:t>
      </w:r>
      <w:r w:rsidRPr="00BF69C1">
        <w:t xml:space="preserve"> </w:t>
      </w:r>
      <w:r>
        <w:t>(A) The cytotoxicity of IL-17A neutralizing antibody with or without cigarette smoker extract (CSE) to HBE cells was measured by CCK-8 assay</w:t>
      </w:r>
      <w:r w:rsidR="00C732D7">
        <w:t xml:space="preserve"> </w:t>
      </w:r>
      <w:r w:rsidR="00C732D7">
        <w:rPr>
          <w:lang w:eastAsia="zh-CN"/>
        </w:rPr>
        <w:t>(n = 3)</w:t>
      </w:r>
      <w:r>
        <w:t>. (B) The cytotoxicity of SP600125</w:t>
      </w:r>
      <w:r w:rsidR="00A87F50">
        <w:rPr>
          <w:lang w:eastAsia="zh-CN"/>
        </w:rPr>
        <w:t>(SP)</w:t>
      </w:r>
      <w:r>
        <w:t>,</w:t>
      </w:r>
      <w:r>
        <w:rPr>
          <w:rFonts w:hint="eastAsia"/>
          <w:lang w:eastAsia="zh-CN"/>
        </w:rPr>
        <w:t xml:space="preserve"> </w:t>
      </w:r>
      <w:r>
        <w:t>IL-17</w:t>
      </w:r>
      <w:r w:rsidR="00A87F50">
        <w:t>A</w:t>
      </w:r>
      <w:r>
        <w:t xml:space="preserve"> and CSE was tested in HBE cells. ns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significant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difference</w:t>
      </w:r>
      <w:r w:rsidR="00C732D7">
        <w:rPr>
          <w:lang w:eastAsia="zh-CN"/>
        </w:rPr>
        <w:t xml:space="preserve"> (n = 3)</w:t>
      </w:r>
      <w:r>
        <w:rPr>
          <w:rFonts w:hint="eastAsia"/>
          <w:lang w:eastAsia="zh-CN"/>
        </w:rPr>
        <w:t>.</w:t>
      </w:r>
    </w:p>
    <w:p w14:paraId="3589F1C0" w14:textId="77777777" w:rsidR="00EE715E" w:rsidRDefault="00EE715E"/>
    <w:sectPr w:rsidR="00EE715E" w:rsidSect="007F184F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D0DE" w14:textId="77777777" w:rsidR="00E746C5" w:rsidRDefault="00E746C5">
      <w:pPr>
        <w:spacing w:line="240" w:lineRule="auto"/>
      </w:pPr>
      <w:r>
        <w:separator/>
      </w:r>
    </w:p>
  </w:endnote>
  <w:endnote w:type="continuationSeparator" w:id="0">
    <w:p w14:paraId="469988EB" w14:textId="77777777" w:rsidR="00E746C5" w:rsidRDefault="00E74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638F" w14:textId="3269EFCC" w:rsidR="00344714" w:rsidRDefault="00E746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E852862" w14:textId="77777777" w:rsidR="00344714" w:rsidRDefault="00E74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4E2A" w14:textId="45074C3C" w:rsidR="00344714" w:rsidRDefault="00493435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44048578" wp14:editId="5C8CFA28">
              <wp:simplePos x="0" y="9603879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2" name="MSIPCM836445cab3f015c7221a7180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E86578" w14:textId="39711A5B" w:rsidR="00493435" w:rsidRPr="00493435" w:rsidRDefault="00493435" w:rsidP="00493435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9343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48578" id="_x0000_t202" coordsize="21600,21600" o:spt="202" path="m,l,21600r21600,l21600,xe">
              <v:stroke joinstyle="miter"/>
              <v:path gradientshapeok="t" o:connecttype="rect"/>
            </v:shapetype>
            <v:shape id="MSIPCM836445cab3f015c7221a7180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29E86578" w14:textId="39711A5B" w:rsidR="00493435" w:rsidRPr="00493435" w:rsidRDefault="00493435" w:rsidP="00493435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9343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746C5">
      <w:rPr>
        <w:rStyle w:val="PageNumber"/>
      </w:rPr>
      <w:fldChar w:fldCharType="begin"/>
    </w:r>
    <w:r w:rsidR="00E746C5">
      <w:rPr>
        <w:rStyle w:val="PageNumber"/>
      </w:rPr>
      <w:instrText xml:space="preserve">PAGE  </w:instrText>
    </w:r>
    <w:r w:rsidR="00E746C5">
      <w:rPr>
        <w:rStyle w:val="PageNumber"/>
      </w:rPr>
      <w:fldChar w:fldCharType="separate"/>
    </w:r>
    <w:r w:rsidR="00E746C5">
      <w:rPr>
        <w:rStyle w:val="PageNumber"/>
      </w:rPr>
      <w:t>5</w:t>
    </w:r>
    <w:r w:rsidR="00E746C5">
      <w:rPr>
        <w:rStyle w:val="PageNumber"/>
      </w:rPr>
      <w:fldChar w:fldCharType="end"/>
    </w:r>
  </w:p>
  <w:p w14:paraId="563198EB" w14:textId="77777777" w:rsidR="00344714" w:rsidRDefault="00E74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6CFF" w14:textId="0656615F" w:rsidR="00493435" w:rsidRDefault="004934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E230E2" wp14:editId="7F836E15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3" name="MSIPCMfc024b348daf3d0ad146cfdf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C50F16" w14:textId="71CF76D2" w:rsidR="00493435" w:rsidRPr="00493435" w:rsidRDefault="00493435" w:rsidP="00493435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9343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230E2" id="_x0000_t202" coordsize="21600,21600" o:spt="202" path="m,l,21600r21600,l21600,xe">
              <v:stroke joinstyle="miter"/>
              <v:path gradientshapeok="t" o:connecttype="rect"/>
            </v:shapetype>
            <v:shape id="MSIPCMfc024b348daf3d0ad146cfdf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4BC50F16" w14:textId="71CF76D2" w:rsidR="00493435" w:rsidRPr="00493435" w:rsidRDefault="00493435" w:rsidP="00493435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9343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B86F" w14:textId="77777777" w:rsidR="00E746C5" w:rsidRDefault="00E746C5">
      <w:pPr>
        <w:spacing w:line="240" w:lineRule="auto"/>
      </w:pPr>
      <w:r>
        <w:separator/>
      </w:r>
    </w:p>
  </w:footnote>
  <w:footnote w:type="continuationSeparator" w:id="0">
    <w:p w14:paraId="31308C3D" w14:textId="77777777" w:rsidR="00E746C5" w:rsidRDefault="00E746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69"/>
    <w:rsid w:val="00493435"/>
    <w:rsid w:val="00590869"/>
    <w:rsid w:val="007748FE"/>
    <w:rsid w:val="00A0205A"/>
    <w:rsid w:val="00A87F50"/>
    <w:rsid w:val="00C732D7"/>
    <w:rsid w:val="00E746C5"/>
    <w:rsid w:val="00E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EFA6D"/>
  <w15:chartTrackingRefBased/>
  <w15:docId w15:val="{322CFD08-58A4-435D-AD71-9BAE92B9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869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0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0869"/>
    <w:rPr>
      <w:rFonts w:ascii="Arial" w:hAnsi="Arial" w:cs="Times New Roman"/>
      <w:kern w:val="0"/>
      <w:sz w:val="20"/>
      <w:szCs w:val="24"/>
      <w:lang w:eastAsia="en-US"/>
    </w:rPr>
  </w:style>
  <w:style w:type="paragraph" w:styleId="Header">
    <w:name w:val="header"/>
    <w:basedOn w:val="Normal"/>
    <w:link w:val="HeaderChar"/>
    <w:rsid w:val="0059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90869"/>
    <w:rPr>
      <w:rFonts w:ascii="Arial" w:hAnsi="Arial" w:cs="Times New Roman"/>
      <w:kern w:val="0"/>
      <w:sz w:val="18"/>
      <w:szCs w:val="18"/>
      <w:lang w:eastAsia="en-US"/>
    </w:rPr>
  </w:style>
  <w:style w:type="character" w:styleId="PageNumber">
    <w:name w:val="page number"/>
    <w:basedOn w:val="DefaultParagraphFont"/>
    <w:rsid w:val="00590869"/>
  </w:style>
  <w:style w:type="character" w:styleId="LineNumber">
    <w:name w:val="line number"/>
    <w:basedOn w:val="DefaultParagraphFont"/>
    <w:uiPriority w:val="99"/>
    <w:semiHidden/>
    <w:unhideWhenUsed/>
    <w:rsid w:val="0059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</dc:creator>
  <cp:keywords/>
  <dc:description/>
  <cp:lastModifiedBy>Krishnamurthi, Divya</cp:lastModifiedBy>
  <cp:revision>5</cp:revision>
  <dcterms:created xsi:type="dcterms:W3CDTF">2022-09-14T01:23:00Z</dcterms:created>
  <dcterms:modified xsi:type="dcterms:W3CDTF">2022-09-22T05:26:00Z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2022-09-22T05:26:27Z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b86b57f9-3236-423a-aa6c-ccdb386c85cd</vt:lpwstr>
  </property>
  <property fmtid="{D5CDD505-2E9C-101B-9397-08002B2CF9AE}" pid="8" name="MSIP_Label_2bbab825-a111-45e4-86a1-18cee0005896_ContentBits">
    <vt:lpwstr>2</vt:lpwstr>
  </property>
</Properties>
</file>