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00FA" w14:textId="77777777" w:rsidR="00403E1D" w:rsidRPr="002A7FB7" w:rsidRDefault="0077782F" w:rsidP="002A7FB7">
      <w:pPr>
        <w:pStyle w:val="2"/>
        <w:rPr>
          <w:rFonts w:ascii="Times New Roman" w:hAnsi="Times New Roman" w:cs="Times New Roman"/>
          <w:sz w:val="28"/>
          <w:szCs w:val="28"/>
        </w:rPr>
      </w:pPr>
      <w:r w:rsidRPr="002A7FB7">
        <w:rPr>
          <w:rFonts w:ascii="Times New Roman" w:hAnsi="Times New Roman" w:cs="Times New Roman"/>
          <w:sz w:val="28"/>
          <w:szCs w:val="28"/>
        </w:rPr>
        <w:t xml:space="preserve">Supplementary Table 1. </w:t>
      </w:r>
      <w:r w:rsidR="00EB6C34" w:rsidRPr="002A7FB7">
        <w:rPr>
          <w:rFonts w:ascii="Times New Roman" w:hAnsi="Times New Roman" w:cs="Times New Roman"/>
          <w:sz w:val="28"/>
          <w:szCs w:val="28"/>
        </w:rPr>
        <w:t xml:space="preserve">Details of </w:t>
      </w:r>
      <w:r w:rsidR="00204F24" w:rsidRPr="002A7FB7">
        <w:rPr>
          <w:rFonts w:ascii="Times New Roman" w:hAnsi="Times New Roman" w:cs="Times New Roman"/>
          <w:i/>
          <w:sz w:val="28"/>
          <w:szCs w:val="28"/>
        </w:rPr>
        <w:t>S.</w:t>
      </w:r>
      <w:r w:rsidR="00EB6C34" w:rsidRPr="002A7FB7">
        <w:rPr>
          <w:rFonts w:ascii="Times New Roman" w:hAnsi="Times New Roman" w:cs="Times New Roman"/>
          <w:i/>
          <w:sz w:val="28"/>
          <w:szCs w:val="28"/>
        </w:rPr>
        <w:t xml:space="preserve"> pneumoniae</w:t>
      </w:r>
      <w:r w:rsidR="00EB6C34" w:rsidRPr="002A7FB7">
        <w:rPr>
          <w:rFonts w:ascii="Times New Roman" w:hAnsi="Times New Roman" w:cs="Times New Roman"/>
          <w:sz w:val="28"/>
          <w:szCs w:val="28"/>
        </w:rPr>
        <w:t xml:space="preserve">, </w:t>
      </w:r>
      <w:r w:rsidR="00204F24" w:rsidRPr="002A7FB7">
        <w:rPr>
          <w:rFonts w:ascii="Times New Roman" w:hAnsi="Times New Roman" w:cs="Times New Roman"/>
          <w:i/>
          <w:sz w:val="28"/>
          <w:szCs w:val="28"/>
        </w:rPr>
        <w:t>H.</w:t>
      </w:r>
      <w:r w:rsidR="00EB6C34" w:rsidRPr="002A7FB7">
        <w:rPr>
          <w:rFonts w:ascii="Times New Roman" w:hAnsi="Times New Roman" w:cs="Times New Roman"/>
          <w:i/>
          <w:sz w:val="28"/>
          <w:szCs w:val="28"/>
        </w:rPr>
        <w:t xml:space="preserve"> influenzae</w:t>
      </w:r>
      <w:r w:rsidR="00EB6C34" w:rsidRPr="002A7FB7">
        <w:rPr>
          <w:rFonts w:ascii="Times New Roman" w:hAnsi="Times New Roman" w:cs="Times New Roman"/>
          <w:sz w:val="28"/>
          <w:szCs w:val="28"/>
        </w:rPr>
        <w:t xml:space="preserve"> and </w:t>
      </w:r>
      <w:r w:rsidR="00204F24" w:rsidRPr="002A7FB7">
        <w:rPr>
          <w:rFonts w:ascii="Times New Roman" w:hAnsi="Times New Roman" w:cs="Times New Roman"/>
          <w:i/>
          <w:sz w:val="28"/>
          <w:szCs w:val="28"/>
        </w:rPr>
        <w:t xml:space="preserve">M. </w:t>
      </w:r>
      <w:r w:rsidR="00EB6C34" w:rsidRPr="002A7FB7">
        <w:rPr>
          <w:rFonts w:ascii="Times New Roman" w:hAnsi="Times New Roman" w:cs="Times New Roman"/>
          <w:i/>
          <w:sz w:val="28"/>
          <w:szCs w:val="28"/>
        </w:rPr>
        <w:t>catarrhalis</w:t>
      </w:r>
      <w:r w:rsidR="00EB6C34" w:rsidRPr="002A7FB7">
        <w:rPr>
          <w:rFonts w:ascii="Times New Roman" w:hAnsi="Times New Roman" w:cs="Times New Roman"/>
          <w:sz w:val="28"/>
          <w:szCs w:val="28"/>
        </w:rPr>
        <w:t xml:space="preserve"> strains collected by different hospitals in different regions dur</w:t>
      </w:r>
      <w:bookmarkStart w:id="0" w:name="_GoBack"/>
      <w:bookmarkEnd w:id="0"/>
      <w:r w:rsidR="00EB6C34" w:rsidRPr="002A7FB7">
        <w:rPr>
          <w:rFonts w:ascii="Times New Roman" w:hAnsi="Times New Roman" w:cs="Times New Roman"/>
          <w:sz w:val="28"/>
          <w:szCs w:val="28"/>
        </w:rPr>
        <w:t>ing different study periods.</w:t>
      </w:r>
    </w:p>
    <w:tbl>
      <w:tblPr>
        <w:tblW w:w="5005" w:type="pct"/>
        <w:tblLook w:val="04A0" w:firstRow="1" w:lastRow="0" w:firstColumn="1" w:lastColumn="0" w:noHBand="0" w:noVBand="1"/>
      </w:tblPr>
      <w:tblGrid>
        <w:gridCol w:w="1133"/>
        <w:gridCol w:w="1231"/>
        <w:gridCol w:w="8123"/>
        <w:gridCol w:w="656"/>
        <w:gridCol w:w="656"/>
        <w:gridCol w:w="656"/>
        <w:gridCol w:w="656"/>
        <w:gridCol w:w="656"/>
        <w:gridCol w:w="222"/>
        <w:gridCol w:w="621"/>
        <w:gridCol w:w="616"/>
        <w:gridCol w:w="621"/>
      </w:tblGrid>
      <w:tr w:rsidR="0034241D" w:rsidRPr="0034241D" w14:paraId="7D13CFB7" w14:textId="77777777" w:rsidTr="0034241D">
        <w:trPr>
          <w:trHeight w:val="315"/>
        </w:trPr>
        <w:tc>
          <w:tcPr>
            <w:tcW w:w="363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22D4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Region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0721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City</w:t>
            </w:r>
          </w:p>
        </w:tc>
        <w:tc>
          <w:tcPr>
            <w:tcW w:w="2592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66A2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Hospital</w:t>
            </w:r>
          </w:p>
        </w:tc>
        <w:tc>
          <w:tcPr>
            <w:tcW w:w="1054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F73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Year</w:t>
            </w:r>
          </w:p>
        </w:tc>
        <w:tc>
          <w:tcPr>
            <w:tcW w:w="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118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61B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34241D" w:rsidRPr="0034241D" w14:paraId="37AC444D" w14:textId="77777777" w:rsidTr="0034241D">
        <w:trPr>
          <w:trHeight w:val="315"/>
        </w:trPr>
        <w:tc>
          <w:tcPr>
            <w:tcW w:w="363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C14887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C3B66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592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139C61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23CE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8034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7C1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F76D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EF2F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5AE36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3278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S</w:t>
            </w: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pn</w:t>
            </w:r>
            <w:r w:rsidRPr="0034241D">
              <w:rPr>
                <w:rFonts w:eastAsia="等线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F836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Hin</w:t>
            </w:r>
            <w:r w:rsidRPr="0034241D">
              <w:rPr>
                <w:rFonts w:eastAsia="等线" w:cs="Times New Roman" w:hint="eastAsia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2380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B</w:t>
            </w: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ca</w:t>
            </w:r>
            <w:r w:rsidRPr="0034241D">
              <w:rPr>
                <w:rFonts w:eastAsia="等线" w:cs="Times New Roman" w:hint="eastAsia"/>
                <w:color w:val="000000"/>
                <w:kern w:val="0"/>
                <w:sz w:val="22"/>
                <w:vertAlign w:val="superscript"/>
              </w:rPr>
              <w:t>c</w:t>
            </w:r>
          </w:p>
        </w:tc>
      </w:tr>
      <w:tr w:rsidR="0034241D" w:rsidRPr="0034241D" w14:paraId="5D7D6834" w14:textId="77777777" w:rsidTr="0034241D">
        <w:trPr>
          <w:trHeight w:val="30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1D3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4EE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975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Sir Run Run Shaw Hospital affiliated with the Zhejiang University School of Medicine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C14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021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91D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66A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F3EE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DFA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78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677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FD2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4241D" w:rsidRPr="0034241D" w14:paraId="78A9C16B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851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499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692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The First Affiliated Hospital of Medical School of Zhejiang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452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BB4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E2B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942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21F8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A9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71D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176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626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34241D" w:rsidRPr="0034241D" w14:paraId="52C6D1CC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0D33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239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04F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Sun Yat-sen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388C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0AE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B0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56BB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1FF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62D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1A3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763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16E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4241D" w:rsidRPr="0034241D" w14:paraId="5880753F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6C6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25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563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The Second Affiliated Hospital of Medical School of Zhejiang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451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6E0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B5A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504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D61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F49D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171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579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442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38</w:t>
            </w:r>
          </w:p>
        </w:tc>
      </w:tr>
      <w:tr w:rsidR="0034241D" w:rsidRPr="0034241D" w14:paraId="25B0B30C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D83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7AA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Hefei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E7A7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Anhui Medical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D81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F62B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D9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674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F7B1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268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F21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4F8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8232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34241D" w:rsidRPr="0034241D" w14:paraId="5EE77F58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A90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567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Shanghai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070B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Ruijin Hospital, Shanghai Jiao Tong University School of Medicine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EA3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1DA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1E7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599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4BF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54B1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DDD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959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825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34241D" w:rsidRPr="0034241D" w14:paraId="4E21BC82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40F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101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Shanghai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31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Zhongshan Hospital, Fudan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FA0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F06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BED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C6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5BB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B17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9D6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D9C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4F9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34241D" w:rsidRPr="0034241D" w14:paraId="03C07D8D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A0D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Middle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3B3C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Changsha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52A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Central South University Xiangya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983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885C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153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29D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EF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76E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97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589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666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</w:tr>
      <w:tr w:rsidR="0034241D" w:rsidRPr="0034241D" w14:paraId="45299571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2E9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Middle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27D3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Wuhan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978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Tongji Hospital, Tongji Medical College, Huazhong University of Science &amp; Technology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FF2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C24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BC9E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DF8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7B3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6B6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CEF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973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048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34241D" w:rsidRPr="0034241D" w14:paraId="44EB8FE9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DBF3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Middle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F98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Wuhan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953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Wuhan Puai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A75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835B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103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569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B5D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F52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DE6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7A8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23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4241D" w:rsidRPr="0034241D" w14:paraId="613B7626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C5D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Middle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C8E3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Xian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943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Xijing Hosital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D7F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85C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10D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D12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F8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F660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87E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B09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4F1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33</w:t>
            </w:r>
          </w:p>
        </w:tc>
      </w:tr>
      <w:tr w:rsidR="0034241D" w:rsidRPr="0034241D" w14:paraId="2A2299B1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7F6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Middle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4B1B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Zhengzhou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44B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Zhengzhou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EB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CA4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23A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261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1C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A1E0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F30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450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0B7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</w:t>
            </w:r>
          </w:p>
        </w:tc>
      </w:tr>
      <w:tr w:rsidR="0034241D" w:rsidRPr="0034241D" w14:paraId="6C6DE4A5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D77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09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4B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Beijing Chao-Yang Hospital, Capital Medical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253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147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C0F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E7D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B8D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F82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D86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679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0D7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34241D" w:rsidRPr="0034241D" w14:paraId="03A7F30A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6F0C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08C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D04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Beijing Hospital of the Ministry of Health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E65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DB8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16D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1A2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9D1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17C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9BA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313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56D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30</w:t>
            </w:r>
          </w:p>
        </w:tc>
      </w:tr>
      <w:tr w:rsidR="0034241D" w:rsidRPr="0034241D" w14:paraId="6545FBBB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68F3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137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5FE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 Tsinghua Chang Gung Memorial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BFB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9C0E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B75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1A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64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EA1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659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7D9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C9E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42</w:t>
            </w:r>
          </w:p>
        </w:tc>
      </w:tr>
      <w:tr w:rsidR="0034241D" w:rsidRPr="0034241D" w14:paraId="5F79F83D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0ED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737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BE3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Peking Union Medical College Hospital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85D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9F7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210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BA3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B92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F472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B85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D64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7C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36</w:t>
            </w:r>
          </w:p>
        </w:tc>
      </w:tr>
      <w:tr w:rsidR="0034241D" w:rsidRPr="0034241D" w14:paraId="00018E48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1D6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62D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C60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Peking University People's Hospital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ADA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8E3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32B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7D9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BAB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22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DFD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E40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4E0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65</w:t>
            </w:r>
          </w:p>
        </w:tc>
      </w:tr>
      <w:tr w:rsidR="0034241D" w:rsidRPr="0034241D" w14:paraId="4A1F6525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1FEB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6A5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750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Sino-Japanese Friendship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5717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023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EC27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4FA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F44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EEE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0D1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871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5A7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34241D" w:rsidRPr="0034241D" w14:paraId="608FE12F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205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C87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Hohhot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A0C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Inner Mongolia Medical University Affiliated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62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32EC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7B20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49F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BD0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D0C4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BD5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10D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FE9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34241D" w:rsidRPr="0034241D" w14:paraId="3CA46EB0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A01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62C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Jinan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823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Shandong Provincial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B04F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73E2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6CE1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F46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758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5D4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926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C9D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2FE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</w:t>
            </w:r>
          </w:p>
        </w:tc>
      </w:tr>
      <w:tr w:rsidR="0034241D" w:rsidRPr="0034241D" w14:paraId="5878A149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3CD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E07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Tianjin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41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Tianjin General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25C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C35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CDF4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FD8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215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61B2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C80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75C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1B9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34241D" w:rsidRPr="0034241D" w14:paraId="2F0D1FFD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4C2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5DD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Changchun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91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Jilin University Sino-Japanese Friendship Hospital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8D6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6C6B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4F3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CA4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66C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8C1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8B8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B2A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5B8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34241D" w:rsidRPr="0034241D" w14:paraId="150DBFA9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ED8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lastRenderedPageBreak/>
              <w:t>Northeast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110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Harbin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347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Harbin Medical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C90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8E1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214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BCF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5813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814E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743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32F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883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34241D" w:rsidRPr="0034241D" w14:paraId="6C409570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EC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5D9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Shenyang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B77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The First Hospital of China Medical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ED8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2EC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873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642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3331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9E6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2A8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D3E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4FD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</w:tr>
      <w:tr w:rsidR="0034241D" w:rsidRPr="0034241D" w14:paraId="1454F7FE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DBA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Northeast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7A2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Shenyang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CD8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The Second Hospital of China Medical University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D06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760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FC1A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EF6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7213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38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4F6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2D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78F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</w:tr>
      <w:tr w:rsidR="0034241D" w:rsidRPr="0034241D" w14:paraId="2ECE070A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8C77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Northwest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65C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Urumchi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39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Xinjiang Med-ical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0A7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14F9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98E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C1B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9E5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067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9FB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972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58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4241D" w:rsidRPr="0034241D" w14:paraId="203D1A54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C4E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Northwest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9E1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Yinchuan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20E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Ningxia Medical University General Hospital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549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5623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4D6B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70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E1B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A3A2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779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7BF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292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31</w:t>
            </w:r>
          </w:p>
        </w:tc>
      </w:tr>
      <w:tr w:rsidR="0034241D" w:rsidRPr="0034241D" w14:paraId="7D626999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D09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4D6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Guangzhou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6D3D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Guangzhou Institute of Respiratory Disease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7F5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558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666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2E9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9CF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37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E6A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F41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563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34241D" w:rsidRPr="0034241D" w14:paraId="1A58545E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08D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2C0B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Guangzhou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6DF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Guangzhou Medical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CA5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401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E145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DF3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484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8D9D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92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09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FB8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34241D" w:rsidRPr="0034241D" w14:paraId="7840BA3F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6A5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B345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Nanchang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0BA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Nanchang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BD62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44A6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B7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D7C4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74DC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030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D4A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B0B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B42B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34241D" w:rsidRPr="0034241D" w14:paraId="3EE76072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00E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Southwest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FEEE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Chengdu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B5D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West China Hospital of Sichuan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00F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502E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CFBF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C6D4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70F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2F5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F47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8886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551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4241D" w:rsidRPr="0034241D" w14:paraId="62DC762C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D060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Southwest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E05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Chongqing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7846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 xml:space="preserve">Southwest Hospital 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C2EA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484D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7BC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57E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5E9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6B45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318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AEE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0AF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34241D" w:rsidRPr="0034241D" w14:paraId="10B54466" w14:textId="77777777" w:rsidTr="0034241D">
        <w:trPr>
          <w:trHeight w:val="2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5FC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Southwest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67C7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Kunming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1B4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First Affiliated Hospital of Kunming Medical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5DE9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908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A6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24BF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B77C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F2E0" w14:textId="77777777" w:rsidR="0034241D" w:rsidRPr="0034241D" w:rsidRDefault="0034241D" w:rsidP="0034241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6BB1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49E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072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34241D" w:rsidRPr="0034241D" w14:paraId="283690F3" w14:textId="77777777" w:rsidTr="0034241D">
        <w:trPr>
          <w:trHeight w:val="300"/>
        </w:trPr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DB494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Southwest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5C18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Nanning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AE5C1" w14:textId="77777777" w:rsidR="0034241D" w:rsidRPr="0034241D" w:rsidRDefault="0034241D" w:rsidP="0034241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The First Affiliated Hospital of Guangxi Medical University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D936" w14:textId="77777777" w:rsidR="0034241D" w:rsidRPr="0034241D" w:rsidRDefault="0034241D" w:rsidP="0034241D">
            <w:pPr>
              <w:widowControl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593A8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5FDC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04DDE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1A69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A030A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68C0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690F3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241D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9637" w14:textId="77777777" w:rsidR="0034241D" w:rsidRPr="0034241D" w:rsidRDefault="0034241D" w:rsidP="0034241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</w:tbl>
    <w:p w14:paraId="5063935E" w14:textId="77777777" w:rsidR="0034241D" w:rsidRDefault="0086082D" w:rsidP="0034241D">
      <w:pPr>
        <w:rPr>
          <w:i/>
        </w:rPr>
      </w:pPr>
      <w:r w:rsidRPr="0086082D">
        <w:rPr>
          <w:vertAlign w:val="superscript"/>
        </w:rPr>
        <w:t>a</w:t>
      </w:r>
      <w:r>
        <w:t xml:space="preserve">Spn: </w:t>
      </w:r>
      <w:r w:rsidRPr="0086082D">
        <w:rPr>
          <w:i/>
        </w:rPr>
        <w:t>S. pneumoniae</w:t>
      </w:r>
    </w:p>
    <w:p w14:paraId="171955DE" w14:textId="77777777" w:rsidR="0086082D" w:rsidRPr="0086082D" w:rsidRDefault="0086082D" w:rsidP="0034241D">
      <w:pPr>
        <w:rPr>
          <w:i/>
        </w:rPr>
      </w:pPr>
      <w:r w:rsidRPr="0086082D">
        <w:rPr>
          <w:vertAlign w:val="superscript"/>
        </w:rPr>
        <w:t>b</w:t>
      </w:r>
      <w:r>
        <w:t xml:space="preserve">Hin: </w:t>
      </w:r>
      <w:r w:rsidRPr="0086082D">
        <w:rPr>
          <w:i/>
        </w:rPr>
        <w:t>H. influenzae</w:t>
      </w:r>
    </w:p>
    <w:p w14:paraId="41FFDB86" w14:textId="77777777" w:rsidR="0086082D" w:rsidRDefault="0086082D" w:rsidP="0034241D">
      <w:pPr>
        <w:rPr>
          <w:i/>
        </w:rPr>
      </w:pPr>
      <w:r w:rsidRPr="0086082D">
        <w:rPr>
          <w:vertAlign w:val="superscript"/>
        </w:rPr>
        <w:t>c</w:t>
      </w:r>
      <w:r>
        <w:t xml:space="preserve">Bca: </w:t>
      </w:r>
      <w:r w:rsidRPr="0086082D">
        <w:rPr>
          <w:i/>
        </w:rPr>
        <w:t>M. catarrhalis</w:t>
      </w:r>
    </w:p>
    <w:p w14:paraId="0F956E29" w14:textId="77777777" w:rsidR="00343873" w:rsidRDefault="00343873" w:rsidP="0034241D"/>
    <w:p w14:paraId="72AFE37F" w14:textId="77777777" w:rsidR="00343873" w:rsidRDefault="00343873" w:rsidP="00343873">
      <w:r>
        <w:br w:type="page"/>
      </w:r>
    </w:p>
    <w:p w14:paraId="60B77FB6" w14:textId="77777777" w:rsidR="00343873" w:rsidRPr="00343873" w:rsidRDefault="00343873" w:rsidP="00343873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Supplementary Table 2</w:t>
      </w:r>
      <w:r w:rsidRPr="0034387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Multi-drug resistance profile of 2015 </w:t>
      </w:r>
      <w:r w:rsidRPr="00343873">
        <w:rPr>
          <w:rFonts w:ascii="Times New Roman" w:hAnsi="Times New Roman" w:cs="Times New Roman"/>
          <w:i/>
          <w:sz w:val="28"/>
          <w:szCs w:val="28"/>
        </w:rPr>
        <w:t>S. pneumoniae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isolates.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6"/>
        <w:gridCol w:w="10725"/>
        <w:gridCol w:w="1289"/>
        <w:gridCol w:w="1289"/>
      </w:tblGrid>
      <w:tr w:rsidR="00343873" w:rsidRPr="00343873" w14:paraId="136EDEDD" w14:textId="77777777" w:rsidTr="00343873">
        <w:trPr>
          <w:trHeight w:val="315"/>
        </w:trPr>
        <w:tc>
          <w:tcPr>
            <w:tcW w:w="6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B5DA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Organism</w:t>
            </w:r>
          </w:p>
        </w:tc>
        <w:tc>
          <w:tcPr>
            <w:tcW w:w="35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3D4A3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Resistance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profile</w:t>
            </w:r>
          </w:p>
        </w:tc>
        <w:tc>
          <w:tcPr>
            <w:tcW w:w="42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417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42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93A5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percent</w:t>
            </w:r>
          </w:p>
        </w:tc>
      </w:tr>
      <w:tr w:rsidR="00343873" w:rsidRPr="00343873" w14:paraId="5C8E3178" w14:textId="77777777" w:rsidTr="00343873">
        <w:trPr>
          <w:trHeight w:val="300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88E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87E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44F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A8D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32.30%</w:t>
            </w:r>
          </w:p>
        </w:tc>
      </w:tr>
      <w:tr w:rsidR="00343873" w:rsidRPr="00343873" w14:paraId="49E1C2BE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C1F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778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2CFE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0521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12.10%</w:t>
            </w:r>
          </w:p>
        </w:tc>
      </w:tr>
      <w:tr w:rsidR="00343873" w:rsidRPr="00343873" w14:paraId="66E47DD1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C13F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8002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726A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45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10.80%</w:t>
            </w:r>
          </w:p>
        </w:tc>
      </w:tr>
      <w:tr w:rsidR="00343873" w:rsidRPr="00343873" w14:paraId="427773D2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74E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194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BE5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B0E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10.50%</w:t>
            </w:r>
          </w:p>
        </w:tc>
      </w:tr>
      <w:tr w:rsidR="00343873" w:rsidRPr="00343873" w14:paraId="42D26353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1A5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D69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433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443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9.00%</w:t>
            </w:r>
          </w:p>
        </w:tc>
      </w:tr>
      <w:tr w:rsidR="00343873" w:rsidRPr="00343873" w14:paraId="7DB45350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437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FDA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C0B1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4742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6.30%</w:t>
            </w:r>
          </w:p>
        </w:tc>
      </w:tr>
      <w:tr w:rsidR="00343873" w:rsidRPr="00343873" w14:paraId="73CF7F4B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27F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F00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All sensitive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7EE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6ADE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4.30%</w:t>
            </w:r>
          </w:p>
        </w:tc>
      </w:tr>
      <w:tr w:rsidR="00343873" w:rsidRPr="00343873" w14:paraId="7A3A2550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465F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B17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B49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CB9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2.90%</w:t>
            </w:r>
          </w:p>
        </w:tc>
      </w:tr>
      <w:tr w:rsidR="00343873" w:rsidRPr="00343873" w14:paraId="3BC77EB2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568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D87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8D1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98FA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2.70%</w:t>
            </w:r>
          </w:p>
        </w:tc>
      </w:tr>
      <w:tr w:rsidR="00343873" w:rsidRPr="00343873" w14:paraId="6C2ED2E7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E4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9B1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43EF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FB99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1.90%</w:t>
            </w:r>
          </w:p>
        </w:tc>
      </w:tr>
      <w:tr w:rsidR="00343873" w:rsidRPr="00343873" w14:paraId="5DDD8556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DC3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B37F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EB99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2BF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1.50%</w:t>
            </w:r>
          </w:p>
        </w:tc>
      </w:tr>
      <w:tr w:rsidR="00343873" w:rsidRPr="00343873" w14:paraId="3EDC1439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0F9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8AB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622D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2E1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1.00%</w:t>
            </w:r>
          </w:p>
        </w:tc>
      </w:tr>
      <w:tr w:rsidR="00343873" w:rsidRPr="00343873" w14:paraId="5F827DCE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A4A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5B4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BC7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9BC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0.60%</w:t>
            </w:r>
          </w:p>
        </w:tc>
      </w:tr>
      <w:tr w:rsidR="00343873" w:rsidRPr="00343873" w14:paraId="48E23850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377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35E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4E3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36F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0.50%</w:t>
            </w:r>
          </w:p>
        </w:tc>
      </w:tr>
      <w:tr w:rsidR="00343873" w:rsidRPr="00343873" w14:paraId="6252EC7E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3BF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4F1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E439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2164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0.40%</w:t>
            </w:r>
          </w:p>
        </w:tc>
      </w:tr>
      <w:tr w:rsidR="00343873" w:rsidRPr="00343873" w14:paraId="46FC358F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7EA8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C78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41DD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ACB9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0.40%</w:t>
            </w:r>
          </w:p>
        </w:tc>
      </w:tr>
      <w:tr w:rsidR="00343873" w:rsidRPr="00343873" w14:paraId="59DDE064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8EA2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B4F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58F3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275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0.30%</w:t>
            </w:r>
          </w:p>
        </w:tc>
      </w:tr>
      <w:tr w:rsidR="00343873" w:rsidRPr="00343873" w14:paraId="18625C65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52B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100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6BF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3FB2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2EBB80C0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422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3D4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3FA2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1E84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1A1F2ECF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149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288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78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C3BE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2A87426E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8C6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E12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624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ED7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199D2FE4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390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647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CF12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B4F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750F333F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EE3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3450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A39A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09CF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50070879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EB0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29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38D4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F2A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0654B9B9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E41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5A4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AB9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4F65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25B44B14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B47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lastRenderedPageBreak/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7C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84E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9EC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67145760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11B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4078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405F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2AE5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33553D73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E2F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85C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122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689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3B4B2058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416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604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AE2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7C3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78904569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A0D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B6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108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AC50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168DEE1C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D0DE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BB1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D5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3A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494DC713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63B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330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BC67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8BBE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6835E813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EF9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EC2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DFB9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69F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3EEA76FD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00B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125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C97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615A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30CB93A2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91B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F01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C805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58F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0.00%</w:t>
            </w:r>
          </w:p>
        </w:tc>
      </w:tr>
      <w:tr w:rsidR="00343873" w:rsidRPr="00343873" w14:paraId="169DE781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858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06B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C505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142D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0.00%</w:t>
            </w:r>
          </w:p>
        </w:tc>
      </w:tr>
      <w:tr w:rsidR="00343873" w:rsidRPr="00343873" w14:paraId="48258451" w14:textId="77777777" w:rsidTr="00343873">
        <w:trPr>
          <w:trHeight w:val="285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FB9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540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5728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6A9B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0.00%</w:t>
            </w:r>
          </w:p>
        </w:tc>
      </w:tr>
      <w:tr w:rsidR="00343873" w:rsidRPr="00343873" w14:paraId="27336A32" w14:textId="77777777" w:rsidTr="00343873">
        <w:trPr>
          <w:trHeight w:val="300"/>
        </w:trPr>
        <w:tc>
          <w:tcPr>
            <w:tcW w:w="6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1E04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S. pneumoniae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0CB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Topoisomerase inhibitors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4A16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4F40C" w14:textId="77777777" w:rsidR="00343873" w:rsidRPr="00343873" w:rsidRDefault="00343873" w:rsidP="0034387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0.00%</w:t>
            </w:r>
          </w:p>
        </w:tc>
      </w:tr>
    </w:tbl>
    <w:p w14:paraId="7A7DC0F9" w14:textId="77777777" w:rsidR="00343873" w:rsidRDefault="00343873" w:rsidP="00343873"/>
    <w:p w14:paraId="4561153B" w14:textId="77777777" w:rsidR="00343873" w:rsidRDefault="00343873" w:rsidP="00343873">
      <w:r>
        <w:br w:type="page"/>
      </w:r>
    </w:p>
    <w:p w14:paraId="38784D2E" w14:textId="77777777" w:rsidR="00343873" w:rsidRPr="00343873" w:rsidRDefault="007C32F1" w:rsidP="00343873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Supplementary Table 3</w:t>
      </w:r>
      <w:r w:rsidR="00343873" w:rsidRPr="00343873">
        <w:rPr>
          <w:rFonts w:ascii="Times New Roman" w:hAnsi="Times New Roman" w:cs="Times New Roman"/>
          <w:sz w:val="28"/>
          <w:szCs w:val="28"/>
        </w:rPr>
        <w:t xml:space="preserve">. </w:t>
      </w:r>
      <w:r w:rsidR="00343873">
        <w:rPr>
          <w:rFonts w:ascii="Times New Roman" w:hAnsi="Times New Roman" w:cs="Times New Roman"/>
          <w:sz w:val="28"/>
          <w:szCs w:val="28"/>
        </w:rPr>
        <w:t xml:space="preserve">Multi-drug resistance profile of 1215 </w:t>
      </w:r>
      <w:r w:rsidR="00343873" w:rsidRPr="00343873">
        <w:rPr>
          <w:rFonts w:ascii="Times New Roman" w:hAnsi="Times New Roman" w:cs="Times New Roman"/>
          <w:i/>
          <w:sz w:val="28"/>
          <w:szCs w:val="28"/>
        </w:rPr>
        <w:t>H. influenzae</w:t>
      </w:r>
      <w:r w:rsidR="00343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3873">
        <w:rPr>
          <w:rFonts w:ascii="Times New Roman" w:hAnsi="Times New Roman" w:cs="Times New Roman"/>
          <w:sz w:val="28"/>
          <w:szCs w:val="28"/>
        </w:rPr>
        <w:t>isolates.</w:t>
      </w:r>
    </w:p>
    <w:tbl>
      <w:tblPr>
        <w:tblW w:w="12820" w:type="dxa"/>
        <w:tblLook w:val="04A0" w:firstRow="1" w:lastRow="0" w:firstColumn="1" w:lastColumn="0" w:noHBand="0" w:noVBand="1"/>
      </w:tblPr>
      <w:tblGrid>
        <w:gridCol w:w="1680"/>
        <w:gridCol w:w="8980"/>
        <w:gridCol w:w="1080"/>
        <w:gridCol w:w="1080"/>
      </w:tblGrid>
      <w:tr w:rsidR="00343873" w:rsidRPr="00343873" w14:paraId="65DF0BEE" w14:textId="77777777" w:rsidTr="00343873">
        <w:trPr>
          <w:trHeight w:val="315"/>
        </w:trPr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A1E4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Organism</w:t>
            </w:r>
          </w:p>
        </w:tc>
        <w:tc>
          <w:tcPr>
            <w:tcW w:w="8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0B344" w14:textId="77777777" w:rsidR="00343873" w:rsidRPr="00343873" w:rsidRDefault="00954368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Resistance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profile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A3942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4EB3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percent</w:t>
            </w:r>
          </w:p>
        </w:tc>
      </w:tr>
      <w:tr w:rsidR="00343873" w:rsidRPr="00343873" w14:paraId="7C264434" w14:textId="77777777" w:rsidTr="003438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A0A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BFF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All 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A278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397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41.20%</w:t>
            </w:r>
          </w:p>
        </w:tc>
      </w:tr>
      <w:tr w:rsidR="00343873" w:rsidRPr="00343873" w14:paraId="4887A3C8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829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A77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3F53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0487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17.50%</w:t>
            </w:r>
          </w:p>
        </w:tc>
      </w:tr>
      <w:tr w:rsidR="00343873" w:rsidRPr="00343873" w14:paraId="7E5F79A4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095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5F12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F0CF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02AC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16.20%</w:t>
            </w:r>
          </w:p>
        </w:tc>
      </w:tr>
      <w:tr w:rsidR="00343873" w:rsidRPr="00343873" w14:paraId="105AC6BD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7DC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A558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CBFB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19B3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10.10%</w:t>
            </w:r>
          </w:p>
        </w:tc>
      </w:tr>
      <w:tr w:rsidR="00343873" w:rsidRPr="00343873" w14:paraId="2C9B7473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0AE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8D1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D21E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95ED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4.10%</w:t>
            </w:r>
          </w:p>
        </w:tc>
      </w:tr>
      <w:tr w:rsidR="00343873" w:rsidRPr="00343873" w14:paraId="79BC224A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20F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7E9E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59E7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B8FA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1.60%</w:t>
            </w:r>
          </w:p>
        </w:tc>
      </w:tr>
      <w:tr w:rsidR="00343873" w:rsidRPr="00343873" w14:paraId="439FCE9E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580F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15EF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4D8A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6733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1.40%</w:t>
            </w:r>
          </w:p>
        </w:tc>
      </w:tr>
      <w:tr w:rsidR="00343873" w:rsidRPr="00343873" w14:paraId="6D10BB6D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5AF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82B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620D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4FB6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1.40%</w:t>
            </w:r>
          </w:p>
        </w:tc>
      </w:tr>
      <w:tr w:rsidR="00343873" w:rsidRPr="00343873" w14:paraId="7AF31D45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3B4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2E9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62B7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F1DB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1.20%</w:t>
            </w:r>
          </w:p>
        </w:tc>
      </w:tr>
      <w:tr w:rsidR="00343873" w:rsidRPr="00343873" w14:paraId="28AB774E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E18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668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9C31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D865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0.90%</w:t>
            </w:r>
          </w:p>
        </w:tc>
      </w:tr>
      <w:tr w:rsidR="00343873" w:rsidRPr="00343873" w14:paraId="20E26274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B24B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C19C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59C1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4A61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0.80%</w:t>
            </w:r>
          </w:p>
        </w:tc>
      </w:tr>
      <w:tr w:rsidR="00343873" w:rsidRPr="00343873" w14:paraId="5DBF0BD8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AF3E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B2B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047A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88AC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0.70%</w:t>
            </w:r>
          </w:p>
        </w:tc>
      </w:tr>
      <w:tr w:rsidR="00343873" w:rsidRPr="00343873" w14:paraId="7783E672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43C0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CDE8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F6C0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09CE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0.50%</w:t>
            </w:r>
          </w:p>
        </w:tc>
      </w:tr>
      <w:tr w:rsidR="00343873" w:rsidRPr="00343873" w14:paraId="1D99D53F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8F9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389A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391E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378D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0.50%</w:t>
            </w:r>
          </w:p>
        </w:tc>
      </w:tr>
      <w:tr w:rsidR="00343873" w:rsidRPr="00343873" w14:paraId="4587C88A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8E2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635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11A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264B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0.40%</w:t>
            </w:r>
          </w:p>
        </w:tc>
      </w:tr>
      <w:tr w:rsidR="00343873" w:rsidRPr="00343873" w14:paraId="132C7EE4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FF1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10C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87C6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A825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0.30%</w:t>
            </w:r>
          </w:p>
        </w:tc>
      </w:tr>
      <w:tr w:rsidR="00343873" w:rsidRPr="00343873" w14:paraId="4FCF1A69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B69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67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1170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D299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0431C2C4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1E63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998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8B0B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F026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124F8CBF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8E5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FE0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9115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CF89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2E41A840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3ED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F8D7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1D5B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1050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343873" w:rsidRPr="00343873" w14:paraId="15E7D12E" w14:textId="77777777" w:rsidTr="00343873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7B44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9546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99C3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A6EE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  <w:tr w:rsidR="00343873" w:rsidRPr="00343873" w14:paraId="7F4F1A79" w14:textId="77777777" w:rsidTr="003438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08795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i/>
                <w:color w:val="000000"/>
                <w:kern w:val="0"/>
                <w:sz w:val="22"/>
              </w:rPr>
              <w:t>H. influenzae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4FF9" w14:textId="77777777" w:rsidR="00343873" w:rsidRPr="00343873" w:rsidRDefault="00343873" w:rsidP="00343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 w:rsid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CC37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D1BC5" w14:textId="77777777" w:rsidR="00343873" w:rsidRPr="00343873" w:rsidRDefault="00343873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0.10%</w:t>
            </w:r>
          </w:p>
        </w:tc>
      </w:tr>
    </w:tbl>
    <w:p w14:paraId="18B77FDB" w14:textId="77777777" w:rsidR="00954368" w:rsidRDefault="00954368" w:rsidP="00343873"/>
    <w:p w14:paraId="52B0BD9D" w14:textId="77777777" w:rsidR="00954368" w:rsidRDefault="00954368" w:rsidP="00954368">
      <w:r>
        <w:br w:type="page"/>
      </w:r>
    </w:p>
    <w:p w14:paraId="61670DB2" w14:textId="77777777" w:rsidR="00343873" w:rsidRDefault="00954368" w:rsidP="00954368">
      <w:pPr>
        <w:pStyle w:val="2"/>
        <w:rPr>
          <w:rFonts w:ascii="Times New Roman" w:hAnsi="Times New Roman" w:cs="Times New Roman"/>
        </w:rPr>
      </w:pPr>
      <w:r w:rsidRPr="00954368">
        <w:rPr>
          <w:rFonts w:ascii="Times New Roman" w:hAnsi="Times New Roman" w:cs="Times New Roman"/>
        </w:rPr>
        <w:lastRenderedPageBreak/>
        <w:t xml:space="preserve">Supplementary Table 4. Multi-drug resistance profile of </w:t>
      </w:r>
      <w:r>
        <w:rPr>
          <w:rFonts w:ascii="Times New Roman" w:hAnsi="Times New Roman" w:cs="Times New Roman"/>
        </w:rPr>
        <w:t>520</w:t>
      </w:r>
      <w:r w:rsidRPr="00954368">
        <w:rPr>
          <w:rFonts w:ascii="Times New Roman" w:hAnsi="Times New Roman" w:cs="Times New Roman"/>
        </w:rPr>
        <w:t xml:space="preserve"> </w:t>
      </w:r>
      <w:r w:rsidRPr="00954368">
        <w:rPr>
          <w:rFonts w:ascii="Times New Roman" w:hAnsi="Times New Roman" w:cs="Times New Roman"/>
          <w:i/>
        </w:rPr>
        <w:t xml:space="preserve">H. influenzae </w:t>
      </w:r>
      <w:r w:rsidRPr="00954368">
        <w:rPr>
          <w:rFonts w:ascii="Times New Roman" w:hAnsi="Times New Roman" w:cs="Times New Roman"/>
        </w:rPr>
        <w:t>isolates.</w:t>
      </w:r>
    </w:p>
    <w:tbl>
      <w:tblPr>
        <w:tblW w:w="12820" w:type="dxa"/>
        <w:tblLook w:val="04A0" w:firstRow="1" w:lastRow="0" w:firstColumn="1" w:lastColumn="0" w:noHBand="0" w:noVBand="1"/>
      </w:tblPr>
      <w:tblGrid>
        <w:gridCol w:w="1680"/>
        <w:gridCol w:w="8980"/>
        <w:gridCol w:w="1080"/>
        <w:gridCol w:w="1080"/>
      </w:tblGrid>
      <w:tr w:rsidR="00954368" w:rsidRPr="00954368" w14:paraId="379FED9C" w14:textId="77777777" w:rsidTr="00954368">
        <w:trPr>
          <w:trHeight w:val="315"/>
        </w:trPr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54173" w14:textId="77777777" w:rsidR="00954368" w:rsidRPr="00954368" w:rsidRDefault="00954368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Organism</w:t>
            </w:r>
          </w:p>
        </w:tc>
        <w:tc>
          <w:tcPr>
            <w:tcW w:w="8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C62D" w14:textId="77777777" w:rsidR="00954368" w:rsidRPr="00954368" w:rsidRDefault="00954368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 xml:space="preserve">Resistance </w:t>
            </w:r>
            <w:r w:rsidRPr="00343873">
              <w:rPr>
                <w:rFonts w:eastAsia="等线" w:cs="Times New Roman"/>
                <w:color w:val="000000"/>
                <w:kern w:val="0"/>
                <w:sz w:val="22"/>
              </w:rPr>
              <w:t>profile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B6752" w14:textId="77777777" w:rsidR="00954368" w:rsidRPr="00954368" w:rsidRDefault="00954368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76665" w14:textId="77777777" w:rsidR="00954368" w:rsidRPr="00954368" w:rsidRDefault="00954368" w:rsidP="0095436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percent</w:t>
            </w:r>
          </w:p>
        </w:tc>
      </w:tr>
      <w:tr w:rsidR="00954368" w:rsidRPr="00954368" w14:paraId="6A80B306" w14:textId="77777777" w:rsidTr="00954368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4700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8FDB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All 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1FE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E34C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69.60%</w:t>
            </w:r>
          </w:p>
        </w:tc>
      </w:tr>
      <w:tr w:rsidR="00954368" w:rsidRPr="00954368" w14:paraId="749A803F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D3E8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463F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A5FE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E992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9.80%</w:t>
            </w:r>
          </w:p>
        </w:tc>
      </w:tr>
      <w:tr w:rsidR="00954368" w:rsidRPr="00954368" w14:paraId="311C0376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D49D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823F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45A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45E4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6.20%</w:t>
            </w:r>
          </w:p>
        </w:tc>
      </w:tr>
      <w:tr w:rsidR="00954368" w:rsidRPr="00954368" w14:paraId="6070F5FE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9239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4BB4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1EAA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5DB6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4.00%</w:t>
            </w:r>
          </w:p>
        </w:tc>
      </w:tr>
      <w:tr w:rsidR="00954368" w:rsidRPr="00954368" w14:paraId="5204C548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FA2C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4F36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B3AB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7412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2.70%</w:t>
            </w:r>
          </w:p>
        </w:tc>
      </w:tr>
      <w:tr w:rsidR="00954368" w:rsidRPr="00954368" w14:paraId="279B65B4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46D5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0D87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E12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0CD8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1.30%</w:t>
            </w:r>
          </w:p>
        </w:tc>
      </w:tr>
      <w:tr w:rsidR="00954368" w:rsidRPr="00954368" w14:paraId="3D89B656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7CD1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09E9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FB06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E4AF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1.20%</w:t>
            </w:r>
          </w:p>
        </w:tc>
      </w:tr>
      <w:tr w:rsidR="00954368" w:rsidRPr="00954368" w14:paraId="125FDA6C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D3E3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92B8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5BDD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D78B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1.00%</w:t>
            </w:r>
          </w:p>
        </w:tc>
      </w:tr>
      <w:tr w:rsidR="00954368" w:rsidRPr="00954368" w14:paraId="6B7F67F4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C82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4E58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3267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7F3E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1.00%</w:t>
            </w:r>
          </w:p>
        </w:tc>
      </w:tr>
      <w:tr w:rsidR="00954368" w:rsidRPr="00954368" w14:paraId="0F210159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F45A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EC26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4447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FC6F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0.80%</w:t>
            </w:r>
          </w:p>
        </w:tc>
      </w:tr>
      <w:tr w:rsidR="00954368" w:rsidRPr="00954368" w14:paraId="1D497A93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70B4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53CD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B1F8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5ECB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0.80%</w:t>
            </w:r>
          </w:p>
        </w:tc>
      </w:tr>
      <w:tr w:rsidR="00954368" w:rsidRPr="00954368" w14:paraId="31CFD388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1160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5DA6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97F8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102A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0.40%</w:t>
            </w:r>
          </w:p>
        </w:tc>
      </w:tr>
      <w:tr w:rsidR="00954368" w:rsidRPr="00954368" w14:paraId="6FE92310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CBB2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237C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3240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1CC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0.40%</w:t>
            </w:r>
          </w:p>
        </w:tc>
      </w:tr>
      <w:tr w:rsidR="00954368" w:rsidRPr="00954368" w14:paraId="7FDE1A8A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027D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61FB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MLS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BB97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6ECB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954368" w:rsidRPr="00954368" w14:paraId="52F25555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1433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A9F1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4BFA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653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954368" w:rsidRPr="00954368" w14:paraId="6D51AF72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8D26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BA87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Amphenicols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B113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EC30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954368" w:rsidRPr="00954368" w14:paraId="18EAE361" w14:textId="77777777" w:rsidTr="00954368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A996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E564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F795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E931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  <w:tr w:rsidR="00954368" w:rsidRPr="00954368" w14:paraId="7FC588ED" w14:textId="77777777" w:rsidTr="00954368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1CD45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i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i/>
                <w:color w:val="000000"/>
                <w:kern w:val="0"/>
                <w:sz w:val="22"/>
              </w:rPr>
              <w:t>M. catarrhalis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C790D" w14:textId="77777777" w:rsidR="00954368" w:rsidRPr="00954368" w:rsidRDefault="00954368" w:rsidP="009543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Sulfonamides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Tetracycline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, </w:t>
            </w: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β-lactams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CCF47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88B51" w14:textId="77777777" w:rsidR="00954368" w:rsidRPr="00954368" w:rsidRDefault="00954368" w:rsidP="00954368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954368">
              <w:rPr>
                <w:rFonts w:eastAsia="等线" w:cs="Times New Roman"/>
                <w:color w:val="000000"/>
                <w:kern w:val="0"/>
                <w:sz w:val="22"/>
              </w:rPr>
              <w:t>0.20%</w:t>
            </w:r>
          </w:p>
        </w:tc>
      </w:tr>
    </w:tbl>
    <w:p w14:paraId="5822D885" w14:textId="5D0CD5A2" w:rsidR="00AE4489" w:rsidRDefault="00AE4489" w:rsidP="00954368"/>
    <w:p w14:paraId="506C8EA7" w14:textId="77777777" w:rsidR="00AE4489" w:rsidRDefault="00AE4489">
      <w:pPr>
        <w:widowControl/>
        <w:jc w:val="left"/>
      </w:pPr>
      <w:r>
        <w:br w:type="page"/>
      </w:r>
    </w:p>
    <w:p w14:paraId="37B68BBF" w14:textId="5A6FA8FD" w:rsidR="00A75CD4" w:rsidRDefault="00A75CD4" w:rsidP="00A75CD4">
      <w:pPr>
        <w:jc w:val="center"/>
      </w:pPr>
      <w:r>
        <w:lastRenderedPageBreak/>
        <w:pict w14:anchorId="4E0B3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99.45pt;height:471.35pt">
            <v:imagedata r:id="rId6" o:title="s_1"/>
          </v:shape>
        </w:pict>
      </w:r>
    </w:p>
    <w:p w14:paraId="6FA98A10" w14:textId="01E48B09" w:rsidR="00AE4489" w:rsidRDefault="00AE4489" w:rsidP="00AE4489">
      <w:pPr>
        <w:pStyle w:val="2"/>
        <w:rPr>
          <w:rFonts w:ascii="Times New Roman" w:hAnsi="Times New Roman" w:cs="Times New Roman"/>
        </w:rPr>
      </w:pPr>
      <w:r w:rsidRPr="00AE4489">
        <w:rPr>
          <w:rFonts w:ascii="Times New Roman" w:hAnsi="Times New Roman" w:cs="Times New Roman"/>
        </w:rPr>
        <w:lastRenderedPageBreak/>
        <w:t xml:space="preserve">Supplementary Figure 1. Resistance rates of </w:t>
      </w:r>
      <w:r w:rsidRPr="00AE4489">
        <w:rPr>
          <w:rFonts w:ascii="Times New Roman" w:hAnsi="Times New Roman" w:cs="Times New Roman"/>
          <w:i/>
        </w:rPr>
        <w:t>S. pneumoniae</w:t>
      </w:r>
      <w:r w:rsidRPr="00AE4489">
        <w:rPr>
          <w:rFonts w:ascii="Times New Roman" w:hAnsi="Times New Roman" w:cs="Times New Roman"/>
        </w:rPr>
        <w:t xml:space="preserve"> to major antimicrobials in different regions. </w:t>
      </w:r>
    </w:p>
    <w:p w14:paraId="56B14418" w14:textId="532225B1" w:rsidR="00A75CD4" w:rsidRDefault="00A75CD4" w:rsidP="00A75CD4"/>
    <w:p w14:paraId="600CE6F1" w14:textId="77777777" w:rsidR="00A75CD4" w:rsidRDefault="00A75CD4">
      <w:pPr>
        <w:widowControl/>
        <w:jc w:val="left"/>
      </w:pPr>
      <w:r>
        <w:br w:type="page"/>
      </w:r>
    </w:p>
    <w:p w14:paraId="4E32B452" w14:textId="3F8A341E" w:rsidR="00A75CD4" w:rsidRPr="00A75CD4" w:rsidRDefault="00B7188F" w:rsidP="00A75CD4">
      <w:pPr>
        <w:rPr>
          <w:rFonts w:hint="eastAsia"/>
        </w:rPr>
      </w:pPr>
      <w:r>
        <w:rPr>
          <w:rFonts w:hint="eastAsia"/>
        </w:rPr>
        <w:lastRenderedPageBreak/>
        <w:pict w14:anchorId="6E0E0A60">
          <v:shape id="_x0000_i1035" type="#_x0000_t75" style="width:732.55pt;height:524.1pt">
            <v:imagedata r:id="rId7" o:title="S_2"/>
          </v:shape>
        </w:pict>
      </w:r>
    </w:p>
    <w:p w14:paraId="56226925" w14:textId="33FE44C1" w:rsidR="00AE4489" w:rsidRDefault="00A75CD4" w:rsidP="00AE448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Figure 2</w:t>
      </w:r>
      <w:r w:rsidR="00AE4489" w:rsidRPr="00AE4489">
        <w:rPr>
          <w:rFonts w:ascii="Times New Roman" w:hAnsi="Times New Roman" w:cs="Times New Roman"/>
        </w:rPr>
        <w:t xml:space="preserve">. Resistance rates of </w:t>
      </w:r>
      <w:r w:rsidR="00AE4489" w:rsidRPr="00AE4489">
        <w:rPr>
          <w:rFonts w:ascii="Times New Roman" w:hAnsi="Times New Roman" w:cs="Times New Roman"/>
          <w:i/>
          <w:szCs w:val="24"/>
        </w:rPr>
        <w:t>H. influenzae</w:t>
      </w:r>
      <w:r w:rsidR="00AE4489" w:rsidRPr="00AE4489">
        <w:rPr>
          <w:rFonts w:ascii="Times New Roman" w:hAnsi="Times New Roman" w:cs="Times New Roman"/>
        </w:rPr>
        <w:t xml:space="preserve"> to major antimicrobials in different regions. </w:t>
      </w:r>
    </w:p>
    <w:p w14:paraId="3CA0827F" w14:textId="50ADF48E" w:rsidR="00B7188F" w:rsidRDefault="00B7188F" w:rsidP="00B7188F"/>
    <w:p w14:paraId="3C8BD2D6" w14:textId="77777777" w:rsidR="00B7188F" w:rsidRDefault="00B7188F">
      <w:pPr>
        <w:widowControl/>
        <w:jc w:val="left"/>
      </w:pPr>
      <w:r>
        <w:br w:type="page"/>
      </w:r>
    </w:p>
    <w:p w14:paraId="055C1D59" w14:textId="77D18ADD" w:rsidR="003A0944" w:rsidRPr="00B7188F" w:rsidRDefault="003A0944" w:rsidP="00B7188F">
      <w:pPr>
        <w:rPr>
          <w:rFonts w:hint="eastAsia"/>
        </w:rPr>
      </w:pPr>
      <w:r>
        <w:lastRenderedPageBreak/>
        <w:pict w14:anchorId="0178582C">
          <v:shape id="_x0000_i1038" type="#_x0000_t75" style="width:663.05pt;height:524.1pt">
            <v:imagedata r:id="rId8" o:title="S_3"/>
          </v:shape>
        </w:pict>
      </w:r>
    </w:p>
    <w:p w14:paraId="0128887C" w14:textId="521AAB74" w:rsidR="00AE4489" w:rsidRPr="00AE4489" w:rsidRDefault="00A75CD4" w:rsidP="00AE448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Figure 3</w:t>
      </w:r>
      <w:r w:rsidR="00AE4489" w:rsidRPr="00AE4489">
        <w:rPr>
          <w:rFonts w:ascii="Times New Roman" w:hAnsi="Times New Roman" w:cs="Times New Roman"/>
        </w:rPr>
        <w:t xml:space="preserve">. Resistance rates of </w:t>
      </w:r>
      <w:r w:rsidR="00AE4489" w:rsidRPr="00AE4489">
        <w:rPr>
          <w:rFonts w:ascii="Times New Roman" w:hAnsi="Times New Roman" w:cs="Times New Roman"/>
          <w:i/>
          <w:szCs w:val="24"/>
        </w:rPr>
        <w:t>M. catarrhalis</w:t>
      </w:r>
      <w:r w:rsidR="00AE4489" w:rsidRPr="00AE4489">
        <w:rPr>
          <w:rFonts w:ascii="Times New Roman" w:hAnsi="Times New Roman" w:cs="Times New Roman"/>
        </w:rPr>
        <w:t xml:space="preserve"> to major antimicrobials in different regions. </w:t>
      </w:r>
    </w:p>
    <w:p w14:paraId="00F89F88" w14:textId="77777777" w:rsidR="00954368" w:rsidRPr="00AE4489" w:rsidRDefault="00954368" w:rsidP="00954368"/>
    <w:sectPr w:rsidR="00954368" w:rsidRPr="00AE4489" w:rsidSect="00A75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20" w:bottom="567" w:left="709" w:header="851" w:footer="992" w:gutter="0"/>
      <w:cols w:space="425"/>
      <w:docGrid w:type="lines"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9CFD" w16cex:dateUtc="2022-08-02T0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96D2DF" w16cid:durableId="26939C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87FF9" w14:textId="77777777" w:rsidR="00803EC7" w:rsidRDefault="00803EC7" w:rsidP="00343873">
      <w:r>
        <w:separator/>
      </w:r>
    </w:p>
  </w:endnote>
  <w:endnote w:type="continuationSeparator" w:id="0">
    <w:p w14:paraId="79FACE05" w14:textId="77777777" w:rsidR="00803EC7" w:rsidRDefault="00803EC7" w:rsidP="0034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1B66" w14:textId="77777777" w:rsidR="00B7188F" w:rsidRDefault="00B718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8FDE" w14:textId="785BF546" w:rsidR="00B7188F" w:rsidRDefault="00B718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DD684D" wp14:editId="36965C71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ea204313b656deeda8d8bfc8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3E517" w14:textId="1955F799" w:rsidR="00B7188F" w:rsidRPr="00AA3CE2" w:rsidRDefault="00B7188F" w:rsidP="00AA3CE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A3CE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DD684D" id="_x0000_t202" coordsize="21600,21600" o:spt="202" path="m,l,21600r21600,l21600,xe">
              <v:stroke joinstyle="miter"/>
              <v:path gradientshapeok="t" o:connecttype="rect"/>
            </v:shapetype>
            <v:shape id="MSIPCMea204313b656deeda8d8bfc8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CB3E517" w14:textId="1955F799" w:rsidR="00AA3CE2" w:rsidRPr="00AA3CE2" w:rsidRDefault="00AA3CE2" w:rsidP="00AA3CE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A3CE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BA2D" w14:textId="77777777" w:rsidR="00B7188F" w:rsidRDefault="00B718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6439" w14:textId="77777777" w:rsidR="00803EC7" w:rsidRDefault="00803EC7" w:rsidP="00343873">
      <w:r>
        <w:separator/>
      </w:r>
    </w:p>
  </w:footnote>
  <w:footnote w:type="continuationSeparator" w:id="0">
    <w:p w14:paraId="377E3168" w14:textId="77777777" w:rsidR="00803EC7" w:rsidRDefault="00803EC7" w:rsidP="0034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1F6C" w14:textId="77777777" w:rsidR="00B7188F" w:rsidRDefault="00B718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9678" w14:textId="77777777" w:rsidR="00B7188F" w:rsidRDefault="00B718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F93F" w14:textId="77777777" w:rsidR="00B7188F" w:rsidRDefault="00B71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D"/>
    <w:rsid w:val="00204F24"/>
    <w:rsid w:val="002A7FB7"/>
    <w:rsid w:val="0034241D"/>
    <w:rsid w:val="00343873"/>
    <w:rsid w:val="003A0944"/>
    <w:rsid w:val="00403E1D"/>
    <w:rsid w:val="004433CF"/>
    <w:rsid w:val="00721275"/>
    <w:rsid w:val="0077782F"/>
    <w:rsid w:val="007C32F1"/>
    <w:rsid w:val="00803EC7"/>
    <w:rsid w:val="0086082D"/>
    <w:rsid w:val="00954368"/>
    <w:rsid w:val="009F0CC9"/>
    <w:rsid w:val="00A75CD4"/>
    <w:rsid w:val="00AA3CE2"/>
    <w:rsid w:val="00AE4489"/>
    <w:rsid w:val="00B7188F"/>
    <w:rsid w:val="00D25292"/>
    <w:rsid w:val="00D965E0"/>
    <w:rsid w:val="00E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3E9A"/>
  <w15:chartTrackingRefBased/>
  <w15:docId w15:val="{85B1CDC7-191B-4118-B03D-F8587A82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A7F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7F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43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8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4387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387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A3C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3CE2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AA3C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CE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A3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Chunjiang</dc:creator>
  <cp:keywords/>
  <dc:description/>
  <cp:lastModifiedBy>Zhao Chunjiang</cp:lastModifiedBy>
  <cp:revision>13</cp:revision>
  <dcterms:created xsi:type="dcterms:W3CDTF">2022-02-11T01:07:00Z</dcterms:created>
  <dcterms:modified xsi:type="dcterms:W3CDTF">2022-08-03T07:26:00Z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2022-08-02T00:54:40Z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92b38ee8-7855-4245-afa1-7abb6ee01a93</vt:lpwstr>
  </property>
  <property fmtid="{D5CDD505-2E9C-101B-9397-08002B2CF9AE}" pid="8" name="MSIP_Label_2bbab825-a111-45e4-86a1-18cee0005896_ContentBits">
    <vt:lpwstr>2</vt:lpwstr>
  </property>
</Properties>
</file>