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2DFDD" w14:textId="77777777" w:rsidR="009D29D7" w:rsidRDefault="004E2281">
      <w:pPr>
        <w:rPr>
          <w:rFonts w:ascii="Lucida Sans" w:hAnsi="Lucida Sans" w:cs="Lucida Sans"/>
          <w:b/>
          <w:kern w:val="0"/>
          <w:szCs w:val="14"/>
        </w:rPr>
      </w:pPr>
      <w:r w:rsidRPr="00B83A55">
        <w:rPr>
          <w:rFonts w:ascii="Lucida Sans" w:hAnsi="Lucida Sans" w:cs="Lucida Sans"/>
          <w:b/>
          <w:kern w:val="0"/>
          <w:szCs w:val="14"/>
        </w:rPr>
        <w:t>Supplementary</w:t>
      </w:r>
      <w:r w:rsidR="00807B43" w:rsidRPr="00B83A55">
        <w:rPr>
          <w:rFonts w:ascii="Lucida Sans" w:hAnsi="Lucida Sans" w:cs="Lucida Sans"/>
          <w:b/>
          <w:kern w:val="0"/>
          <w:szCs w:val="14"/>
        </w:rPr>
        <w:t xml:space="preserve"> file</w:t>
      </w:r>
    </w:p>
    <w:p w14:paraId="50A2F4AE" w14:textId="77777777" w:rsidR="00B83A55" w:rsidRDefault="00B83A55">
      <w:pPr>
        <w:rPr>
          <w:rFonts w:ascii="Lucida Sans" w:hAnsi="Lucida Sans" w:cs="Lucida Sans"/>
          <w:b/>
          <w:kern w:val="0"/>
          <w:szCs w:val="14"/>
        </w:rPr>
      </w:pPr>
    </w:p>
    <w:p w14:paraId="1691976C" w14:textId="77777777" w:rsidR="00B83A55" w:rsidRDefault="00B83A55">
      <w:pPr>
        <w:rPr>
          <w:rFonts w:ascii="Lucida Sans" w:hAnsi="Lucida Sans" w:cs="Lucida Sans"/>
          <w:b/>
          <w:kern w:val="0"/>
          <w:szCs w:val="14"/>
        </w:rPr>
      </w:pPr>
    </w:p>
    <w:p w14:paraId="6A6AC666" w14:textId="77777777" w:rsidR="00B83A55" w:rsidRPr="00B83A55" w:rsidRDefault="00B83A55">
      <w:pPr>
        <w:rPr>
          <w:rFonts w:ascii="Lucida Sans" w:hAnsi="Lucida Sans" w:cs="Lucida Sans"/>
          <w:b/>
          <w:kern w:val="0"/>
          <w:szCs w:val="14"/>
        </w:rPr>
      </w:pPr>
    </w:p>
    <w:p w14:paraId="1D4A31CA" w14:textId="77777777" w:rsidR="009D29D7" w:rsidRDefault="000B51E1">
      <w:r>
        <w:rPr>
          <w:noProof/>
        </w:rPr>
        <w:pict w14:anchorId="407F3F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9pt;height:468.95pt">
            <v:imagedata r:id="rId6" o:title="样本流程图20220420"/>
          </v:shape>
        </w:pict>
      </w:r>
    </w:p>
    <w:p w14:paraId="4264DA17" w14:textId="77777777" w:rsidR="009D29D7" w:rsidRPr="00EE71C6" w:rsidRDefault="00B47F2C">
      <w:pPr>
        <w:rPr>
          <w:rFonts w:ascii="Trebuchet MS" w:hAnsi="Trebuchet MS" w:cs="Trebuchet MS"/>
          <w:kern w:val="0"/>
          <w:sz w:val="14"/>
          <w:szCs w:val="14"/>
        </w:rPr>
      </w:pPr>
      <w:r w:rsidRPr="008E01B6">
        <w:rPr>
          <w:rFonts w:ascii="Lucida Sans" w:hAnsi="Lucida Sans" w:cs="Lucida Sans"/>
          <w:b/>
          <w:kern w:val="0"/>
          <w:sz w:val="14"/>
          <w:szCs w:val="14"/>
        </w:rPr>
        <w:t xml:space="preserve">Figure </w:t>
      </w:r>
      <w:r w:rsidR="004E2281" w:rsidRPr="008E01B6">
        <w:rPr>
          <w:rFonts w:ascii="Lucida Sans" w:hAnsi="Lucida Sans" w:cs="Lucida Sans"/>
          <w:b/>
          <w:kern w:val="0"/>
          <w:sz w:val="14"/>
          <w:szCs w:val="14"/>
        </w:rPr>
        <w:t>S</w:t>
      </w:r>
      <w:r w:rsidRPr="008E01B6">
        <w:rPr>
          <w:rFonts w:ascii="Lucida Sans" w:hAnsi="Lucida Sans" w:cs="Lucida Sans"/>
          <w:b/>
          <w:kern w:val="0"/>
          <w:sz w:val="14"/>
          <w:szCs w:val="14"/>
        </w:rPr>
        <w:t xml:space="preserve">1 </w:t>
      </w:r>
      <w:r w:rsidRPr="008E01B6">
        <w:rPr>
          <w:rFonts w:ascii="Trebuchet MS" w:hAnsi="Trebuchet MS" w:cs="Trebuchet MS"/>
          <w:kern w:val="0"/>
          <w:sz w:val="14"/>
          <w:szCs w:val="14"/>
        </w:rPr>
        <w:t>Study flow chart</w:t>
      </w:r>
      <w:r w:rsidR="00D84EF0" w:rsidRPr="008E01B6">
        <w:rPr>
          <w:rFonts w:ascii="Trebuchet MS" w:hAnsi="Trebuchet MS" w:cs="Trebuchet MS"/>
          <w:kern w:val="0"/>
          <w:sz w:val="14"/>
          <w:szCs w:val="14"/>
        </w:rPr>
        <w:t>.</w:t>
      </w:r>
    </w:p>
    <w:p w14:paraId="320F77AD" w14:textId="77777777" w:rsidR="009D29D7" w:rsidRDefault="00C90A53">
      <w:r w:rsidRPr="00EE71C6">
        <w:rPr>
          <w:rFonts w:ascii="Lucida Sans" w:hAnsi="Lucida Sans" w:cs="Lucida Sans"/>
          <w:b/>
          <w:kern w:val="0"/>
          <w:sz w:val="14"/>
          <w:szCs w:val="14"/>
        </w:rPr>
        <w:t>Abbreviations:</w:t>
      </w:r>
      <w:r w:rsidRPr="00EE71C6">
        <w:rPr>
          <w:rFonts w:ascii="Trebuchet MS" w:hAnsi="Trebuchet MS" w:cs="Trebuchet MS"/>
          <w:kern w:val="0"/>
          <w:sz w:val="14"/>
          <w:szCs w:val="14"/>
        </w:rPr>
        <w:t xml:space="preserve"> BMI</w:t>
      </w:r>
      <w:r w:rsidR="00EE71C6">
        <w:rPr>
          <w:rFonts w:ascii="Trebuchet MS" w:hAnsi="Trebuchet MS" w:cs="Trebuchet MS"/>
          <w:kern w:val="0"/>
          <w:sz w:val="14"/>
          <w:szCs w:val="14"/>
        </w:rPr>
        <w:t>,</w:t>
      </w:r>
      <w:r w:rsidRPr="00EE71C6">
        <w:rPr>
          <w:rFonts w:ascii="Trebuchet MS" w:hAnsi="Trebuchet MS" w:cs="Trebuchet MS"/>
          <w:kern w:val="0"/>
          <w:sz w:val="14"/>
          <w:szCs w:val="14"/>
        </w:rPr>
        <w:t xml:space="preserve"> body mass index; f-GWG</w:t>
      </w:r>
      <w:r w:rsidR="00EE71C6">
        <w:rPr>
          <w:rFonts w:ascii="Trebuchet MS" w:hAnsi="Trebuchet MS" w:cs="Trebuchet MS"/>
          <w:kern w:val="0"/>
          <w:sz w:val="14"/>
          <w:szCs w:val="14"/>
        </w:rPr>
        <w:t>,</w:t>
      </w:r>
      <w:r w:rsidRPr="00EE71C6">
        <w:rPr>
          <w:rFonts w:ascii="Trebuchet MS" w:hAnsi="Trebuchet MS" w:cs="Trebuchet MS"/>
          <w:kern w:val="0"/>
          <w:sz w:val="14"/>
          <w:szCs w:val="14"/>
        </w:rPr>
        <w:t xml:space="preserve"> weight gain during the first half of pregnancy.</w:t>
      </w:r>
    </w:p>
    <w:p w14:paraId="166F0117" w14:textId="77777777" w:rsidR="00C90A53" w:rsidRDefault="00C90A53">
      <w:pPr>
        <w:widowControl/>
        <w:jc w:val="left"/>
      </w:pPr>
      <w:r>
        <w:br w:type="page"/>
      </w:r>
    </w:p>
    <w:p w14:paraId="3B898FA5" w14:textId="77777777" w:rsidR="00EE71C6" w:rsidRDefault="00EE71C6" w:rsidP="00E866A0">
      <w:pPr>
        <w:ind w:leftChars="-295" w:left="-708"/>
        <w:rPr>
          <w:b/>
          <w:sz w:val="20"/>
          <w:szCs w:val="16"/>
        </w:rPr>
        <w:sectPr w:rsidR="00EE71C6" w:rsidSect="002824EF">
          <w:pgSz w:w="11906" w:h="16838"/>
          <w:pgMar w:top="1701" w:right="1701" w:bottom="1440" w:left="1134" w:header="851" w:footer="992" w:gutter="0"/>
          <w:cols w:space="425"/>
          <w:docGrid w:type="lines" w:linePitch="326"/>
        </w:sectPr>
      </w:pPr>
    </w:p>
    <w:p w14:paraId="275880F0" w14:textId="77777777" w:rsidR="00E0550B" w:rsidRPr="00EE71C6" w:rsidRDefault="00E0550B" w:rsidP="00EE71C6">
      <w:pPr>
        <w:ind w:leftChars="59" w:left="142"/>
        <w:rPr>
          <w:rFonts w:ascii="Trebuchet MS" w:hAnsi="Trebuchet MS" w:cs="Trebuchet MS"/>
          <w:kern w:val="0"/>
          <w:sz w:val="18"/>
          <w:szCs w:val="18"/>
        </w:rPr>
      </w:pPr>
      <w:r w:rsidRPr="008E01B6">
        <w:rPr>
          <w:rFonts w:ascii="Lucida Sans" w:hAnsi="Lucida Sans" w:cs="Lucida Sans"/>
          <w:b/>
          <w:kern w:val="0"/>
          <w:sz w:val="18"/>
          <w:szCs w:val="18"/>
        </w:rPr>
        <w:lastRenderedPageBreak/>
        <w:t xml:space="preserve">Table </w:t>
      </w:r>
      <w:r w:rsidR="004E2281" w:rsidRPr="008E01B6">
        <w:rPr>
          <w:rFonts w:ascii="Lucida Sans" w:hAnsi="Lucida Sans" w:cs="Lucida Sans"/>
          <w:b/>
          <w:kern w:val="0"/>
          <w:sz w:val="18"/>
          <w:szCs w:val="18"/>
        </w:rPr>
        <w:t>S</w:t>
      </w:r>
      <w:r w:rsidR="00671DDB" w:rsidRPr="008E01B6">
        <w:rPr>
          <w:rFonts w:ascii="Lucida Sans" w:hAnsi="Lucida Sans" w:cs="Lucida Sans"/>
          <w:b/>
          <w:kern w:val="0"/>
          <w:sz w:val="18"/>
          <w:szCs w:val="18"/>
        </w:rPr>
        <w:t>1</w:t>
      </w:r>
      <w:r w:rsidRPr="00EE71C6">
        <w:rPr>
          <w:rFonts w:ascii="Trebuchet MS" w:hAnsi="Trebuchet MS" w:cs="Trebuchet MS"/>
          <w:kern w:val="0"/>
          <w:sz w:val="18"/>
          <w:szCs w:val="18"/>
        </w:rPr>
        <w:t xml:space="preserve"> </w:t>
      </w:r>
      <w:r w:rsidRPr="008E01B6">
        <w:rPr>
          <w:rFonts w:ascii="Tahoma" w:hAnsi="Tahoma" w:cs="Tahoma"/>
          <w:kern w:val="0"/>
          <w:sz w:val="18"/>
          <w:szCs w:val="18"/>
        </w:rPr>
        <w:t>Prevalence of offspring adiposity from 0.5 to 5 years of age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23"/>
        <w:gridCol w:w="1277"/>
        <w:gridCol w:w="1413"/>
        <w:gridCol w:w="1412"/>
        <w:gridCol w:w="1412"/>
        <w:gridCol w:w="1412"/>
        <w:gridCol w:w="1308"/>
        <w:gridCol w:w="1308"/>
        <w:gridCol w:w="1308"/>
        <w:gridCol w:w="1314"/>
      </w:tblGrid>
      <w:tr w:rsidR="00E0550B" w:rsidRPr="00EE71C6" w14:paraId="55D33159" w14:textId="77777777" w:rsidTr="00EE71C6">
        <w:trPr>
          <w:trHeight w:val="285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957426B" w14:textId="77777777" w:rsidR="00E0550B" w:rsidRPr="00EE71C6" w:rsidRDefault="00F16CA7" w:rsidP="00F16CA7">
            <w:pPr>
              <w:widowControl/>
              <w:jc w:val="left"/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</w:pPr>
            <w:proofErr w:type="spellStart"/>
            <w:r w:rsidRPr="00EE71C6"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  <w:t>Prepregnancy</w:t>
            </w:r>
            <w:proofErr w:type="spellEnd"/>
          </w:p>
        </w:tc>
        <w:tc>
          <w:tcPr>
            <w:tcW w:w="466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C46E" w14:textId="77777777" w:rsidR="00E0550B" w:rsidRPr="00EE71C6" w:rsidRDefault="00E0550B" w:rsidP="00E0550B">
            <w:pPr>
              <w:widowControl/>
              <w:jc w:val="left"/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  <w:t>f-GWG</w:t>
            </w:r>
          </w:p>
        </w:tc>
        <w:tc>
          <w:tcPr>
            <w:tcW w:w="397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BADB1" w14:textId="77777777" w:rsidR="00E0550B" w:rsidRPr="00EE71C6" w:rsidRDefault="00E0550B" w:rsidP="00E0550B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  <w:t>Prevalence of adiposity</w:t>
            </w:r>
          </w:p>
        </w:tc>
      </w:tr>
      <w:tr w:rsidR="00E0550B" w:rsidRPr="00EE71C6" w14:paraId="37EBDAA2" w14:textId="77777777" w:rsidTr="008E01B6">
        <w:trPr>
          <w:trHeight w:val="28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F934" w14:textId="77777777" w:rsidR="00E0550B" w:rsidRPr="00EE71C6" w:rsidRDefault="00D157B6" w:rsidP="00E0550B">
            <w:pPr>
              <w:widowControl/>
              <w:jc w:val="left"/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  <w:t>BMI group</w:t>
            </w:r>
          </w:p>
        </w:tc>
        <w:tc>
          <w:tcPr>
            <w:tcW w:w="466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F983" w14:textId="77777777" w:rsidR="00E0550B" w:rsidRPr="00EE71C6" w:rsidRDefault="00F16CA7" w:rsidP="00E0550B">
            <w:pPr>
              <w:widowControl/>
              <w:jc w:val="left"/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  <w:t>category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CE436" w14:textId="77777777" w:rsidR="00E0550B" w:rsidRPr="00EE71C6" w:rsidRDefault="00E0550B" w:rsidP="00E0550B">
            <w:pPr>
              <w:widowControl/>
              <w:jc w:val="right"/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  <w:t>0.5 years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BF2B7" w14:textId="77777777" w:rsidR="00E0550B" w:rsidRPr="00EE71C6" w:rsidRDefault="00E0550B" w:rsidP="00E0550B">
            <w:pPr>
              <w:widowControl/>
              <w:jc w:val="right"/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  <w:t>1 year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1D24" w14:textId="77777777" w:rsidR="00E0550B" w:rsidRPr="00EE71C6" w:rsidRDefault="00E0550B" w:rsidP="00E0550B">
            <w:pPr>
              <w:widowControl/>
              <w:jc w:val="right"/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  <w:t>1.5 years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AC92" w14:textId="77777777" w:rsidR="00E0550B" w:rsidRPr="00EE71C6" w:rsidRDefault="00E0550B" w:rsidP="00E0550B">
            <w:pPr>
              <w:widowControl/>
              <w:jc w:val="right"/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  <w:t>2 years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233F" w14:textId="77777777" w:rsidR="00E0550B" w:rsidRPr="00EE71C6" w:rsidRDefault="00E0550B" w:rsidP="00E0550B">
            <w:pPr>
              <w:widowControl/>
              <w:jc w:val="right"/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  <w:t>2.5 years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14CB" w14:textId="77777777" w:rsidR="00E0550B" w:rsidRPr="00EE71C6" w:rsidRDefault="00E0550B" w:rsidP="00E0550B">
            <w:pPr>
              <w:widowControl/>
              <w:jc w:val="right"/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  <w:t>3 years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9D4A" w14:textId="77777777" w:rsidR="00E0550B" w:rsidRPr="00EE71C6" w:rsidRDefault="00E0550B" w:rsidP="00E0550B">
            <w:pPr>
              <w:widowControl/>
              <w:jc w:val="right"/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  <w:t>4 years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0F4D" w14:textId="77777777" w:rsidR="00E0550B" w:rsidRPr="00EE71C6" w:rsidRDefault="00E0550B" w:rsidP="00E0550B">
            <w:pPr>
              <w:widowControl/>
              <w:jc w:val="right"/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Arial" w:eastAsia="DengXian" w:hAnsi="Arial" w:cs="Arial"/>
                <w:b/>
                <w:color w:val="000000"/>
                <w:kern w:val="0"/>
                <w:sz w:val="16"/>
                <w:szCs w:val="16"/>
              </w:rPr>
              <w:t>5 years</w:t>
            </w:r>
          </w:p>
        </w:tc>
      </w:tr>
      <w:tr w:rsidR="004A6884" w:rsidRPr="00EE71C6" w14:paraId="14D94299" w14:textId="77777777" w:rsidTr="008E01B6">
        <w:trPr>
          <w:trHeight w:val="285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F54A3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Underweight</w:t>
            </w:r>
          </w:p>
        </w:tc>
        <w:tc>
          <w:tcPr>
            <w:tcW w:w="466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DE9D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Insufficient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E801" w14:textId="77777777" w:rsidR="004A6884" w:rsidRPr="00EE71C6" w:rsidRDefault="004A6884" w:rsidP="00094539">
            <w:pPr>
              <w:widowControl/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107 (10.0%)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74654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69 (6.8%)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1E7CC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57 (5.5%)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64A70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50 (4.9%)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26F8B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22 (2.3%)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24ED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24 (2.5%)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747C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12 (3.4%)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09177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7 (3.5%)</w:t>
            </w:r>
          </w:p>
        </w:tc>
      </w:tr>
      <w:tr w:rsidR="004A6884" w:rsidRPr="00EE71C6" w14:paraId="01953DE2" w14:textId="77777777" w:rsidTr="008E01B6">
        <w:trPr>
          <w:trHeight w:val="285"/>
        </w:trPr>
        <w:tc>
          <w:tcPr>
            <w:tcW w:w="55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C9C2E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46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07E2E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Appropriate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9315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155 (12.0%)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8DCF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115 (9.4%)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4F75F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84 (6.7%)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C1B2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67 (5.4%)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D7665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32 (2.9%)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3EB65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28 (2.5%)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A27FB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12 (3.1%)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9B0D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13 (5.2%)</w:t>
            </w:r>
          </w:p>
        </w:tc>
      </w:tr>
      <w:tr w:rsidR="004A6884" w:rsidRPr="00EE71C6" w14:paraId="5E992A8B" w14:textId="77777777" w:rsidTr="008E01B6">
        <w:trPr>
          <w:trHeight w:val="285"/>
        </w:trPr>
        <w:tc>
          <w:tcPr>
            <w:tcW w:w="55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B9D4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D2BB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Excessive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37A3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364 (11.4%)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C2AAE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307 (10.3%)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E0D1C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220 (7.2%)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9B1FA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191 (6.4%)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B69D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99 (3.7%)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6300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104 (3.7%)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D928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30 (3.0%)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CAB6B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23 (3.8%)</w:t>
            </w:r>
          </w:p>
        </w:tc>
      </w:tr>
      <w:tr w:rsidR="004A6884" w:rsidRPr="00EE71C6" w14:paraId="5EDB92B7" w14:textId="77777777" w:rsidTr="008E01B6">
        <w:trPr>
          <w:trHeight w:val="285"/>
        </w:trPr>
        <w:tc>
          <w:tcPr>
            <w:tcW w:w="55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20E4F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46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BB12F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i/>
                <w:color w:val="000000"/>
                <w:kern w:val="0"/>
                <w:sz w:val="16"/>
                <w:szCs w:val="16"/>
              </w:rPr>
              <w:t>P</w:t>
            </w: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-value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32AA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0.301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96E63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sz w:val="16"/>
                <w:szCs w:val="16"/>
              </w:rPr>
              <w:t>0.004</w:t>
            </w: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A282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0.148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2733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0.180 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9E6E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0.113 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19FB5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0.050 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89A4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0.924 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53CD4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0.579 </w:t>
            </w:r>
          </w:p>
        </w:tc>
      </w:tr>
      <w:tr w:rsidR="004A6884" w:rsidRPr="00EE71C6" w14:paraId="446CD8B8" w14:textId="77777777" w:rsidTr="008E01B6">
        <w:trPr>
          <w:trHeight w:val="285"/>
        </w:trPr>
        <w:tc>
          <w:tcPr>
            <w:tcW w:w="55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86081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Normal weight</w:t>
            </w:r>
          </w:p>
        </w:tc>
        <w:tc>
          <w:tcPr>
            <w:tcW w:w="46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0F86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Insufficient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7FA4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779 (15.7%)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8912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567 (12.0%)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7738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485 (10.1%)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669A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361 (7.6%)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F1D1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254 (6.1%)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D0E4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217 (5.0%)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9F3C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115 (7.0%)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838F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84 (8.6%)</w:t>
            </w:r>
          </w:p>
        </w:tc>
      </w:tr>
      <w:tr w:rsidR="004A6884" w:rsidRPr="00EE71C6" w14:paraId="2C2C69D9" w14:textId="77777777" w:rsidTr="008E01B6">
        <w:trPr>
          <w:trHeight w:val="285"/>
        </w:trPr>
        <w:tc>
          <w:tcPr>
            <w:tcW w:w="55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E788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46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91A55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Appropriate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4051F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1071 (16.9%)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552B9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753 (12.5%)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6296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663 (10.8%)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1D77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561 (9.3%)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91335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308 (5.6%)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29BD8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320 (5.8%)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15ACE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137 (7.1%)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4032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78 (6.4%)</w:t>
            </w:r>
          </w:p>
        </w:tc>
      </w:tr>
      <w:tr w:rsidR="004A6884" w:rsidRPr="00EE71C6" w14:paraId="0455E337" w14:textId="77777777" w:rsidTr="008E01B6">
        <w:trPr>
          <w:trHeight w:val="285"/>
        </w:trPr>
        <w:tc>
          <w:tcPr>
            <w:tcW w:w="55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57FB3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0D604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Excessive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FEB7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3419 (17.6%)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9336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2574 (13.9%)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26BA3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2249 (11.9%)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3111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1942 (10.4%)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45BF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1075 (6.5%)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391CB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1100 (6.4%)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CF7AE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428 (7.4%)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6AD5F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312 (8.8%)</w:t>
            </w:r>
          </w:p>
        </w:tc>
      </w:tr>
      <w:tr w:rsidR="004A6884" w:rsidRPr="00EE71C6" w14:paraId="3498EA38" w14:textId="77777777" w:rsidTr="008E01B6">
        <w:trPr>
          <w:trHeight w:val="285"/>
        </w:trPr>
        <w:tc>
          <w:tcPr>
            <w:tcW w:w="55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7651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46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EA40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i/>
                <w:color w:val="000000"/>
                <w:kern w:val="0"/>
                <w:sz w:val="16"/>
                <w:szCs w:val="16"/>
              </w:rPr>
              <w:t>P</w:t>
            </w: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-value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7795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sz w:val="16"/>
                <w:szCs w:val="16"/>
              </w:rPr>
              <w:t xml:space="preserve">0.006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8345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sz w:val="16"/>
                <w:szCs w:val="16"/>
              </w:rPr>
              <w:t>&lt;0.001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CB686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sz w:val="16"/>
                <w:szCs w:val="16"/>
              </w:rPr>
              <w:t>&lt;0.001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FEF6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sz w:val="16"/>
                <w:szCs w:val="16"/>
              </w:rPr>
              <w:t>&lt;0.001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D366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0.069 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B417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FF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sz w:val="16"/>
                <w:szCs w:val="16"/>
              </w:rPr>
              <w:t>0.001</w:t>
            </w:r>
            <w:r w:rsidRPr="00EE71C6">
              <w:rPr>
                <w:rFonts w:ascii="Calibri" w:eastAsia="DengXian" w:hAnsi="Calibri" w:cs="Calibr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AD7E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0.800 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C47E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sz w:val="16"/>
                <w:szCs w:val="16"/>
              </w:rPr>
              <w:t xml:space="preserve">0.027 </w:t>
            </w:r>
          </w:p>
        </w:tc>
      </w:tr>
      <w:tr w:rsidR="004A6884" w:rsidRPr="00EE71C6" w14:paraId="6F3D8431" w14:textId="77777777" w:rsidTr="008E01B6">
        <w:trPr>
          <w:trHeight w:val="285"/>
        </w:trPr>
        <w:tc>
          <w:tcPr>
            <w:tcW w:w="55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E3504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Overweight</w:t>
            </w:r>
          </w:p>
        </w:tc>
        <w:tc>
          <w:tcPr>
            <w:tcW w:w="46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D004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Insufficient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0311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262 (19.1%)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B864F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198 (15.3%)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4417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186 (13.9%)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F376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140 (10.7%)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A5D3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97 (8.3%)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4CB9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101 (8.3%)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0A1C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54 (11.3%)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690CB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33 (13.0%)</w:t>
            </w:r>
          </w:p>
        </w:tc>
      </w:tr>
      <w:tr w:rsidR="004A6884" w:rsidRPr="00EE71C6" w14:paraId="68BCADEA" w14:textId="77777777" w:rsidTr="008E01B6">
        <w:trPr>
          <w:trHeight w:val="285"/>
        </w:trPr>
        <w:tc>
          <w:tcPr>
            <w:tcW w:w="55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52F32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46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055E0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Appropriate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3B82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216 (20.8%)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6A87E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146 (14.6%)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C171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131 (13.0%)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D376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133 (13.3%)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0D51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74 (8.4%)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9FC8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81 (8.9%)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9C72B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41 (11.0%)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C537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41 (18.8%)</w:t>
            </w:r>
          </w:p>
        </w:tc>
      </w:tr>
      <w:tr w:rsidR="004A6884" w:rsidRPr="00EE71C6" w14:paraId="0A39D021" w14:textId="77777777" w:rsidTr="008E01B6">
        <w:trPr>
          <w:trHeight w:val="285"/>
        </w:trPr>
        <w:tc>
          <w:tcPr>
            <w:tcW w:w="55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8C92B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A4453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Excessive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BE57E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1713 (23.0%)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D53D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1329 (18.7%)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3D0F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1224 (16.9%)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2F41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1084 (15.2%)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D1CB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691 (10.8%)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11EB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761 (11.6%)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2E8D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345 (13.9%)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AA52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258 (16.6%)</w:t>
            </w:r>
          </w:p>
        </w:tc>
      </w:tr>
      <w:tr w:rsidR="004A6884" w:rsidRPr="00EE71C6" w14:paraId="2625A97D" w14:textId="77777777" w:rsidTr="008E01B6">
        <w:trPr>
          <w:trHeight w:val="285"/>
        </w:trPr>
        <w:tc>
          <w:tcPr>
            <w:tcW w:w="55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22846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46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FEA9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i/>
                <w:color w:val="000000"/>
                <w:kern w:val="0"/>
                <w:sz w:val="16"/>
                <w:szCs w:val="16"/>
              </w:rPr>
              <w:t>P</w:t>
            </w: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-value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958D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sz w:val="16"/>
                <w:szCs w:val="16"/>
              </w:rPr>
              <w:t xml:space="preserve">0.003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1B4F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sz w:val="16"/>
                <w:szCs w:val="16"/>
              </w:rPr>
              <w:t>&lt;0.001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A4C8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sz w:val="16"/>
                <w:szCs w:val="16"/>
              </w:rPr>
              <w:t xml:space="preserve">0.001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54288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sz w:val="16"/>
                <w:szCs w:val="16"/>
              </w:rPr>
              <w:t>&lt;0.001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25E4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sz w:val="16"/>
                <w:szCs w:val="16"/>
              </w:rPr>
              <w:t xml:space="preserve">0.006 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3E12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sz w:val="16"/>
                <w:szCs w:val="16"/>
              </w:rPr>
              <w:t>&lt;0.001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12C2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0.125 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64443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0.209 </w:t>
            </w:r>
          </w:p>
        </w:tc>
      </w:tr>
      <w:tr w:rsidR="004A6884" w:rsidRPr="00EE71C6" w14:paraId="7D12DB38" w14:textId="77777777" w:rsidTr="008E01B6">
        <w:trPr>
          <w:trHeight w:val="285"/>
        </w:trPr>
        <w:tc>
          <w:tcPr>
            <w:tcW w:w="55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3F0A9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Obesity</w:t>
            </w:r>
          </w:p>
        </w:tc>
        <w:tc>
          <w:tcPr>
            <w:tcW w:w="46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44B79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Insufficient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571E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215 (26.4%)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B04F8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163 (21.3%)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8D96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148 (19.0%)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6981F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133 (16.9%)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6B4EE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95 (13.5%)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7D5DE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105 (14.3%)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48375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48 (15.4%)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093B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40 (22.9%)</w:t>
            </w:r>
          </w:p>
        </w:tc>
      </w:tr>
      <w:tr w:rsidR="004A6884" w:rsidRPr="00EE71C6" w14:paraId="339644A1" w14:textId="77777777" w:rsidTr="008E01B6">
        <w:trPr>
          <w:trHeight w:val="285"/>
        </w:trPr>
        <w:tc>
          <w:tcPr>
            <w:tcW w:w="55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FBC9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46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84562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Appropriate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A81A4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103 (23.4%)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C3D87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71 (17.1%)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152CA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76 (17.2%)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1D4D7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74 (17.4%)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248E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56 (14.7%)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A3D85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44 (11.0%)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DA4E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32 (17.3%)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1A4A6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20 (21.7%)</w:t>
            </w:r>
          </w:p>
        </w:tc>
      </w:tr>
      <w:tr w:rsidR="004A6884" w:rsidRPr="00EE71C6" w14:paraId="38ED7668" w14:textId="77777777" w:rsidTr="008E01B6">
        <w:trPr>
          <w:trHeight w:val="285"/>
        </w:trPr>
        <w:tc>
          <w:tcPr>
            <w:tcW w:w="55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3A38A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B0D0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Excessive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E092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630 (25.6%)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260B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512 (22.1%)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4825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502 (20.6%)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663E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484 (20.3%)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B3835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327 (15.5%)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215F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373 (16.7%)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045E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193 (20.4%)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4F3C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>135 (24.6%)</w:t>
            </w:r>
          </w:p>
        </w:tc>
      </w:tr>
      <w:tr w:rsidR="004A6884" w:rsidRPr="00EE71C6" w14:paraId="632B4266" w14:textId="77777777" w:rsidTr="008E01B6">
        <w:trPr>
          <w:trHeight w:val="285"/>
        </w:trPr>
        <w:tc>
          <w:tcPr>
            <w:tcW w:w="55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43CF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46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A0F60" w14:textId="77777777" w:rsidR="004A6884" w:rsidRPr="00EE71C6" w:rsidRDefault="004A6884" w:rsidP="004A6884">
            <w:pPr>
              <w:widowControl/>
              <w:jc w:val="left"/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i/>
                <w:color w:val="000000"/>
                <w:kern w:val="0"/>
                <w:sz w:val="16"/>
                <w:szCs w:val="16"/>
              </w:rPr>
              <w:t>P</w:t>
            </w:r>
            <w:r w:rsidRPr="00EE71C6">
              <w:rPr>
                <w:rFonts w:ascii="Calibri" w:eastAsia="DengXian" w:hAnsi="Calibri" w:cs="Calibri"/>
                <w:color w:val="000000"/>
                <w:kern w:val="0"/>
                <w:sz w:val="16"/>
                <w:szCs w:val="16"/>
              </w:rPr>
              <w:t>-value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CB209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0.492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6ED25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0.079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4713E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0.187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93854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0.073 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E26F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0.458 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6FB9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sz w:val="16"/>
                <w:szCs w:val="16"/>
              </w:rPr>
              <w:t>0.009</w:t>
            </w: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FD45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0.124 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043F0" w14:textId="77777777" w:rsidR="004A6884" w:rsidRPr="00EE71C6" w:rsidRDefault="004A6884" w:rsidP="00094539">
            <w:pPr>
              <w:jc w:val="right"/>
              <w:rPr>
                <w:rFonts w:ascii="Calibri" w:eastAsia="DengXian" w:hAnsi="Calibri" w:cs="Calibri"/>
                <w:color w:val="000000"/>
                <w:sz w:val="16"/>
                <w:szCs w:val="16"/>
              </w:rPr>
            </w:pPr>
            <w:r w:rsidRPr="00EE71C6">
              <w:rPr>
                <w:rFonts w:ascii="Calibri" w:eastAsia="DengXian" w:hAnsi="Calibri" w:cs="Calibri"/>
                <w:color w:val="000000"/>
                <w:sz w:val="16"/>
                <w:szCs w:val="16"/>
              </w:rPr>
              <w:t xml:space="preserve">0.785 </w:t>
            </w:r>
          </w:p>
        </w:tc>
      </w:tr>
    </w:tbl>
    <w:p w14:paraId="0D9F38C5" w14:textId="77777777" w:rsidR="00D84EF0" w:rsidRPr="00EE71C6" w:rsidRDefault="00D84EF0" w:rsidP="008E01B6">
      <w:pPr>
        <w:ind w:rightChars="37" w:right="89"/>
        <w:rPr>
          <w:rFonts w:ascii="Trebuchet MS" w:hAnsi="Trebuchet MS" w:cs="Trebuchet MS"/>
          <w:kern w:val="0"/>
          <w:sz w:val="14"/>
          <w:szCs w:val="14"/>
        </w:rPr>
      </w:pPr>
      <w:r w:rsidRPr="00EE71C6">
        <w:rPr>
          <w:rFonts w:ascii="Lucida Sans" w:hAnsi="Lucida Sans" w:cs="Lucida Sans"/>
          <w:b/>
          <w:kern w:val="0"/>
          <w:sz w:val="14"/>
          <w:szCs w:val="14"/>
        </w:rPr>
        <w:t>Notes:</w:t>
      </w:r>
      <w:r w:rsidRPr="00EE71C6">
        <w:rPr>
          <w:rFonts w:ascii="Trebuchet MS" w:hAnsi="Trebuchet MS" w:cs="Trebuchet MS"/>
          <w:kern w:val="0"/>
          <w:sz w:val="14"/>
          <w:szCs w:val="14"/>
        </w:rPr>
        <w:t xml:space="preserve"> </w:t>
      </w:r>
      <w:r w:rsidR="00E23E40" w:rsidRPr="00EE71C6">
        <w:rPr>
          <w:rFonts w:ascii="Trebuchet MS" w:hAnsi="Trebuchet MS" w:cs="Trebuchet MS"/>
          <w:kern w:val="0"/>
          <w:sz w:val="14"/>
          <w:szCs w:val="14"/>
        </w:rPr>
        <w:t xml:space="preserve">Values represent the prevalence of offspring adiposity for each </w:t>
      </w:r>
      <w:r w:rsidR="00DF6523" w:rsidRPr="00EE71C6">
        <w:rPr>
          <w:rFonts w:ascii="Trebuchet MS" w:hAnsi="Trebuchet MS" w:cs="Trebuchet MS"/>
          <w:kern w:val="0"/>
          <w:sz w:val="14"/>
          <w:szCs w:val="14"/>
        </w:rPr>
        <w:t>body mass index and weight gain category</w:t>
      </w:r>
      <w:r w:rsidR="00E23E40" w:rsidRPr="00EE71C6">
        <w:rPr>
          <w:rFonts w:ascii="Trebuchet MS" w:hAnsi="Trebuchet MS" w:cs="Trebuchet MS"/>
          <w:kern w:val="0"/>
          <w:sz w:val="14"/>
          <w:szCs w:val="14"/>
        </w:rPr>
        <w:t>.</w:t>
      </w:r>
      <w:r w:rsidR="003C0FB9" w:rsidRPr="00EE71C6">
        <w:rPr>
          <w:rFonts w:ascii="Trebuchet MS" w:hAnsi="Trebuchet MS" w:cs="Trebuchet MS"/>
          <w:kern w:val="0"/>
          <w:sz w:val="14"/>
          <w:szCs w:val="14"/>
        </w:rPr>
        <w:t xml:space="preserve"> </w:t>
      </w:r>
      <w:r w:rsidR="003C0FB9" w:rsidRPr="005C2672">
        <w:rPr>
          <w:rFonts w:ascii="Trebuchet MS" w:hAnsi="Trebuchet MS" w:cs="Trebuchet MS"/>
          <w:i/>
          <w:kern w:val="0"/>
          <w:sz w:val="14"/>
          <w:szCs w:val="14"/>
        </w:rPr>
        <w:t>P</w:t>
      </w:r>
      <w:r w:rsidR="003C0FB9" w:rsidRPr="00EE71C6">
        <w:rPr>
          <w:rFonts w:ascii="Trebuchet MS" w:hAnsi="Trebuchet MS" w:cs="Trebuchet MS"/>
          <w:kern w:val="0"/>
          <w:sz w:val="14"/>
          <w:szCs w:val="14"/>
        </w:rPr>
        <w:t>-value refers to trend from comparison among three f-GWG categories: Insufficient, Appropriate, and Excessive.</w:t>
      </w:r>
      <w:r w:rsidR="00873EE0" w:rsidRPr="00EE71C6">
        <w:rPr>
          <w:rFonts w:ascii="Trebuchet MS" w:hAnsi="Trebuchet MS" w:cs="Trebuchet MS"/>
          <w:kern w:val="0"/>
          <w:sz w:val="14"/>
          <w:szCs w:val="14"/>
        </w:rPr>
        <w:t xml:space="preserve"> </w:t>
      </w:r>
      <w:r w:rsidR="00A11391" w:rsidRPr="00EE71C6">
        <w:rPr>
          <w:rFonts w:ascii="Trebuchet MS" w:hAnsi="Trebuchet MS" w:cs="Trebuchet MS"/>
          <w:kern w:val="0"/>
          <w:sz w:val="14"/>
          <w:szCs w:val="14"/>
        </w:rPr>
        <w:t>The total study sample size was 58332 at birth, and 49824 (85.4%), 47388 (81.2%), 48401 (83.0%), 47709 (81.8%), 42604 (73.0%), 43948 (75.3%), 15896 (27.3%), and 9661 (16.6%) at 0.5, 1, 1.5, 2, 2.5, 3, 4, and 5 years of age.</w:t>
      </w:r>
      <w:r w:rsidR="00E23E40" w:rsidRPr="00EE71C6">
        <w:rPr>
          <w:rFonts w:ascii="Trebuchet MS" w:hAnsi="Trebuchet MS" w:cs="Trebuchet MS"/>
          <w:kern w:val="0"/>
          <w:sz w:val="14"/>
          <w:szCs w:val="14"/>
        </w:rPr>
        <w:t xml:space="preserve"> </w:t>
      </w:r>
      <w:proofErr w:type="spellStart"/>
      <w:r w:rsidR="00BC1FD0" w:rsidRPr="00EE71C6">
        <w:rPr>
          <w:rFonts w:ascii="Trebuchet MS" w:hAnsi="Trebuchet MS" w:cs="Trebuchet MS"/>
          <w:kern w:val="0"/>
          <w:sz w:val="14"/>
          <w:szCs w:val="14"/>
        </w:rPr>
        <w:t>Prepregnancy</w:t>
      </w:r>
      <w:proofErr w:type="spellEnd"/>
      <w:r w:rsidR="00BC1FD0" w:rsidRPr="00EE71C6">
        <w:rPr>
          <w:rFonts w:ascii="Trebuchet MS" w:hAnsi="Trebuchet MS" w:cs="Trebuchet MS"/>
          <w:kern w:val="0"/>
          <w:sz w:val="14"/>
          <w:szCs w:val="14"/>
        </w:rPr>
        <w:t xml:space="preserve"> </w:t>
      </w:r>
      <w:r w:rsidR="00E23E40" w:rsidRPr="00EE71C6">
        <w:rPr>
          <w:rFonts w:ascii="Trebuchet MS" w:hAnsi="Trebuchet MS" w:cs="Trebuchet MS"/>
          <w:kern w:val="0"/>
          <w:sz w:val="14"/>
          <w:szCs w:val="14"/>
        </w:rPr>
        <w:t>BMI groups were commented the Chinese BMI criteria: underweight (BMI &lt;18.5 kg/m</w:t>
      </w:r>
      <w:r w:rsidR="00E23E40" w:rsidRPr="001466AC">
        <w:rPr>
          <w:rFonts w:ascii="Trebuchet MS" w:hAnsi="Trebuchet MS" w:cs="Trebuchet MS"/>
          <w:kern w:val="0"/>
          <w:sz w:val="14"/>
          <w:szCs w:val="14"/>
          <w:vertAlign w:val="superscript"/>
        </w:rPr>
        <w:t>2</w:t>
      </w:r>
      <w:r w:rsidR="00E23E40" w:rsidRPr="00EE71C6">
        <w:rPr>
          <w:rFonts w:ascii="Trebuchet MS" w:hAnsi="Trebuchet MS" w:cs="Trebuchet MS"/>
          <w:kern w:val="0"/>
          <w:sz w:val="14"/>
          <w:szCs w:val="14"/>
        </w:rPr>
        <w:t>), normal weight (BMI 18.5−23.9 kg/m</w:t>
      </w:r>
      <w:r w:rsidR="00E23E40" w:rsidRPr="001466AC">
        <w:rPr>
          <w:rFonts w:ascii="Trebuchet MS" w:hAnsi="Trebuchet MS" w:cs="Trebuchet MS"/>
          <w:kern w:val="0"/>
          <w:sz w:val="14"/>
          <w:szCs w:val="14"/>
          <w:vertAlign w:val="superscript"/>
        </w:rPr>
        <w:t>2</w:t>
      </w:r>
      <w:r w:rsidR="00E23E40" w:rsidRPr="00EE71C6">
        <w:rPr>
          <w:rFonts w:ascii="Trebuchet MS" w:hAnsi="Trebuchet MS" w:cs="Trebuchet MS"/>
          <w:kern w:val="0"/>
          <w:sz w:val="14"/>
          <w:szCs w:val="14"/>
        </w:rPr>
        <w:t>), overweight (BMI 24.0−28.0 kg/m</w:t>
      </w:r>
      <w:r w:rsidR="00E23E40" w:rsidRPr="001466AC">
        <w:rPr>
          <w:rFonts w:ascii="Trebuchet MS" w:hAnsi="Trebuchet MS" w:cs="Trebuchet MS"/>
          <w:kern w:val="0"/>
          <w:sz w:val="14"/>
          <w:szCs w:val="14"/>
          <w:vertAlign w:val="superscript"/>
        </w:rPr>
        <w:t>2</w:t>
      </w:r>
      <w:r w:rsidR="00E23E40" w:rsidRPr="00EE71C6">
        <w:rPr>
          <w:rFonts w:ascii="Trebuchet MS" w:hAnsi="Trebuchet MS" w:cs="Trebuchet MS"/>
          <w:kern w:val="0"/>
          <w:sz w:val="14"/>
          <w:szCs w:val="14"/>
        </w:rPr>
        <w:t>), and obesity (BMI ≥ 28.0 kg/m</w:t>
      </w:r>
      <w:r w:rsidR="00E23E40" w:rsidRPr="001466AC">
        <w:rPr>
          <w:rFonts w:ascii="Trebuchet MS" w:hAnsi="Trebuchet MS" w:cs="Trebuchet MS"/>
          <w:kern w:val="0"/>
          <w:sz w:val="14"/>
          <w:szCs w:val="14"/>
          <w:vertAlign w:val="superscript"/>
        </w:rPr>
        <w:t>2</w:t>
      </w:r>
      <w:r w:rsidR="00E23E40" w:rsidRPr="00EE71C6">
        <w:rPr>
          <w:rFonts w:ascii="Trebuchet MS" w:hAnsi="Trebuchet MS" w:cs="Trebuchet MS"/>
          <w:kern w:val="0"/>
          <w:sz w:val="14"/>
          <w:szCs w:val="14"/>
        </w:rPr>
        <w:t xml:space="preserve">). </w:t>
      </w:r>
      <w:r w:rsidR="00DF6523" w:rsidRPr="00EE71C6">
        <w:rPr>
          <w:rFonts w:ascii="Trebuchet MS" w:hAnsi="Trebuchet MS" w:cs="Trebuchet MS"/>
          <w:kern w:val="0"/>
          <w:sz w:val="14"/>
          <w:szCs w:val="14"/>
        </w:rPr>
        <w:t>According to the IOM guidelines, participants were divided into three categories based on maternal weight gain during the first half of g</w:t>
      </w:r>
      <w:r w:rsidR="009E7B5A" w:rsidRPr="00EE71C6">
        <w:rPr>
          <w:rFonts w:ascii="Trebuchet MS" w:hAnsi="Trebuchet MS" w:cs="Trebuchet MS"/>
          <w:kern w:val="0"/>
          <w:sz w:val="14"/>
          <w:szCs w:val="14"/>
        </w:rPr>
        <w:t>e</w:t>
      </w:r>
      <w:r w:rsidR="00DF6523" w:rsidRPr="00EE71C6">
        <w:rPr>
          <w:rFonts w:ascii="Trebuchet MS" w:hAnsi="Trebuchet MS" w:cs="Trebuchet MS"/>
          <w:kern w:val="0"/>
          <w:sz w:val="14"/>
          <w:szCs w:val="14"/>
        </w:rPr>
        <w:t>station</w:t>
      </w:r>
      <w:r w:rsidR="00E23E40" w:rsidRPr="00EE71C6">
        <w:rPr>
          <w:rFonts w:ascii="Trebuchet MS" w:hAnsi="Trebuchet MS" w:cs="Trebuchet MS"/>
          <w:kern w:val="0"/>
          <w:sz w:val="14"/>
          <w:szCs w:val="14"/>
        </w:rPr>
        <w:t>.</w:t>
      </w:r>
    </w:p>
    <w:p w14:paraId="30519EC1" w14:textId="77777777" w:rsidR="00E0550B" w:rsidRPr="007F671F" w:rsidRDefault="00E23E40" w:rsidP="008E01B6">
      <w:pPr>
        <w:ind w:rightChars="37" w:right="89"/>
        <w:rPr>
          <w:b/>
          <w:sz w:val="28"/>
          <w:szCs w:val="24"/>
        </w:rPr>
      </w:pPr>
      <w:r w:rsidRPr="00EE71C6">
        <w:rPr>
          <w:rFonts w:ascii="Lucida Sans" w:hAnsi="Lucida Sans" w:cs="Lucida Sans"/>
          <w:b/>
          <w:kern w:val="0"/>
          <w:sz w:val="14"/>
          <w:szCs w:val="14"/>
        </w:rPr>
        <w:t>Abbreviations:</w:t>
      </w:r>
      <w:r w:rsidRPr="00EE71C6">
        <w:rPr>
          <w:rFonts w:ascii="Trebuchet MS" w:hAnsi="Trebuchet MS" w:cs="Trebuchet MS"/>
          <w:kern w:val="0"/>
          <w:sz w:val="14"/>
          <w:szCs w:val="14"/>
        </w:rPr>
        <w:t xml:space="preserve"> </w:t>
      </w:r>
      <w:r w:rsidR="00C90A53" w:rsidRPr="00EE71C6">
        <w:rPr>
          <w:rFonts w:ascii="Trebuchet MS" w:hAnsi="Trebuchet MS" w:cs="Trebuchet MS"/>
          <w:kern w:val="0"/>
          <w:sz w:val="14"/>
          <w:szCs w:val="14"/>
        </w:rPr>
        <w:t>BMI</w:t>
      </w:r>
      <w:r w:rsidR="00D84EF0" w:rsidRPr="00EE71C6">
        <w:rPr>
          <w:rFonts w:ascii="Trebuchet MS" w:hAnsi="Trebuchet MS" w:cs="Trebuchet MS"/>
          <w:kern w:val="0"/>
          <w:sz w:val="14"/>
          <w:szCs w:val="14"/>
        </w:rPr>
        <w:t>,</w:t>
      </w:r>
      <w:r w:rsidR="00C90A53" w:rsidRPr="00EE71C6">
        <w:rPr>
          <w:rFonts w:ascii="Trebuchet MS" w:hAnsi="Trebuchet MS" w:cs="Trebuchet MS"/>
          <w:kern w:val="0"/>
          <w:sz w:val="14"/>
          <w:szCs w:val="14"/>
        </w:rPr>
        <w:t xml:space="preserve"> body mass index; </w:t>
      </w:r>
      <w:r w:rsidRPr="00EE71C6">
        <w:rPr>
          <w:rFonts w:ascii="Trebuchet MS" w:hAnsi="Trebuchet MS" w:cs="Trebuchet MS"/>
          <w:kern w:val="0"/>
          <w:sz w:val="14"/>
          <w:szCs w:val="14"/>
        </w:rPr>
        <w:t>f-GWG</w:t>
      </w:r>
      <w:r w:rsidR="00D84EF0" w:rsidRPr="00EE71C6">
        <w:rPr>
          <w:rFonts w:ascii="Trebuchet MS" w:hAnsi="Trebuchet MS" w:cs="Trebuchet MS"/>
          <w:kern w:val="0"/>
          <w:sz w:val="14"/>
          <w:szCs w:val="14"/>
        </w:rPr>
        <w:t>,</w:t>
      </w:r>
      <w:r w:rsidRPr="00EE71C6">
        <w:rPr>
          <w:rFonts w:ascii="Trebuchet MS" w:hAnsi="Trebuchet MS" w:cs="Trebuchet MS"/>
          <w:kern w:val="0"/>
          <w:sz w:val="14"/>
          <w:szCs w:val="14"/>
        </w:rPr>
        <w:t xml:space="preserve"> weight gain during the first half of pregnancy.</w:t>
      </w:r>
    </w:p>
    <w:p w14:paraId="46442D00" w14:textId="77777777" w:rsidR="00111468" w:rsidRDefault="00111468">
      <w:pPr>
        <w:widowControl/>
        <w:jc w:val="left"/>
        <w:rPr>
          <w:b/>
          <w:szCs w:val="24"/>
        </w:rPr>
      </w:pPr>
    </w:p>
    <w:sectPr w:rsidR="00111468" w:rsidSect="00EE71C6">
      <w:pgSz w:w="16838" w:h="11906" w:orient="landscape"/>
      <w:pgMar w:top="1701" w:right="1440" w:bottom="1134" w:left="1701" w:header="851" w:footer="992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F7282" w14:textId="77777777" w:rsidR="00584E49" w:rsidRDefault="00584E49" w:rsidP="00C75D53">
      <w:r>
        <w:separator/>
      </w:r>
    </w:p>
  </w:endnote>
  <w:endnote w:type="continuationSeparator" w:id="0">
    <w:p w14:paraId="2EA2C0F6" w14:textId="77777777" w:rsidR="00584E49" w:rsidRDefault="00584E49" w:rsidP="00C75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424E0" w14:textId="77777777" w:rsidR="00584E49" w:rsidRDefault="00584E49" w:rsidP="00C75D53">
      <w:r>
        <w:separator/>
      </w:r>
    </w:p>
  </w:footnote>
  <w:footnote w:type="continuationSeparator" w:id="0">
    <w:p w14:paraId="1DBD8252" w14:textId="77777777" w:rsidR="00584E49" w:rsidRDefault="00584E49" w:rsidP="00C75D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wMDQ0Njc2NDQ0MDRS0lEKTi0uzszPAykwMq4FAIZU0UItAAAA"/>
  </w:docVars>
  <w:rsids>
    <w:rsidRoot w:val="009D29D7"/>
    <w:rsid w:val="00021063"/>
    <w:rsid w:val="00024D7F"/>
    <w:rsid w:val="00055F4E"/>
    <w:rsid w:val="000631F3"/>
    <w:rsid w:val="00094539"/>
    <w:rsid w:val="000B51E1"/>
    <w:rsid w:val="000F0A0C"/>
    <w:rsid w:val="00110184"/>
    <w:rsid w:val="00111468"/>
    <w:rsid w:val="00130388"/>
    <w:rsid w:val="001466AC"/>
    <w:rsid w:val="0017184D"/>
    <w:rsid w:val="00190D48"/>
    <w:rsid w:val="00197CA4"/>
    <w:rsid w:val="001D6513"/>
    <w:rsid w:val="001F3083"/>
    <w:rsid w:val="0020530E"/>
    <w:rsid w:val="00242A23"/>
    <w:rsid w:val="002824EF"/>
    <w:rsid w:val="002B4234"/>
    <w:rsid w:val="002D09CD"/>
    <w:rsid w:val="002D53E8"/>
    <w:rsid w:val="002E0B73"/>
    <w:rsid w:val="0030180D"/>
    <w:rsid w:val="00313834"/>
    <w:rsid w:val="00316E9E"/>
    <w:rsid w:val="00343E2E"/>
    <w:rsid w:val="00384C20"/>
    <w:rsid w:val="00385EF4"/>
    <w:rsid w:val="00393019"/>
    <w:rsid w:val="003C0FB9"/>
    <w:rsid w:val="00411468"/>
    <w:rsid w:val="00476C9C"/>
    <w:rsid w:val="00483DF2"/>
    <w:rsid w:val="004A6884"/>
    <w:rsid w:val="004C126D"/>
    <w:rsid w:val="004C4BB0"/>
    <w:rsid w:val="004C70CC"/>
    <w:rsid w:val="004D3218"/>
    <w:rsid w:val="004D7B34"/>
    <w:rsid w:val="004E2281"/>
    <w:rsid w:val="004F253D"/>
    <w:rsid w:val="005158E6"/>
    <w:rsid w:val="00541179"/>
    <w:rsid w:val="00541EBA"/>
    <w:rsid w:val="00545005"/>
    <w:rsid w:val="00584E49"/>
    <w:rsid w:val="005A2D13"/>
    <w:rsid w:val="005C2672"/>
    <w:rsid w:val="00641AB6"/>
    <w:rsid w:val="00671DDB"/>
    <w:rsid w:val="006A7A1F"/>
    <w:rsid w:val="006F672E"/>
    <w:rsid w:val="00703F0D"/>
    <w:rsid w:val="00710B07"/>
    <w:rsid w:val="00735F07"/>
    <w:rsid w:val="007769C1"/>
    <w:rsid w:val="007D64AC"/>
    <w:rsid w:val="007F671F"/>
    <w:rsid w:val="00804357"/>
    <w:rsid w:val="00806AB1"/>
    <w:rsid w:val="00807B43"/>
    <w:rsid w:val="00810A53"/>
    <w:rsid w:val="00813761"/>
    <w:rsid w:val="00863D2F"/>
    <w:rsid w:val="00873EE0"/>
    <w:rsid w:val="008767EA"/>
    <w:rsid w:val="008C06D6"/>
    <w:rsid w:val="008E01B6"/>
    <w:rsid w:val="008E0795"/>
    <w:rsid w:val="008F57E4"/>
    <w:rsid w:val="00947D3F"/>
    <w:rsid w:val="009663F1"/>
    <w:rsid w:val="009804AD"/>
    <w:rsid w:val="0099066C"/>
    <w:rsid w:val="009D29D7"/>
    <w:rsid w:val="009E7B5A"/>
    <w:rsid w:val="009F207D"/>
    <w:rsid w:val="00A11391"/>
    <w:rsid w:val="00A352F3"/>
    <w:rsid w:val="00A571A0"/>
    <w:rsid w:val="00AE5433"/>
    <w:rsid w:val="00B25F91"/>
    <w:rsid w:val="00B348F6"/>
    <w:rsid w:val="00B47F2C"/>
    <w:rsid w:val="00B5505B"/>
    <w:rsid w:val="00B64D9F"/>
    <w:rsid w:val="00B83A55"/>
    <w:rsid w:val="00B86F87"/>
    <w:rsid w:val="00BC1FD0"/>
    <w:rsid w:val="00BF3FBC"/>
    <w:rsid w:val="00C04E2B"/>
    <w:rsid w:val="00C076A7"/>
    <w:rsid w:val="00C66725"/>
    <w:rsid w:val="00C75D53"/>
    <w:rsid w:val="00C90A53"/>
    <w:rsid w:val="00C94A29"/>
    <w:rsid w:val="00CA72A6"/>
    <w:rsid w:val="00CB7A03"/>
    <w:rsid w:val="00CE408A"/>
    <w:rsid w:val="00D157B6"/>
    <w:rsid w:val="00D529A3"/>
    <w:rsid w:val="00D65430"/>
    <w:rsid w:val="00D84EF0"/>
    <w:rsid w:val="00DB7EFE"/>
    <w:rsid w:val="00DC2359"/>
    <w:rsid w:val="00DF6523"/>
    <w:rsid w:val="00E0550B"/>
    <w:rsid w:val="00E23E40"/>
    <w:rsid w:val="00E25255"/>
    <w:rsid w:val="00E866A0"/>
    <w:rsid w:val="00E8795A"/>
    <w:rsid w:val="00EE1652"/>
    <w:rsid w:val="00EE71C6"/>
    <w:rsid w:val="00F16CA7"/>
    <w:rsid w:val="00F724FA"/>
    <w:rsid w:val="00FA7882"/>
    <w:rsid w:val="00FD2795"/>
    <w:rsid w:val="00FF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F26BA3"/>
  <w15:chartTrackingRefBased/>
  <w15:docId w15:val="{FB4AB7A2-919D-4854-8BC2-B8E5D0467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theme="minorBidi"/>
        <w:kern w:val="2"/>
        <w:sz w:val="24"/>
        <w:szCs w:val="2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D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75D5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75D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75D53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75D5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408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08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2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2386</Characters>
  <Application>Microsoft Office Word</Application>
  <DocSecurity>0</DocSecurity>
  <Lines>19</Lines>
  <Paragraphs>5</Paragraphs>
  <ScaleCrop>false</ScaleCrop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</dc:creator>
  <cp:keywords/>
  <dc:description/>
  <cp:lastModifiedBy>Olliver, Tania</cp:lastModifiedBy>
  <cp:revision>2</cp:revision>
  <cp:lastPrinted>2022-07-28T08:27:00Z</cp:lastPrinted>
  <dcterms:created xsi:type="dcterms:W3CDTF">2022-08-03T21:05:00Z</dcterms:created>
  <dcterms:modified xsi:type="dcterms:W3CDTF">2022-08-03T21:05:00Z</dcterms:modified>
</cp:coreProperties>
</file>