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CBF48" w14:textId="429CF4EC" w:rsidR="00A94AAD" w:rsidRDefault="0027670E" w:rsidP="00A94A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5521B5" wp14:editId="1A6CCF36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5400040" cy="2451735"/>
            <wp:effectExtent l="0" t="0" r="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A0D">
        <w:rPr>
          <w:rFonts w:ascii="Times New Roman" w:hAnsi="Times New Roman" w:cs="Times New Roman"/>
          <w:sz w:val="24"/>
          <w:szCs w:val="24"/>
        </w:rPr>
        <w:t>Figure S1</w:t>
      </w:r>
      <w:r w:rsidR="00A94AAD">
        <w:rPr>
          <w:rFonts w:ascii="Times New Roman" w:hAnsi="Times New Roman" w:cs="Times New Roman"/>
          <w:sz w:val="24"/>
          <w:szCs w:val="24"/>
        </w:rPr>
        <w:t xml:space="preserve">. </w:t>
      </w:r>
      <w:r w:rsidR="00A94AAD" w:rsidRPr="00207E21">
        <w:rPr>
          <w:rFonts w:ascii="Times New Roman" w:hAnsi="Times New Roman" w:cs="Times New Roman"/>
          <w:sz w:val="24"/>
          <w:szCs w:val="24"/>
        </w:rPr>
        <w:t xml:space="preserve">Role of PTEN expression in the survival of GC patients. </w:t>
      </w:r>
      <w:bookmarkStart w:id="0" w:name="_SAM_D_018"/>
      <w:r w:rsidR="00A94AAD" w:rsidRPr="00207E21">
        <w:rPr>
          <w:rFonts w:ascii="Times New Roman" w:hAnsi="Times New Roman" w:cs="Times New Roman"/>
          <w:sz w:val="24"/>
          <w:szCs w:val="24"/>
        </w:rPr>
        <w:t xml:space="preserve">(A) </w:t>
      </w:r>
      <w:r w:rsidR="00A94AAD" w:rsidRPr="00207E21">
        <w:rPr>
          <w:rFonts w:ascii="Times New Roman" w:eastAsia="宋体" w:hAnsi="Times New Roman" w:cs="Times New Roman"/>
          <w:sz w:val="24"/>
          <w:szCs w:val="24"/>
        </w:rPr>
        <w:t>Protein</w:t>
      </w:r>
      <w:r w:rsidR="00A94AAD" w:rsidRPr="00207E21">
        <w:rPr>
          <w:rFonts w:ascii="Times New Roman" w:hAnsi="Times New Roman" w:cs="Times New Roman"/>
          <w:sz w:val="24"/>
          <w:szCs w:val="24"/>
        </w:rPr>
        <w:t xml:space="preserve"> expression in the cohort of this study.</w:t>
      </w:r>
      <w:bookmarkEnd w:id="0"/>
      <w:r w:rsidR="00A94AAD" w:rsidRPr="00207E21">
        <w:rPr>
          <w:rFonts w:ascii="Times New Roman" w:hAnsi="Times New Roman" w:cs="Times New Roman"/>
          <w:sz w:val="24"/>
          <w:szCs w:val="24"/>
        </w:rPr>
        <w:t xml:space="preserve"> (B) mRNA expression in TCGA d</w:t>
      </w:r>
      <w:bookmarkStart w:id="1" w:name="_Hlk113190828"/>
      <w:bookmarkEnd w:id="1"/>
      <w:r w:rsidR="00A94AAD" w:rsidRPr="00207E21">
        <w:rPr>
          <w:rFonts w:ascii="Times New Roman" w:hAnsi="Times New Roman" w:cs="Times New Roman"/>
          <w:sz w:val="24"/>
          <w:szCs w:val="24"/>
        </w:rPr>
        <w:t>ata.</w:t>
      </w:r>
    </w:p>
    <w:p w14:paraId="43530F9D" w14:textId="6C3E6030" w:rsidR="0080795A" w:rsidRPr="00A94AAD" w:rsidRDefault="0080795A"/>
    <w:sectPr w:rsidR="0080795A" w:rsidRPr="00A94AAD" w:rsidSect="00E16AB6"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09F3F" w14:textId="77777777" w:rsidR="006315DA" w:rsidRDefault="006315DA" w:rsidP="00EF2A0D">
      <w:r>
        <w:separator/>
      </w:r>
    </w:p>
  </w:endnote>
  <w:endnote w:type="continuationSeparator" w:id="0">
    <w:p w14:paraId="02DB72BB" w14:textId="77777777" w:rsidR="006315DA" w:rsidRDefault="006315DA" w:rsidP="00EF2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61928" w14:textId="77777777" w:rsidR="006315DA" w:rsidRDefault="006315DA" w:rsidP="00EF2A0D">
      <w:r>
        <w:separator/>
      </w:r>
    </w:p>
  </w:footnote>
  <w:footnote w:type="continuationSeparator" w:id="0">
    <w:p w14:paraId="738B0902" w14:textId="77777777" w:rsidR="006315DA" w:rsidRDefault="006315DA" w:rsidP="00EF2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AAD"/>
    <w:rsid w:val="0027670E"/>
    <w:rsid w:val="006315DA"/>
    <w:rsid w:val="0080795A"/>
    <w:rsid w:val="00A94AAD"/>
    <w:rsid w:val="00E16AB6"/>
    <w:rsid w:val="00EF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61AB1"/>
  <w15:chartTrackingRefBased/>
  <w15:docId w15:val="{6F7F355B-B3B6-46D4-A7F7-294992F3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A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94AAD"/>
  </w:style>
  <w:style w:type="paragraph" w:styleId="a4">
    <w:name w:val="header"/>
    <w:basedOn w:val="a"/>
    <w:link w:val="a5"/>
    <w:uiPriority w:val="99"/>
    <w:unhideWhenUsed/>
    <w:rsid w:val="00EF2A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F2A0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F2A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F2A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东慧 曹</cp:lastModifiedBy>
  <cp:revision>4</cp:revision>
  <dcterms:created xsi:type="dcterms:W3CDTF">2022-07-29T06:00:00Z</dcterms:created>
  <dcterms:modified xsi:type="dcterms:W3CDTF">2022-09-04T05:33:00Z</dcterms:modified>
</cp:coreProperties>
</file>