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0FF0" w14:textId="77777777" w:rsidR="001245D1" w:rsidRDefault="004F1D95">
      <w:pPr>
        <w:jc w:val="left"/>
        <w:rPr>
          <w:rFonts w:cs="Times New Roman"/>
          <w:b/>
          <w:bCs/>
          <w:sz w:val="24"/>
          <w:szCs w:val="32"/>
        </w:rPr>
      </w:pPr>
      <w:r>
        <w:rPr>
          <w:rFonts w:cs="Times New Roman"/>
          <w:b/>
          <w:bCs/>
          <w:sz w:val="24"/>
          <w:szCs w:val="32"/>
        </w:rPr>
        <w:t>Supplementary Materials</w:t>
      </w:r>
    </w:p>
    <w:p w14:paraId="4E5A4A18" w14:textId="77777777" w:rsidR="001245D1" w:rsidRDefault="001245D1">
      <w:pPr>
        <w:jc w:val="left"/>
        <w:rPr>
          <w:rFonts w:cs="Times New Roman"/>
          <w:b/>
          <w:bCs/>
          <w:sz w:val="24"/>
          <w:szCs w:val="32"/>
        </w:rPr>
      </w:pPr>
    </w:p>
    <w:p w14:paraId="78D967BC" w14:textId="77777777" w:rsidR="001245D1" w:rsidRDefault="004F1D95">
      <w:pPr>
        <w:jc w:val="left"/>
        <w:rPr>
          <w:rFonts w:cs="Times New Roman"/>
          <w:b/>
          <w:bCs/>
          <w:sz w:val="22"/>
          <w:szCs w:val="28"/>
        </w:rPr>
      </w:pPr>
      <w:r>
        <w:rPr>
          <w:rFonts w:cs="Times New Roman"/>
          <w:b/>
          <w:bCs/>
          <w:sz w:val="22"/>
          <w:szCs w:val="28"/>
        </w:rPr>
        <w:t>Supplementary Methods</w:t>
      </w:r>
    </w:p>
    <w:p w14:paraId="476DA283" w14:textId="77777777" w:rsidR="001245D1" w:rsidRDefault="001245D1">
      <w:pPr>
        <w:jc w:val="left"/>
        <w:rPr>
          <w:rFonts w:cs="Times New Roman"/>
          <w:b/>
          <w:bCs/>
        </w:rPr>
      </w:pPr>
    </w:p>
    <w:p w14:paraId="5400684F" w14:textId="42971B97" w:rsidR="001245D1" w:rsidRPr="003B1723" w:rsidRDefault="00FF2899">
      <w:pPr>
        <w:jc w:val="left"/>
        <w:rPr>
          <w:rFonts w:cs="Times New Roman"/>
          <w:b/>
          <w:bCs/>
        </w:rPr>
      </w:pPr>
      <w:r w:rsidRPr="003B1723">
        <w:rPr>
          <w:rFonts w:cs="Times New Roman"/>
          <w:b/>
          <w:bCs/>
        </w:rPr>
        <w:t>Preprocessing</w:t>
      </w:r>
    </w:p>
    <w:p w14:paraId="2EAE8E0B" w14:textId="699D0DF9" w:rsidR="001245D1" w:rsidRDefault="004F1D95">
      <w:pPr>
        <w:jc w:val="left"/>
        <w:rPr>
          <w:rFonts w:cs="Times New Roman"/>
        </w:rPr>
      </w:pPr>
      <w:r>
        <w:rPr>
          <w:rFonts w:cs="Times New Roman"/>
        </w:rPr>
        <w:t>We implemented spectral subtraction</w:t>
      </w:r>
      <w:r>
        <w:rPr>
          <w:rFonts w:cs="Times New Roman"/>
        </w:rPr>
        <w:fldChar w:fldCharType="begin"/>
      </w:r>
      <w:r>
        <w:rPr>
          <w:rFonts w:cs="Times New Roman"/>
        </w:rPr>
        <w:instrText xml:space="preserve"> ADDIN EN.CITE &lt;EndNote&gt;&lt;Cite&gt;&lt;Author&gt;Berouti&lt;/Author&gt;&lt;Year&gt;1979&lt;/Year&gt;&lt;RecNum&gt;581&lt;/RecNum&gt;&lt;DisplayText&gt;&lt;style face="superscript"&gt;1&lt;/style&gt;&lt;/DisplayText&gt;&lt;record&gt;&lt;rec-number&gt;581&lt;/rec-number&gt;&lt;foreign-keys&gt;&lt;key app="EN" db-id="r2dzva5phpr9afex9flpxzptsar2t5zt9tev" timestamp="1614995920"&gt;581&lt;/key&gt;&lt;/foreign-keys&gt;&lt;ref-type name="Conference Proceedings"&gt;10&lt;/ref-type&gt;&lt;contributors&gt;&lt;authors&gt;&lt;author&gt;Berouti, Michael&lt;/author&gt;&lt;author&gt;Schwartz, Richard&lt;/author&gt;&lt;author&gt;Makhoul, John&lt;/author&gt;&lt;/authors&gt;&lt;/contributors&gt;&lt;titles&gt;&lt;title&gt;Enhancement of speech corrupted by acoustic noise&lt;/title&gt;&lt;secondary-title&gt;ICASSP&amp;apos;79. IEEE International Conference on Acoustics, Speech, and Signal Processing&lt;/secondary-title&gt;&lt;/titles&gt;&lt;pages&gt;208-211&lt;/pages&gt;&lt;volume&gt;4&lt;/volume&gt;&lt;dates&gt;&lt;year&gt;1979&lt;/year&gt;&lt;/dates&gt;&lt;publisher&gt;IEEE&lt;/publisher&gt;&lt;urls&gt;&lt;/urls&gt;&lt;/record&gt;&lt;/Cite&gt;&lt;/EndNote&gt;</w:instrText>
      </w:r>
      <w:r>
        <w:rPr>
          <w:rFonts w:cs="Times New Roman"/>
        </w:rPr>
        <w:fldChar w:fldCharType="separate"/>
      </w:r>
      <w:r>
        <w:rPr>
          <w:rFonts w:cs="Times New Roman"/>
          <w:vertAlign w:val="superscript"/>
        </w:rPr>
        <w:t>1</w:t>
      </w:r>
      <w:r>
        <w:rPr>
          <w:rFonts w:cs="Times New Roman"/>
        </w:rPr>
        <w:fldChar w:fldCharType="end"/>
      </w:r>
      <w:r>
        <w:rPr>
          <w:rFonts w:cs="Times New Roman"/>
        </w:rPr>
        <w:t xml:space="preserve"> for noise reduction, </w:t>
      </w:r>
      <w:proofErr w:type="spellStart"/>
      <w:r>
        <w:rPr>
          <w:rFonts w:cs="Times New Roman"/>
        </w:rPr>
        <w:t>downsampled</w:t>
      </w:r>
      <w:proofErr w:type="spellEnd"/>
      <w:r>
        <w:rPr>
          <w:rFonts w:cs="Times New Roman"/>
        </w:rPr>
        <w:t xml:space="preserve"> the raw audio data</w:t>
      </w:r>
      <w:r>
        <w:rPr>
          <w:rFonts w:cs="Times New Roman" w:hint="eastAsia"/>
        </w:rPr>
        <w:t xml:space="preserve"> from 44.1kHz </w:t>
      </w:r>
      <w:r>
        <w:rPr>
          <w:rFonts w:cs="Times New Roman"/>
        </w:rPr>
        <w:t>to 8.82kHz and split it into 5-minute segments. Next, each segment was transformed into Mel spectrogram representation, serving as the input to our deep learning model. A Mel spectrogram is a visual depiction that details a signal’s frequency composition over time. Several studies has confirmed that Mel spectrogram provided an efficient and perceptually relevant representation and performed well in various tasks, while being of smaller size with reduced computation in training and prediction</w:t>
      </w:r>
      <w:r>
        <w:rPr>
          <w:rFonts w:cs="Times New Roman"/>
        </w:rPr>
        <w:fldChar w:fldCharType="begin"/>
      </w:r>
      <w:r>
        <w:rPr>
          <w:rFonts w:cs="Times New Roman"/>
        </w:rPr>
        <w:instrText xml:space="preserve"> ADDIN EN.CITE &lt;EndNote&gt;&lt;Cite&gt;&lt;Author&gt;Choi&lt;/Author&gt;&lt;Year&gt;2018&lt;/Year&gt;&lt;RecNum&gt;587&lt;/RecNum&gt;&lt;DisplayText&gt;&lt;style face="superscript"&gt;2&lt;/style&gt;&lt;/DisplayText&gt;&lt;record&gt;&lt;rec-number&gt;587&lt;/rec-number&gt;&lt;foreign-keys&gt;&lt;key app="EN" db-id="r2dzva5phpr9afex9flpxzptsar2t5zt9tev" timestamp="1615776009"&gt;587&lt;/key&gt;&lt;/foreign-keys&gt;&lt;ref-type name="Conference Proceedings"&gt;10&lt;/ref-type&gt;&lt;contributors&gt;&lt;authors&gt;&lt;author&gt;Choi, Keunwoo&lt;/author&gt;&lt;author&gt;Fazekas, György&lt;/author&gt;&lt;author&gt;Sandler, Mark&lt;/author&gt;&lt;author&gt;Cho, Kyunghyun&lt;/author&gt;&lt;/authors&gt;&lt;/contributors&gt;&lt;titles&gt;&lt;title&gt;A comparison of audio signal preprocessing methods for deep neural networks on music tagging&lt;/title&gt;&lt;secondary-title&gt;2018 26th European Signal Processing Conference (EUSIPCO)&lt;/secondary-title&gt;&lt;/titles&gt;&lt;pages&gt;1870-1874&lt;/pages&gt;&lt;dates&gt;&lt;year&gt;2018&lt;/year&gt;&lt;/dates&gt;&lt;publisher&gt;IEEE&lt;/publisher&gt;&lt;isbn&gt;9082797011&lt;/isbn&gt;&lt;urls&gt;&lt;/urls&gt;&lt;/record&gt;&lt;/Cite&gt;&lt;/EndNote&gt;</w:instrText>
      </w:r>
      <w:r>
        <w:rPr>
          <w:rFonts w:cs="Times New Roman"/>
        </w:rPr>
        <w:fldChar w:fldCharType="separate"/>
      </w:r>
      <w:r>
        <w:rPr>
          <w:rFonts w:cs="Times New Roman"/>
          <w:vertAlign w:val="superscript"/>
        </w:rPr>
        <w:t>2</w:t>
      </w:r>
      <w:r>
        <w:rPr>
          <w:rFonts w:cs="Times New Roman"/>
        </w:rPr>
        <w:fldChar w:fldCharType="end"/>
      </w:r>
      <w:r>
        <w:rPr>
          <w:rFonts w:cs="Times New Roman"/>
        </w:rPr>
        <w:t xml:space="preserve">. In this study, a Mel spectrogram was computed using a hop size of 512 samples (58ms) with a 2048-point discrete Fourier transform aggregated to yield 64 Mel bins per frame. Consequently, we were able to locate any </w:t>
      </w:r>
      <w:r w:rsidR="00001020">
        <w:rPr>
          <w:rFonts w:cs="Times New Roman"/>
        </w:rPr>
        <w:t>apneic</w:t>
      </w:r>
      <w:r>
        <w:rPr>
          <w:rFonts w:cs="Times New Roman"/>
        </w:rPr>
        <w:t xml:space="preserve"> event detected from the Mel spectrogram in the corresponding raw audio data.</w:t>
      </w:r>
    </w:p>
    <w:p w14:paraId="798C12AF" w14:textId="77777777" w:rsidR="001245D1" w:rsidRDefault="001245D1">
      <w:pPr>
        <w:jc w:val="left"/>
        <w:rPr>
          <w:rFonts w:cs="Times New Roman"/>
          <w:b/>
          <w:bCs/>
        </w:rPr>
      </w:pPr>
    </w:p>
    <w:p w14:paraId="0DB5C9D9" w14:textId="77777777" w:rsidR="001245D1" w:rsidRDefault="004F1D95">
      <w:pPr>
        <w:jc w:val="left"/>
        <w:rPr>
          <w:rFonts w:cs="Times New Roman"/>
          <w:b/>
          <w:bCs/>
        </w:rPr>
      </w:pPr>
      <w:r>
        <w:rPr>
          <w:rFonts w:cs="Times New Roman"/>
          <w:b/>
          <w:bCs/>
        </w:rPr>
        <w:t>OSAnet construction</w:t>
      </w:r>
    </w:p>
    <w:p w14:paraId="120D507E" w14:textId="1D88C7A4" w:rsidR="001245D1" w:rsidRDefault="004F1D95">
      <w:pPr>
        <w:jc w:val="left"/>
        <w:rPr>
          <w:rFonts w:cs="Times New Roman"/>
        </w:rPr>
      </w:pPr>
      <w:r>
        <w:rPr>
          <w:rFonts w:cs="Times New Roman"/>
        </w:rPr>
        <w:t xml:space="preserve">Traditional approaches have relied on manually selected acoustic features or other human-engineered features related to apnea. Such methods may be influenced by subjectively selected variables. On the contrary, we aimed to develop an intelligent diagnostic approach that could </w:t>
      </w:r>
      <w:r w:rsidR="00A24E7A">
        <w:rPr>
          <w:rFonts w:cs="Times New Roman"/>
        </w:rPr>
        <w:t>automatically</w:t>
      </w:r>
      <w:r>
        <w:rPr>
          <w:rFonts w:cs="Times New Roman"/>
        </w:rPr>
        <w:t xml:space="preserve"> extract relevant information from </w:t>
      </w:r>
      <w:r w:rsidR="00A24E7A">
        <w:rPr>
          <w:rFonts w:cs="Times New Roman"/>
        </w:rPr>
        <w:t>snoring sound</w:t>
      </w:r>
      <w:r>
        <w:rPr>
          <w:rFonts w:cs="Times New Roman"/>
        </w:rPr>
        <w:t xml:space="preserve"> for apnea </w:t>
      </w:r>
      <w:r w:rsidR="00A24E7A">
        <w:rPr>
          <w:rFonts w:cs="Times New Roman"/>
        </w:rPr>
        <w:t>detection</w:t>
      </w:r>
      <w:r>
        <w:rPr>
          <w:rFonts w:cs="Times New Roman"/>
        </w:rPr>
        <w:t>. In the past few decades, deep learning has achieved remarkable success and has shown strong ability in various computer vision tasks.</w:t>
      </w:r>
      <w:r>
        <w:rPr>
          <w:rFonts w:cs="Times New Roman"/>
        </w:rPr>
        <w:fldChar w:fldCharType="begin"/>
      </w:r>
      <w:r>
        <w:rPr>
          <w:rFonts w:cs="Times New Roman"/>
        </w:rPr>
        <w:instrText xml:space="preserve"> ADDIN EN.CITE &lt;EndNote&gt;&lt;Cite&gt;&lt;Author&gt;Aytar&lt;/Author&gt;&lt;Year&gt;2016&lt;/Year&gt;&lt;RecNum&gt;471&lt;/RecNum&gt;&lt;DisplayText&gt;&lt;style face="superscript"&gt;3,4&lt;/style&gt;&lt;/DisplayText&gt;&lt;record&gt;&lt;rec-number&gt;471&lt;/rec-number&gt;&lt;foreign-keys&gt;&lt;key app="EN" db-id="r2dzva5phpr9afex9flpxzptsar2t5zt9tev" timestamp="1605323319"&gt;471&lt;/key&gt;&lt;/foreign-keys&gt;&lt;ref-type name="Journal Article"&gt;17&lt;/ref-type&gt;&lt;contributors&gt;&lt;authors&gt;&lt;author&gt;Aytar, Yusuf&lt;/author&gt;&lt;author&gt;Vondrick, Carl&lt;/author&gt;&lt;author&gt;Torralba, Antonio&lt;/author&gt;&lt;/authors&gt;&lt;/contributors&gt;&lt;titles&gt;&lt;title&gt;SoundNet: Learning Sound Representations from Unlabeled Video&lt;/title&gt;&lt;/titles&gt;&lt;dates&gt;&lt;year&gt;2016&lt;/year&gt;&lt;/dates&gt;&lt;urls&gt;&lt;/urls&gt;&lt;/record&gt;&lt;/Cite&gt;&lt;Cite&gt;&lt;Author&gt;Sainath&lt;/Author&gt;&lt;Year&gt;2015&lt;/Year&gt;&lt;RecNum&gt;583&lt;/RecNum&gt;&lt;record&gt;&lt;rec-number&gt;583&lt;/rec-number&gt;&lt;foreign-keys&gt;&lt;key app="EN" db-id="r2dzva5phpr9afex9flpxzptsar2t5zt9tev" timestamp="1615021441"&gt;583&lt;/key&gt;&lt;/foreign-keys&gt;&lt;ref-type name="Journal Article"&gt;17&lt;/ref-type&gt;&lt;contributors&gt;&lt;authors&gt;&lt;author&gt;Sainath, Tara N.&lt;/author&gt;&lt;author&gt;Kingsbury, Brian&lt;/author&gt;&lt;author&gt;Saon, George&lt;/author&gt;&lt;author&gt;Soltau, Hagen&lt;/author&gt;&lt;author&gt;Mohamed, Abdel-rahman&lt;/author&gt;&lt;author&gt;Dahl, George&lt;/author&gt;&lt;author&gt;Ramabhadran, Bhuvana&lt;/author&gt;&lt;/authors&gt;&lt;/contributors&gt;&lt;titles&gt;&lt;title&gt;Deep Convolutional Neural Networks for Large-scale Speech Tasks&lt;/title&gt;&lt;secondary-title&gt;Neural Networks&lt;/secondary-title&gt;&lt;/titles&gt;&lt;periodical&gt;&lt;full-title&gt;Neural Networks&lt;/full-title&gt;&lt;/periodical&gt;&lt;pages&gt;39-48&lt;/pages&gt;&lt;volume&gt;64&lt;/volume&gt;&lt;keywords&gt;&lt;keyword&gt;Deep learning&lt;/keyword&gt;&lt;keyword&gt;Neural networks&lt;/keyword&gt;&lt;keyword&gt;Speech recognition&lt;/keyword&gt;&lt;/keywords&gt;&lt;dates&gt;&lt;year&gt;2015&lt;/year&gt;&lt;pub-dates&gt;&lt;date&gt;2015/04/01/&lt;/date&gt;&lt;/pub-dates&gt;&lt;/dates&gt;&lt;isbn&gt;0893-6080&lt;/isbn&gt;&lt;urls&gt;&lt;related-urls&gt;&lt;url&gt;https://www.sciencedirect.com/science/article/pii/S0893608014002007&lt;/url&gt;&lt;/related-urls&gt;&lt;/urls&gt;&lt;electronic-resource-num&gt;https://doi.org/10.1016/j.neunet.2014.08.005&lt;/electronic-resource-num&gt;&lt;/record&gt;&lt;/Cite&gt;&lt;/EndNote&gt;</w:instrText>
      </w:r>
      <w:r>
        <w:rPr>
          <w:rFonts w:cs="Times New Roman"/>
        </w:rPr>
        <w:fldChar w:fldCharType="separate"/>
      </w:r>
      <w:r>
        <w:rPr>
          <w:rFonts w:cs="Times New Roman"/>
          <w:vertAlign w:val="superscript"/>
        </w:rPr>
        <w:t>3,4</w:t>
      </w:r>
      <w:r>
        <w:rPr>
          <w:rFonts w:cs="Times New Roman"/>
        </w:rPr>
        <w:fldChar w:fldCharType="end"/>
      </w:r>
      <w:r>
        <w:rPr>
          <w:rFonts w:cs="Times New Roman"/>
        </w:rPr>
        <w:t xml:space="preserve"> In our study, sleep apnea detection was considered an object detection problem and convolutional neural networks were adopted for the task</w:t>
      </w:r>
      <w:r w:rsidR="00001020">
        <w:rPr>
          <w:rFonts w:cs="Times New Roman"/>
        </w:rPr>
        <w:t>, since</w:t>
      </w:r>
      <w:r>
        <w:rPr>
          <w:rFonts w:cs="Times New Roman"/>
        </w:rPr>
        <w:t xml:space="preserve"> they allowed us to stack more layers to detect higher-level concepts, while still being invariant to translation.</w:t>
      </w:r>
      <w:r>
        <w:rPr>
          <w:rFonts w:cs="Times New Roman"/>
        </w:rPr>
        <w:fldChar w:fldCharType="begin"/>
      </w:r>
      <w:r>
        <w:rPr>
          <w:rFonts w:cs="Times New Roman"/>
        </w:rPr>
        <w:instrText xml:space="preserve"> ADDIN EN.CITE &lt;EndNote&gt;&lt;Cite&gt;&lt;Author&gt;Sainath&lt;/Author&gt;&lt;Year&gt;2015&lt;/Year&gt;&lt;RecNum&gt;583&lt;/RecNum&gt;&lt;DisplayText&gt;&lt;style face="superscript"&gt;4&lt;/style&gt;&lt;/DisplayText&gt;&lt;record&gt;&lt;rec-number&gt;583&lt;/rec-number&gt;&lt;foreign-keys&gt;&lt;key app="EN" db-id="r2dzva5phpr9afex9flpxzptsar2t5zt9tev" timestamp="1615021441"&gt;583&lt;/key&gt;&lt;/foreign-keys&gt;&lt;ref-type name="Journal Article"&gt;17&lt;/ref-type&gt;&lt;contributors&gt;&lt;authors&gt;&lt;author&gt;Sainath, Tara N.&lt;/author&gt;&lt;author&gt;Kingsbury, Brian&lt;/author&gt;&lt;author&gt;Saon, George&lt;/author&gt;&lt;author&gt;Soltau, Hagen&lt;/author&gt;&lt;author&gt;Mohamed, Abdel-rahman&lt;/author&gt;&lt;author&gt;Dahl, George&lt;/author&gt;&lt;author&gt;Ramabhadran, Bhuvana&lt;/author&gt;&lt;/authors&gt;&lt;/contributors&gt;&lt;titles&gt;&lt;title&gt;Deep Convolutional Neural Networks for Large-scale Speech Tasks&lt;/title&gt;&lt;secondary-title&gt;Neural Networks&lt;/secondary-title&gt;&lt;/titles&gt;&lt;periodical&gt;&lt;full-title&gt;Neural Networks&lt;/full-title&gt;&lt;/periodical&gt;&lt;pages&gt;39-48&lt;/pages&gt;&lt;volume&gt;64&lt;/volume&gt;&lt;keywords&gt;&lt;keyword&gt;Deep learning&lt;/keyword&gt;&lt;keyword&gt;Neural networks&lt;/keyword&gt;&lt;keyword&gt;Speech recognition&lt;/keyword&gt;&lt;/keywords&gt;&lt;dates&gt;&lt;year&gt;2015&lt;/year&gt;&lt;pub-dates&gt;&lt;date&gt;2015/04/01/&lt;/date&gt;&lt;/pub-dates&gt;&lt;/dates&gt;&lt;isbn&gt;0893-6080&lt;/isbn&gt;&lt;urls&gt;&lt;related-urls&gt;&lt;url&gt;https://www.sciencedirect.com/science/article/pii/S0893608014002007&lt;/url&gt;&lt;/related-urls&gt;&lt;/urls&gt;&lt;electronic-resource-num&gt;https://doi.org/10.1016/j.neunet.2014.08.005&lt;/electronic-resource-num&gt;&lt;/record&gt;&lt;/Cite&gt;&lt;/EndNote&gt;</w:instrText>
      </w:r>
      <w:r>
        <w:rPr>
          <w:rFonts w:cs="Times New Roman"/>
        </w:rPr>
        <w:fldChar w:fldCharType="separate"/>
      </w:r>
      <w:r>
        <w:rPr>
          <w:rFonts w:cs="Times New Roman"/>
          <w:vertAlign w:val="superscript"/>
        </w:rPr>
        <w:t>4</w:t>
      </w:r>
      <w:r>
        <w:rPr>
          <w:rFonts w:cs="Times New Roman"/>
        </w:rPr>
        <w:fldChar w:fldCharType="end"/>
      </w:r>
      <w:r>
        <w:rPr>
          <w:rFonts w:cs="Times New Roman"/>
        </w:rPr>
        <w:t xml:space="preserve"> The deep convolutional neural networks we proposed was named OSAnet, which not only learned to extract </w:t>
      </w:r>
      <w:r w:rsidR="000D3F62">
        <w:rPr>
          <w:rFonts w:cs="Times New Roman"/>
        </w:rPr>
        <w:t>apnea</w:t>
      </w:r>
      <w:r>
        <w:rPr>
          <w:rFonts w:cs="Times New Roman"/>
        </w:rPr>
        <w:t xml:space="preserve">-related features from the audio input but located and classified the </w:t>
      </w:r>
      <w:r w:rsidR="000C5FB0">
        <w:rPr>
          <w:rFonts w:cs="Times New Roman"/>
        </w:rPr>
        <w:t>apneic</w:t>
      </w:r>
      <w:r>
        <w:rPr>
          <w:rFonts w:cs="Times New Roman"/>
        </w:rPr>
        <w:t xml:space="preserve"> events based on these features.  </w:t>
      </w:r>
    </w:p>
    <w:p w14:paraId="23D5B044" w14:textId="77777777" w:rsidR="001245D1" w:rsidRDefault="001245D1">
      <w:pPr>
        <w:jc w:val="left"/>
        <w:rPr>
          <w:rFonts w:cs="Times New Roman"/>
        </w:rPr>
      </w:pPr>
    </w:p>
    <w:p w14:paraId="57D7E6E9" w14:textId="64C882D3" w:rsidR="001245D1" w:rsidRDefault="004F1D95">
      <w:pPr>
        <w:jc w:val="left"/>
        <w:rPr>
          <w:rFonts w:cs="Times New Roman"/>
        </w:rPr>
      </w:pPr>
      <w:bookmarkStart w:id="0" w:name="_Hlk112059441"/>
      <w:r>
        <w:rPr>
          <w:rFonts w:cs="Times New Roman"/>
        </w:rPr>
        <w:t xml:space="preserve">OSAnet consisted of feature extraction layers and feature fusion layers (Figure </w:t>
      </w:r>
      <w:r w:rsidR="00F84BD2">
        <w:rPr>
          <w:rFonts w:cs="Times New Roman"/>
        </w:rPr>
        <w:t>S</w:t>
      </w:r>
      <w:r>
        <w:rPr>
          <w:rFonts w:cs="Times New Roman"/>
        </w:rPr>
        <w:t>1). In feature extraction layers, we reduced the dimension of input data from 64 to 1 in dimension reduction layers and ResNet50-like backbone networks were used to extract features.</w:t>
      </w:r>
      <w:r>
        <w:rPr>
          <w:rFonts w:cs="Times New Roman"/>
        </w:rPr>
        <w:fldChar w:fldCharType="begin"/>
      </w:r>
      <w:r>
        <w:rPr>
          <w:rFonts w:cs="Times New Roman"/>
        </w:rPr>
        <w:instrText xml:space="preserve"> ADDIN EN.CITE &lt;EndNote&gt;&lt;Cite&gt;&lt;Author&gt;He&lt;/Author&gt;&lt;Year&gt;2016&lt;/Year&gt;&lt;RecNum&gt;586&lt;/RecNum&gt;&lt;DisplayText&gt;&lt;style face="superscript"&gt;5&lt;/style&gt;&lt;/DisplayText&gt;&lt;record&gt;&lt;rec-number&gt;586&lt;/rec-number&gt;&lt;foreign-keys&gt;&lt;key app="EN" db-id="r2dzva5phpr9afex9flpxzptsar2t5zt9tev" timestamp="1615097923"&gt;586&lt;/key&gt;&lt;/foreign-keys&gt;&lt;ref-type name="Conference Proceedings"&gt;10&lt;/ref-type&gt;&lt;contributors&gt;&lt;authors&gt;&lt;author&gt;K. He&lt;/author&gt;&lt;author&gt;X. Zhang&lt;/author&gt;&lt;author&gt;S. Ren&lt;/author&gt;&lt;author&gt;J. Sun&lt;/author&gt;&lt;/authors&gt;&lt;/contributors&gt;&lt;titles&gt;&lt;title&gt;Deep Residual Learning for Image Recognition&lt;/title&gt;&lt;secondary-title&gt;2016 IEEE Conference on Computer Vision and Pattern Recognition (CVPR)&lt;/secondary-title&gt;&lt;alt-title&gt;2016 IEEE Conference on Computer Vision and Pattern Recognition (CVPR)&lt;/alt-title&gt;&lt;/titles&gt;&lt;pages&gt;770-778&lt;/pages&gt;&lt;keywords&gt;&lt;keyword&gt;image classification&lt;/keyword&gt;&lt;keyword&gt;learning (artificial intelligence)&lt;/keyword&gt;&lt;keyword&gt;neural nets&lt;/keyword&gt;&lt;keyword&gt;object detection&lt;/keyword&gt;&lt;keyword&gt;COCO segmentation&lt;/keyword&gt;&lt;keyword&gt;ImageNet localization&lt;/keyword&gt;&lt;keyword&gt;ILSVRC &amp;amp; COCO 2015 competitions&lt;/keyword&gt;&lt;keyword&gt;deep residual nets&lt;/keyword&gt;&lt;keyword&gt;COCO object detection dataset&lt;/keyword&gt;&lt;keyword&gt;visual recognition tasks&lt;/keyword&gt;&lt;keyword&gt;CIFAR-10&lt;/keyword&gt;&lt;keyword&gt;ILSVRC 2015 classification task&lt;/keyword&gt;&lt;keyword&gt;ImageNet test set&lt;/keyword&gt;&lt;keyword&gt;VGG nets&lt;/keyword&gt;&lt;keyword&gt;residual nets&lt;/keyword&gt;&lt;keyword&gt;ImageNet dataset&lt;/keyword&gt;&lt;keyword&gt;residual function learning&lt;/keyword&gt;&lt;keyword&gt;deeper neural network training&lt;/keyword&gt;&lt;keyword&gt;image recognition&lt;/keyword&gt;&lt;keyword&gt;deep residual learning&lt;/keyword&gt;&lt;keyword&gt;Training&lt;/keyword&gt;&lt;keyword&gt;Degradation&lt;/keyword&gt;&lt;keyword&gt;Complexity theory&lt;/keyword&gt;&lt;keyword&gt;Neural networks&lt;/keyword&gt;&lt;keyword&gt;Visualization&lt;/keyword&gt;&lt;keyword&gt;Image segmentation&lt;/keyword&gt;&lt;/keywords&gt;&lt;dates&gt;&lt;year&gt;2016&lt;/year&gt;&lt;pub-dates&gt;&lt;date&gt;27-30 June 2016&lt;/date&gt;&lt;/pub-dates&gt;&lt;/dates&gt;&lt;isbn&gt;1063-6919&lt;/isbn&gt;&lt;urls&gt;&lt;/urls&gt;&lt;electronic-resource-num&gt;10.1109/CVPR.2016.90&lt;/electronic-resource-num&gt;&lt;/record&gt;&lt;/Cite&gt;&lt;/EndNote&gt;</w:instrText>
      </w:r>
      <w:r>
        <w:rPr>
          <w:rFonts w:cs="Times New Roman"/>
        </w:rPr>
        <w:fldChar w:fldCharType="separate"/>
      </w:r>
      <w:r>
        <w:rPr>
          <w:rFonts w:cs="Times New Roman"/>
          <w:vertAlign w:val="superscript"/>
        </w:rPr>
        <w:t>5</w:t>
      </w:r>
      <w:r>
        <w:rPr>
          <w:rFonts w:cs="Times New Roman"/>
        </w:rPr>
        <w:fldChar w:fldCharType="end"/>
      </w:r>
      <w:r w:rsidR="00A24E7A">
        <w:rPr>
          <w:rFonts w:cs="Times New Roman"/>
        </w:rPr>
        <w:t xml:space="preserve"> </w:t>
      </w:r>
      <w:bookmarkEnd w:id="0"/>
      <w:r>
        <w:rPr>
          <w:rFonts w:cs="Times New Roman"/>
        </w:rPr>
        <w:t xml:space="preserve">The modification of ResNet50-like networks we introduced was to replace the two-dimensional convolutional layers and pooling layers with one-dimensional ones. The shallow layers mainly extracted low-level features while the deeper layers distilled the high-level semantic features based on low-level features. </w:t>
      </w:r>
    </w:p>
    <w:p w14:paraId="10C25A0E" w14:textId="77777777" w:rsidR="001245D1" w:rsidRDefault="001245D1">
      <w:pPr>
        <w:widowControl/>
        <w:jc w:val="left"/>
        <w:rPr>
          <w:rFonts w:cs="Times New Roman"/>
        </w:rPr>
      </w:pPr>
    </w:p>
    <w:p w14:paraId="0B0583A9" w14:textId="73B0A076" w:rsidR="001245D1" w:rsidRDefault="004F1D95">
      <w:pPr>
        <w:widowControl/>
        <w:jc w:val="left"/>
        <w:rPr>
          <w:rFonts w:cs="Times New Roman"/>
        </w:rPr>
      </w:pPr>
      <w:r>
        <w:rPr>
          <w:rFonts w:cs="Times New Roman"/>
        </w:rPr>
        <w:t xml:space="preserve">Following the feature extraction layers, we added three extra feature layers for feature fusion and </w:t>
      </w:r>
      <w:r w:rsidR="00001020">
        <w:rPr>
          <w:rFonts w:cs="Times New Roman"/>
        </w:rPr>
        <w:t>apneic</w:t>
      </w:r>
      <w:r>
        <w:rPr>
          <w:rFonts w:cs="Times New Roman"/>
        </w:rPr>
        <w:t xml:space="preserve"> event detection. </w:t>
      </w:r>
      <w:bookmarkStart w:id="1" w:name="_Hlk112059528"/>
      <w:r>
        <w:rPr>
          <w:rFonts w:cs="Times New Roman"/>
        </w:rPr>
        <w:t>It is noteworthy that we not only produced predictions at multiple layers but built a top-down and bottom-up pyramidal feature hierarchy</w:t>
      </w:r>
      <w:r>
        <w:rPr>
          <w:rFonts w:cs="Times New Roman"/>
        </w:rPr>
        <w:fldChar w:fldCharType="begin"/>
      </w:r>
      <w:r>
        <w:rPr>
          <w:rFonts w:cs="Times New Roman"/>
        </w:rPr>
        <w:instrText xml:space="preserve"> ADDIN EN.CITE &lt;EndNote&gt;&lt;Cite&gt;&lt;Author&gt;Lin&lt;/Author&gt;&lt;Year&gt;2016&lt;/Year&gt;&lt;RecNum&gt;474&lt;/RecNum&gt;&lt;DisplayText&gt;&lt;style face="superscript"&gt;6&lt;/style&gt;&lt;/DisplayText&gt;&lt;record&gt;&lt;rec-number&gt;474&lt;/rec-number&gt;&lt;foreign-keys&gt;&lt;key app="EN" db-id="r2dzva5phpr9afex9flpxzptsar2t5zt9tev" timestamp="1606199489"&gt;474&lt;/key&gt;&lt;/foreign-keys&gt;&lt;ref-type name="Journal Article"&gt;17&lt;/ref-type&gt;&lt;contributors&gt;&lt;authors&gt;&lt;author&gt;Lin, Tsung Yi&lt;/author&gt;&lt;author&gt;Dollár, Piotr&lt;/author&gt;&lt;author&gt;Girshick, Ross&lt;/author&gt;&lt;author&gt;He, Kaiming&lt;/author&gt;&lt;author&gt;Hariharan, Bharath&lt;/author&gt;&lt;author&gt;Belongie, Serge&lt;/author&gt;&lt;/authors&gt;&lt;/contributors&gt;&lt;titles&gt;&lt;title&gt;Feature Pyramid Networks for Object Detection&lt;/title&gt;&lt;/titles&gt;&lt;dates&gt;&lt;year&gt;2016&lt;/year&gt;&lt;/dates&gt;&lt;urls&gt;&lt;/urls&gt;&lt;/record&gt;&lt;/Cite&gt;&lt;/EndNote&gt;</w:instrText>
      </w:r>
      <w:r>
        <w:rPr>
          <w:rFonts w:cs="Times New Roman"/>
        </w:rPr>
        <w:fldChar w:fldCharType="separate"/>
      </w:r>
      <w:r>
        <w:rPr>
          <w:rFonts w:cs="Times New Roman"/>
          <w:vertAlign w:val="superscript"/>
        </w:rPr>
        <w:t>6</w:t>
      </w:r>
      <w:r>
        <w:rPr>
          <w:rFonts w:cs="Times New Roman"/>
        </w:rPr>
        <w:fldChar w:fldCharType="end"/>
      </w:r>
      <w:r>
        <w:rPr>
          <w:rFonts w:cs="Times New Roman"/>
        </w:rPr>
        <w:t xml:space="preserve"> to combine the detailed information from the low-level layers (smaller receptive field sizes) with the semantic information from the high layers (larger receptive field sizes). </w:t>
      </w:r>
      <w:bookmarkEnd w:id="1"/>
      <w:r>
        <w:rPr>
          <w:rFonts w:cs="Times New Roman"/>
        </w:rPr>
        <w:t xml:space="preserve">The high-level features of low-resolution, high-semantic information and the low-level features of high-resolution, low-semantic information were connected from top to bottom, so that the features at all scales involved rich semantic information. By making predictions at multiple layers, we managed to handle </w:t>
      </w:r>
      <w:r w:rsidR="00001020">
        <w:rPr>
          <w:rFonts w:cs="Times New Roman"/>
        </w:rPr>
        <w:t>apneic</w:t>
      </w:r>
      <w:r>
        <w:rPr>
          <w:rFonts w:cs="Times New Roman"/>
        </w:rPr>
        <w:t xml:space="preserve"> events of different durations. With a low-resolution feature, we </w:t>
      </w:r>
      <w:proofErr w:type="spellStart"/>
      <w:r>
        <w:rPr>
          <w:rFonts w:cs="Times New Roman"/>
        </w:rPr>
        <w:t>upsampled</w:t>
      </w:r>
      <w:proofErr w:type="spellEnd"/>
      <w:r>
        <w:rPr>
          <w:rFonts w:cs="Times New Roman"/>
        </w:rPr>
        <w:t xml:space="preserve"> the spatial resolution of high-level features by a factor of two (using one-dimensional transposed convolution).</w:t>
      </w:r>
      <w:r>
        <w:rPr>
          <w:rFonts w:eastAsia="NimbusRomNo9L-Regu" w:cs="Times New Roman"/>
          <w:color w:val="000000"/>
          <w:kern w:val="0"/>
          <w:sz w:val="17"/>
          <w:szCs w:val="17"/>
          <w:lang w:bidi="ar"/>
        </w:rPr>
        <w:t xml:space="preserve"> </w:t>
      </w:r>
      <w:r>
        <w:rPr>
          <w:rFonts w:cs="Times New Roman"/>
        </w:rPr>
        <w:t xml:space="preserve">The </w:t>
      </w:r>
      <w:proofErr w:type="spellStart"/>
      <w:r>
        <w:rPr>
          <w:rFonts w:cs="Times New Roman"/>
        </w:rPr>
        <w:t>upsampled</w:t>
      </w:r>
      <w:proofErr w:type="spellEnd"/>
      <w:r>
        <w:rPr>
          <w:rFonts w:cs="Times New Roman"/>
        </w:rPr>
        <w:t xml:space="preserve"> features were then merged with the </w:t>
      </w:r>
      <w:r>
        <w:rPr>
          <w:rFonts w:cs="Times New Roman"/>
        </w:rPr>
        <w:lastRenderedPageBreak/>
        <w:t xml:space="preserve">corresponding bottom-up features by element-wise addition, which underwent a 1×1 convolutional layer to change dimensions. This process was iterated until the highest resolution feature is generated. Finally, with the help of a series of convolutional filters, these layers were successful to produce a fixed set of detection predictions. </w:t>
      </w:r>
    </w:p>
    <w:p w14:paraId="6D98A330" w14:textId="77777777" w:rsidR="001245D1" w:rsidRDefault="001245D1">
      <w:pPr>
        <w:widowControl/>
        <w:jc w:val="left"/>
        <w:rPr>
          <w:rFonts w:cs="Times New Roman"/>
        </w:rPr>
      </w:pPr>
    </w:p>
    <w:p w14:paraId="13B95C81" w14:textId="77777777" w:rsidR="001245D1" w:rsidRDefault="004F1D95">
      <w:pPr>
        <w:jc w:val="left"/>
        <w:rPr>
          <w:rFonts w:cs="Times New Roman"/>
          <w:b/>
          <w:bCs/>
        </w:rPr>
      </w:pPr>
      <w:r>
        <w:rPr>
          <w:rFonts w:cs="Times New Roman"/>
          <w:b/>
          <w:bCs/>
        </w:rPr>
        <w:t>Prior bounding boxes</w:t>
      </w:r>
    </w:p>
    <w:p w14:paraId="491E8247" w14:textId="4C0B33A1" w:rsidR="001245D1" w:rsidRDefault="004F1D95">
      <w:pPr>
        <w:jc w:val="left"/>
        <w:rPr>
          <w:rFonts w:cs="Times New Roman"/>
        </w:rPr>
      </w:pPr>
      <w:r>
        <w:rPr>
          <w:rFonts w:cs="Times New Roman"/>
        </w:rPr>
        <w:t xml:space="preserve">According to AASM 2012 scoring criteria, the duration of sleep </w:t>
      </w:r>
      <w:r w:rsidR="00001020">
        <w:rPr>
          <w:rFonts w:cs="Times New Roman"/>
        </w:rPr>
        <w:t xml:space="preserve">apneic and </w:t>
      </w:r>
      <w:proofErr w:type="spellStart"/>
      <w:r w:rsidR="00001020">
        <w:rPr>
          <w:rFonts w:cs="Times New Roman"/>
        </w:rPr>
        <w:t>hypopneic</w:t>
      </w:r>
      <w:proofErr w:type="spellEnd"/>
      <w:r>
        <w:rPr>
          <w:rFonts w:cs="Times New Roman"/>
        </w:rPr>
        <w:t xml:space="preserve"> events is supposed to be more than 10 seconds. </w:t>
      </w:r>
      <w:bookmarkStart w:id="2" w:name="_Hlk112059606"/>
      <w:r>
        <w:rPr>
          <w:rFonts w:cs="Times New Roman"/>
        </w:rPr>
        <w:t xml:space="preserve">To cover various durations of </w:t>
      </w:r>
      <w:r w:rsidR="00001020">
        <w:rPr>
          <w:rFonts w:cs="Times New Roman"/>
        </w:rPr>
        <w:t>sleep</w:t>
      </w:r>
      <w:r>
        <w:rPr>
          <w:rFonts w:cs="Times New Roman"/>
        </w:rPr>
        <w:t xml:space="preserve"> events in different feature maps with different receptive field sizes, we selected multiple durations as the base lengths of each feature map and then scaled up the base lengths with a series of aspect ratios to obtain a set of intervals. These intervals were named prior bounding boxes, as used in SSD (Figure </w:t>
      </w:r>
      <w:r w:rsidR="00F84BD2">
        <w:rPr>
          <w:rFonts w:cs="Times New Roman"/>
        </w:rPr>
        <w:t>S</w:t>
      </w:r>
      <w:r>
        <w:rPr>
          <w:rFonts w:cs="Times New Roman"/>
        </w:rPr>
        <w:t>2)</w:t>
      </w:r>
      <w:r>
        <w:rPr>
          <w:rFonts w:cs="Times New Roman"/>
        </w:rPr>
        <w:fldChar w:fldCharType="begin"/>
      </w:r>
      <w:r>
        <w:rPr>
          <w:rFonts w:cs="Times New Roman"/>
        </w:rPr>
        <w:instrText xml:space="preserve"> ADDIN EN.CITE &lt;EndNote&gt;&lt;Cite&gt;&lt;Author&gt;Liu&lt;/Author&gt;&lt;Year&gt;2016&lt;/Year&gt;&lt;RecNum&gt;473&lt;/RecNum&gt;&lt;DisplayText&gt;&lt;style face="superscript"&gt;7&lt;/style&gt;&lt;/DisplayText&gt;&lt;record&gt;&lt;rec-number&gt;473&lt;/rec-number&gt;&lt;foreign-keys&gt;&lt;key app="EN" db-id="r2dzva5phpr9afex9flpxzptsar2t5zt9tev" timestamp="1605452387"&gt;473&lt;/key&gt;&lt;/foreign-keys&gt;&lt;ref-type name="Conference Proceedings"&gt;10&lt;/ref-type&gt;&lt;contributors&gt;&lt;authors&gt;&lt;author&gt;Liu, Wei&lt;/author&gt;&lt;author&gt;Anguelov, Dragomir&lt;/author&gt;&lt;author&gt;Erhan, Dumitru&lt;/author&gt;&lt;author&gt;Szegedy, Christian&lt;/author&gt;&lt;author&gt;Reed, Scott&lt;/author&gt;&lt;author&gt;Fu, Cheng Yang&lt;/author&gt;&lt;author&gt;Berg, Alexander C&lt;/author&gt;&lt;/authors&gt;&lt;/contributors&gt;&lt;titles&gt;&lt;title&gt;SSD: Single Shot MultiBox Detector&lt;/title&gt;&lt;secondary-title&gt;European Conference on Computer Vision&lt;/secondary-title&gt;&lt;/titles&gt;&lt;dates&gt;&lt;year&gt;2016&lt;/year&gt;&lt;/dates&gt;&lt;urls&gt;&lt;/urls&gt;&lt;/record&gt;&lt;/Cite&gt;&lt;/EndNote&gt;</w:instrText>
      </w:r>
      <w:r>
        <w:rPr>
          <w:rFonts w:cs="Times New Roman"/>
        </w:rPr>
        <w:fldChar w:fldCharType="separate"/>
      </w:r>
      <w:r>
        <w:rPr>
          <w:rFonts w:cs="Times New Roman"/>
          <w:vertAlign w:val="superscript"/>
        </w:rPr>
        <w:t>7</w:t>
      </w:r>
      <w:r>
        <w:rPr>
          <w:rFonts w:cs="Times New Roman"/>
        </w:rPr>
        <w:fldChar w:fldCharType="end"/>
      </w:r>
      <w:bookmarkEnd w:id="2"/>
      <w:r>
        <w:rPr>
          <w:rFonts w:cs="Times New Roman"/>
        </w:rPr>
        <w:t xml:space="preserve">. Each feature map contained numerous locations where the prior bounding boxes could locate. The statistical distribution of </w:t>
      </w:r>
      <w:r w:rsidR="000C5FB0">
        <w:rPr>
          <w:rFonts w:cs="Times New Roman"/>
        </w:rPr>
        <w:t>apneic</w:t>
      </w:r>
      <w:r>
        <w:rPr>
          <w:rFonts w:cs="Times New Roman"/>
        </w:rPr>
        <w:t xml:space="preserve"> event duration was incorporated into the durations of feature maps to design a series of scaling factors, which was employed to compute the base lengths. Supposing there were </w:t>
      </w:r>
      <m:oMath>
        <m:r>
          <w:rPr>
            <w:rFonts w:ascii="Cambria Math" w:hAnsi="Cambria Math" w:cs="Times New Roman"/>
          </w:rPr>
          <m:t>m</m:t>
        </m:r>
      </m:oMath>
      <w:r>
        <w:rPr>
          <w:rFonts w:cs="Times New Roman"/>
        </w:rPr>
        <w:t xml:space="preserve"> feature maps for prediction, the scaling factor of each feature map was generated as:</w:t>
      </w:r>
    </w:p>
    <w:bookmarkStart w:id="3" w:name="_Hlk66036527"/>
    <w:p w14:paraId="3278A739" w14:textId="77777777" w:rsidR="001245D1" w:rsidRDefault="00000000">
      <w:pPr>
        <w:jc w:val="left"/>
        <w:rPr>
          <w:rFonts w:cs="Times New Roman"/>
        </w:rPr>
      </w:pPr>
      <m:oMathPara>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min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min</m:t>
                  </m:r>
                </m:sub>
              </m:sSub>
              <m:r>
                <w:rPr>
                  <w:rFonts w:ascii="Cambria Math" w:hAnsi="Cambria Math" w:cs="Times New Roman"/>
                </w:rPr>
                <m:t>)</m:t>
              </m:r>
            </m:num>
            <m:den>
              <m:r>
                <w:rPr>
                  <w:rFonts w:ascii="Cambria Math" w:hAnsi="Cambria Math" w:cs="Times New Roman"/>
                </w:rPr>
                <m:t>m-1</m:t>
              </m:r>
            </m:den>
          </m:f>
          <m:r>
            <w:rPr>
              <w:rFonts w:ascii="Cambria Math" w:hAnsi="Cambria Math" w:cs="Times New Roman"/>
            </w:rPr>
            <m:t>(k-1), k∈[1,m]</m:t>
          </m:r>
        </m:oMath>
      </m:oMathPara>
    </w:p>
    <w:p w14:paraId="59B40FD8" w14:textId="7471C7CF" w:rsidR="001245D1" w:rsidRDefault="004F1D95">
      <w:pPr>
        <w:jc w:val="left"/>
        <w:rPr>
          <w:rFonts w:cs="Times New Roman"/>
        </w:rPr>
      </w:pPr>
      <w:bookmarkStart w:id="4" w:name="_Hlk66036546"/>
      <w:bookmarkEnd w:id="3"/>
      <w:r>
        <w:rPr>
          <w:rFonts w:cs="Times New Roman"/>
        </w:rPr>
        <w:t xml:space="preserve">where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min</m:t>
            </m:r>
          </m:sub>
        </m:sSub>
      </m:oMath>
      <w:r>
        <w:rPr>
          <w:rFonts w:cs="Times New Roman"/>
        </w:rPr>
        <w:t xml:space="preserve"> was 0.033 and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max</m:t>
            </m:r>
          </m:sub>
        </m:sSub>
      </m:oMath>
      <w:r>
        <w:rPr>
          <w:rFonts w:cs="Times New Roman"/>
        </w:rPr>
        <w:t xml:space="preserve"> was 0.133, </w:t>
      </w:r>
      <w:bookmarkEnd w:id="4"/>
      <w:r>
        <w:rPr>
          <w:rFonts w:cs="Times New Roman"/>
        </w:rPr>
        <w:t xml:space="preserve">meaning the lowest-level layer had a scale of 0.033 and the highest-level layer had a scale of 0.133, and all layers in between were regularly spaced. They were given based on the ratio of </w:t>
      </w:r>
      <w:r w:rsidR="00AC7B93">
        <w:rPr>
          <w:rFonts w:cs="Times New Roman"/>
        </w:rPr>
        <w:t xml:space="preserve">sleep </w:t>
      </w:r>
      <w:r w:rsidR="000C5FB0">
        <w:rPr>
          <w:rFonts w:cs="Times New Roman"/>
        </w:rPr>
        <w:t>apneic</w:t>
      </w:r>
      <w:r>
        <w:rPr>
          <w:rFonts w:cs="Times New Roman"/>
        </w:rPr>
        <w:t xml:space="preserve"> events to the total duration of input data (5 minutes). Since the duration of input data was 5 minutes, the base lengths of Feature Map 1 to Feature Map 4 were set to 10 seconds, 20 seconds, 30 seconds, 40 seconds. Then we imposed different aspect ratios for the prior bounding boxes and denoted them as </w:t>
      </w:r>
      <w:bookmarkStart w:id="5" w:name="_Hlk66036801"/>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r</m:t>
            </m:r>
          </m:sub>
        </m:sSub>
        <m:r>
          <w:rPr>
            <w:rFonts w:ascii="Cambria Math" w:hAnsi="Cambria Math" w:cs="Times New Roman"/>
          </w:rPr>
          <m:t>∈{1,1.25,1.5,2,2.25,2.5,3,3.5}</m:t>
        </m:r>
      </m:oMath>
      <w:r>
        <w:rPr>
          <w:rFonts w:cs="Times New Roman"/>
        </w:rPr>
        <w:t xml:space="preserve">(for better demonstration, only 4 aspect ratios are depicted in Figure </w:t>
      </w:r>
      <w:r w:rsidR="00F84BD2">
        <w:rPr>
          <w:rFonts w:cs="Times New Roman"/>
        </w:rPr>
        <w:t>S</w:t>
      </w:r>
      <w:r>
        <w:rPr>
          <w:rFonts w:cs="Times New Roman"/>
        </w:rPr>
        <w:t>2)</w:t>
      </w:r>
      <w:r>
        <w:rPr>
          <w:rFonts w:cs="Times New Roman"/>
          <w:b/>
          <w:bCs/>
        </w:rPr>
        <w:t xml:space="preserve">. </w:t>
      </w:r>
      <w:bookmarkEnd w:id="5"/>
      <w:r>
        <w:rPr>
          <w:rFonts w:cs="Times New Roman"/>
        </w:rPr>
        <w:t xml:space="preserve">Then we computed the duration </w:t>
      </w:r>
      <w:bookmarkStart w:id="6" w:name="_Hlk66036863"/>
      <m:oMath>
        <m:sSubSup>
          <m:sSubSupPr>
            <m:ctrlPr>
              <w:rPr>
                <w:rFonts w:ascii="Cambria Math" w:hAnsi="Cambria Math" w:cs="Times New Roman"/>
                <w:bCs/>
                <w:i/>
              </w:rPr>
            </m:ctrlPr>
          </m:sSubSupPr>
          <m:e>
            <m:r>
              <w:rPr>
                <w:rFonts w:ascii="Cambria Math" w:hAnsi="Cambria Math" w:cs="Times New Roman"/>
              </w:rPr>
              <m:t>d</m:t>
            </m:r>
          </m:e>
          <m:sub>
            <m:r>
              <w:rPr>
                <w:rFonts w:ascii="Cambria Math" w:hAnsi="Cambria Math" w:cs="Times New Roman"/>
              </w:rPr>
              <m:t>k</m:t>
            </m:r>
          </m:sub>
          <m:sup>
            <m:r>
              <w:rPr>
                <w:rFonts w:ascii="Cambria Math" w:hAnsi="Cambria Math" w:cs="Times New Roman"/>
              </w:rPr>
              <m:t>a</m:t>
            </m:r>
          </m:sup>
        </m:sSubSup>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s</m:t>
            </m:r>
          </m:e>
          <m:sub>
            <m:r>
              <w:rPr>
                <w:rFonts w:ascii="Cambria Math" w:hAnsi="Cambria Math" w:cs="Times New Roman"/>
              </w:rPr>
              <m:t>k</m:t>
            </m:r>
          </m:sub>
        </m:sSub>
        <m:sSub>
          <m:sSubPr>
            <m:ctrlPr>
              <w:rPr>
                <w:rFonts w:ascii="Cambria Math" w:hAnsi="Cambria Math" w:cs="Times New Roman"/>
                <w:bCs/>
                <w:i/>
              </w:rPr>
            </m:ctrlPr>
          </m:sSubPr>
          <m:e>
            <m:r>
              <w:rPr>
                <w:rFonts w:ascii="Cambria Math" w:hAnsi="Cambria Math" w:cs="Times New Roman"/>
              </w:rPr>
              <m:t>a</m:t>
            </m:r>
          </m:e>
          <m:sub>
            <m:r>
              <w:rPr>
                <w:rFonts w:ascii="Cambria Math" w:hAnsi="Cambria Math" w:cs="Times New Roman"/>
              </w:rPr>
              <m:t>r</m:t>
            </m:r>
          </m:sub>
        </m:sSub>
        <m:r>
          <m:rPr>
            <m:sty m:val="bi"/>
          </m:rPr>
          <w:rPr>
            <w:rFonts w:ascii="Cambria Math" w:hAnsi="Cambria Math" w:cs="Times New Roman"/>
          </w:rPr>
          <m:t xml:space="preserve"> </m:t>
        </m:r>
      </m:oMath>
      <w:bookmarkEnd w:id="6"/>
      <w:r>
        <w:rPr>
          <w:rFonts w:cs="Times New Roman"/>
        </w:rPr>
        <w:t>for each prior bounding box and thereby resulted in 8 boxes per feature map location. We set the center of each prior bounding box to</w:t>
      </w:r>
      <m:oMath>
        <m:r>
          <w:rPr>
            <w:rFonts w:ascii="Cambria Math" w:hAnsi="Cambria Math" w:cs="Times New Roman"/>
          </w:rPr>
          <m:t xml:space="preserve"> </m:t>
        </m:r>
        <w:bookmarkStart w:id="7" w:name="_Hlk66086016"/>
        <m:r>
          <w:rPr>
            <w:rFonts w:ascii="Cambria Math" w:hAnsi="Cambria Math" w:cs="Times New Roman"/>
          </w:rPr>
          <m:t>(</m:t>
        </m:r>
        <m:f>
          <m:fPr>
            <m:ctrlPr>
              <w:rPr>
                <w:rFonts w:ascii="Cambria Math" w:hAnsi="Cambria Math" w:cs="Times New Roman"/>
                <w:i/>
              </w:rPr>
            </m:ctrlPr>
          </m:fPr>
          <m:num>
            <m:r>
              <w:rPr>
                <w:rFonts w:ascii="Cambria Math" w:hAnsi="Cambria Math" w:cs="Times New Roman"/>
              </w:rPr>
              <m:t>i +0.5</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den>
        </m:f>
        <m:r>
          <w:rPr>
            <w:rFonts w:ascii="Cambria Math" w:hAnsi="Cambria Math" w:cs="Times New Roman"/>
          </w:rPr>
          <m:t>)</m:t>
        </m:r>
      </m:oMath>
      <w:r>
        <w:rPr>
          <w:rFonts w:cs="Times New Roman"/>
        </w:rPr>
        <w:t>,</w:t>
      </w:r>
      <w:bookmarkEnd w:id="7"/>
      <w:r>
        <w:rPr>
          <w:rFonts w:cs="Times New Roman"/>
        </w:rPr>
        <w:t xml:space="preserve"> where </w:t>
      </w:r>
      <m:oMath>
        <m:sSub>
          <m:sSubPr>
            <m:ctrlPr>
              <w:rPr>
                <w:rFonts w:ascii="Cambria Math" w:hAnsi="Cambria Math" w:cs="Times New Roman"/>
                <w:i/>
              </w:rPr>
            </m:ctrlPr>
          </m:sSubPr>
          <m:e>
            <w:bookmarkStart w:id="8" w:name="_Hlk66086032"/>
            <m:r>
              <w:rPr>
                <w:rFonts w:ascii="Cambria Math" w:hAnsi="Cambria Math" w:cs="Times New Roman"/>
              </w:rPr>
              <m:t>f</m:t>
            </m:r>
          </m:e>
          <m:sub>
            <m:r>
              <w:rPr>
                <w:rFonts w:ascii="Cambria Math" w:hAnsi="Cambria Math" w:cs="Times New Roman"/>
              </w:rPr>
              <m:t>k</m:t>
            </m:r>
            <w:bookmarkEnd w:id="8"/>
          </m:sub>
        </m:sSub>
      </m:oMath>
      <w:r>
        <w:rPr>
          <w:rFonts w:cs="Times New Roman"/>
        </w:rPr>
        <w:t xml:space="preserve"> was the duration of </w:t>
      </w:r>
      <w:bookmarkStart w:id="9" w:name="_Hlk66086043"/>
      <m:oMath>
        <m:r>
          <w:rPr>
            <w:rFonts w:ascii="Cambria Math" w:hAnsi="Cambria Math" w:cs="Times New Roman"/>
          </w:rPr>
          <m:t>k</m:t>
        </m:r>
      </m:oMath>
      <w:bookmarkEnd w:id="9"/>
      <w:r>
        <w:rPr>
          <w:rFonts w:cs="Times New Roman"/>
        </w:rPr>
        <w:t xml:space="preserve">-th feature map, </w:t>
      </w:r>
      <w:bookmarkStart w:id="10" w:name="_Hlk66086075"/>
      <m:oMath>
        <m:r>
          <w:rPr>
            <w:rFonts w:ascii="Cambria Math" w:hAnsi="Cambria Math" w:cs="Times New Roman"/>
          </w:rPr>
          <m:t>i∈[0,</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oMath>
      <w:bookmarkEnd w:id="10"/>
      <w:r>
        <w:rPr>
          <w:rFonts w:cs="Times New Roman"/>
        </w:rPr>
        <w:t xml:space="preserve">. </w:t>
      </w:r>
    </w:p>
    <w:p w14:paraId="6BD0BF03" w14:textId="77777777" w:rsidR="001245D1" w:rsidRDefault="001245D1">
      <w:pPr>
        <w:jc w:val="left"/>
        <w:rPr>
          <w:rFonts w:cs="Times New Roman"/>
        </w:rPr>
      </w:pPr>
    </w:p>
    <w:p w14:paraId="423CC55C" w14:textId="600DC1BB" w:rsidR="001245D1" w:rsidRDefault="004F1D95">
      <w:pPr>
        <w:jc w:val="left"/>
        <w:rPr>
          <w:rFonts w:cs="Times New Roman"/>
        </w:rPr>
      </w:pPr>
      <w:bookmarkStart w:id="11" w:name="_Hlk112059640"/>
      <w:r>
        <w:rPr>
          <w:rFonts w:cs="Times New Roman"/>
        </w:rPr>
        <w:t xml:space="preserve">The feature map was tiled in a convolutional manner by these prior bounding boxes, so that the location of each prior bounding box relative to the feature map was fixed. For each box, two offsets, viz. center </w:t>
      </w:r>
      <w:bookmarkStart w:id="12" w:name="_Hlk66087481"/>
      <w:r>
        <w:rPr>
          <w:rFonts w:cs="Times New Roman"/>
        </w:rPr>
        <w:t>offset (</w:t>
      </w:r>
      <m:oMath>
        <m:r>
          <w:rPr>
            <w:rFonts w:ascii="Cambria Math" w:hAnsi="Cambria Math" w:cs="Times New Roman"/>
          </w:rPr>
          <m:t>∆ct</m:t>
        </m:r>
      </m:oMath>
      <w:r>
        <w:rPr>
          <w:rFonts w:cs="Times New Roman"/>
        </w:rPr>
        <w:t>)</w:t>
      </w:r>
      <w:bookmarkEnd w:id="12"/>
      <w:r>
        <w:rPr>
          <w:rFonts w:cs="Times New Roman"/>
        </w:rPr>
        <w:t xml:space="preserve"> and duration offset </w:t>
      </w:r>
      <w:bookmarkStart w:id="13" w:name="_Hlk66087539"/>
      <w:r>
        <w:rPr>
          <w:rFonts w:cs="Times New Roman"/>
        </w:rPr>
        <w:t>(</w:t>
      </w:r>
      <m:oMath>
        <m:r>
          <w:rPr>
            <w:rFonts w:ascii="Cambria Math" w:hAnsi="Cambria Math" w:cs="Times New Roman"/>
          </w:rPr>
          <m:t>∆d</m:t>
        </m:r>
      </m:oMath>
      <w:bookmarkEnd w:id="13"/>
      <w:r>
        <w:rPr>
          <w:rFonts w:cs="Times New Roman"/>
        </w:rPr>
        <w:t xml:space="preserve">) were predicted. The confidence loss was also calculated, implying the </w:t>
      </w:r>
      <w:r w:rsidR="00F84BD2">
        <w:rPr>
          <w:rFonts w:cs="Times New Roman"/>
        </w:rPr>
        <w:t>confidence score</w:t>
      </w:r>
      <w:r>
        <w:rPr>
          <w:rFonts w:cs="Times New Roman"/>
        </w:rPr>
        <w:t xml:space="preserve"> </w:t>
      </w:r>
      <w:r w:rsidR="0093428D">
        <w:rPr>
          <w:rFonts w:cs="Times New Roman"/>
        </w:rPr>
        <w:t xml:space="preserve">to </w:t>
      </w:r>
      <w:r>
        <w:rPr>
          <w:rFonts w:cs="Times New Roman"/>
        </w:rPr>
        <w:t xml:space="preserve">which the prior bounding box belonged. As there were 8 prior bounding boxes, this resulted in a total of </w:t>
      </w:r>
      <w:bookmarkStart w:id="14" w:name="_Hlk66088279"/>
      <m:oMath>
        <m:r>
          <w:rPr>
            <w:rFonts w:ascii="Cambria Math" w:hAnsi="Cambria Math" w:cs="Times New Roman"/>
          </w:rPr>
          <m:t>(cl+2)×8</m:t>
        </m:r>
      </m:oMath>
      <w:r>
        <w:rPr>
          <w:rFonts w:cs="Times New Roman"/>
        </w:rPr>
        <w:t xml:space="preserve"> </w:t>
      </w:r>
      <w:bookmarkEnd w:id="14"/>
      <w:r>
        <w:rPr>
          <w:rFonts w:cs="Times New Roman"/>
        </w:rPr>
        <w:t xml:space="preserve">filters that were applied for each location in the feature map. Specifically, the number of classes </w:t>
      </w:r>
      <m:oMath>
        <m:r>
          <w:rPr>
            <w:rFonts w:ascii="Cambria Math" w:hAnsi="Cambria Math" w:cs="Times New Roman"/>
          </w:rPr>
          <m:t>cl</m:t>
        </m:r>
      </m:oMath>
      <w:r>
        <w:rPr>
          <w:rFonts w:cs="Times New Roman"/>
        </w:rPr>
        <w:t xml:space="preserve"> is 2, including </w:t>
      </w:r>
      <w:r w:rsidR="00F84BD2">
        <w:rPr>
          <w:rFonts w:cs="Times New Roman"/>
        </w:rPr>
        <w:t>sleep</w:t>
      </w:r>
      <w:r>
        <w:rPr>
          <w:rFonts w:cs="Times New Roman"/>
        </w:rPr>
        <w:t xml:space="preserve"> events and background noise. After that, a predicted box was derived from the prior bounding box adjusted by the two offsets, indicating an instance of </w:t>
      </w:r>
      <w:r w:rsidR="0093428D">
        <w:rPr>
          <w:rFonts w:cs="Times New Roman"/>
        </w:rPr>
        <w:t>apneic</w:t>
      </w:r>
      <w:r>
        <w:rPr>
          <w:rFonts w:cs="Times New Roman"/>
        </w:rPr>
        <w:t xml:space="preserve"> event was predicted by OSAnet. </w:t>
      </w:r>
    </w:p>
    <w:bookmarkEnd w:id="11"/>
    <w:p w14:paraId="306C2A39" w14:textId="77777777" w:rsidR="001245D1" w:rsidRDefault="001245D1">
      <w:pPr>
        <w:ind w:firstLineChars="200" w:firstLine="400"/>
        <w:jc w:val="left"/>
        <w:rPr>
          <w:rFonts w:cs="Times New Roman"/>
        </w:rPr>
      </w:pPr>
    </w:p>
    <w:p w14:paraId="409C9157" w14:textId="77777777" w:rsidR="001245D1" w:rsidRDefault="004F1D95">
      <w:pPr>
        <w:jc w:val="left"/>
        <w:rPr>
          <w:rFonts w:cs="Times New Roman"/>
          <w:b/>
          <w:bCs/>
        </w:rPr>
      </w:pPr>
      <w:r>
        <w:rPr>
          <w:rFonts w:cs="Times New Roman"/>
          <w:b/>
          <w:bCs/>
        </w:rPr>
        <w:t>Training</w:t>
      </w:r>
    </w:p>
    <w:p w14:paraId="51809F21" w14:textId="1FE393C5" w:rsidR="001245D1" w:rsidRDefault="004F1D95">
      <w:pPr>
        <w:jc w:val="left"/>
        <w:rPr>
          <w:rFonts w:cs="Times New Roman"/>
        </w:rPr>
      </w:pPr>
      <w:r>
        <w:rPr>
          <w:rFonts w:cs="Times New Roman"/>
        </w:rPr>
        <w:t>The model was trained in an end-to-end manner, which has been verified as an effective method in multiple tasks including computer vision. As there were 8 prior bounding boxes at every feature map location and the durations of feature map could be extremely large, it was vital to enhance computational efficiency. Therefore, we deployed the following matching strategy to identify which prior bounding box corresponded to the ground truth (a</w:t>
      </w:r>
      <w:r w:rsidR="00A90EBE">
        <w:rPr>
          <w:rFonts w:cs="Times New Roman"/>
        </w:rPr>
        <w:t xml:space="preserve">n apneic </w:t>
      </w:r>
      <w:r>
        <w:rPr>
          <w:rFonts w:cs="Times New Roman"/>
        </w:rPr>
        <w:t xml:space="preserve">event). We matched each ground truth to the prior bounding boxes and select those with the best Jaccard overlap. The prior bounding boxes </w:t>
      </w:r>
      <w:r>
        <w:rPr>
          <w:rFonts w:cs="Times New Roman"/>
        </w:rPr>
        <w:lastRenderedPageBreak/>
        <w:t xml:space="preserve">matched to any ground truth with Jaccard overlap higher than a threshold (0.5) </w:t>
      </w:r>
      <w:proofErr w:type="gramStart"/>
      <w:r>
        <w:rPr>
          <w:rFonts w:cs="Times New Roman"/>
        </w:rPr>
        <w:t>were</w:t>
      </w:r>
      <w:proofErr w:type="gramEnd"/>
      <w:r>
        <w:rPr>
          <w:rFonts w:cs="Times New Roman"/>
        </w:rPr>
        <w:t xml:space="preserve"> considered as matched ones as well. The training objective was derived from </w:t>
      </w:r>
      <w:proofErr w:type="gramStart"/>
      <w:r>
        <w:rPr>
          <w:rFonts w:cs="Times New Roman"/>
        </w:rPr>
        <w:t>SSD, but</w:t>
      </w:r>
      <w:proofErr w:type="gramEnd"/>
      <w:r>
        <w:rPr>
          <w:rFonts w:cs="Times New Roman"/>
        </w:rPr>
        <w:t xml:space="preserve"> was modified to handle one-dimensional data. </w:t>
      </w:r>
      <w:bookmarkStart w:id="15" w:name="_Hlk66091240"/>
      <w:r>
        <w:rPr>
          <w:rFonts w:cs="Times New Roman"/>
        </w:rPr>
        <w:t xml:space="preserve">Let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cl</m:t>
            </m:r>
          </m:sup>
        </m:sSubSup>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0,1</m:t>
            </m:r>
          </m:e>
        </m:d>
        <m:r>
          <w:rPr>
            <w:rFonts w:ascii="Cambria Math" w:hAnsi="Cambria Math" w:cs="Times New Roman"/>
          </w:rPr>
          <m:t xml:space="preserve"> </m:t>
        </m:r>
      </m:oMath>
      <w:r>
        <w:rPr>
          <w:rFonts w:cs="Times New Roman"/>
        </w:rPr>
        <w:t xml:space="preserve">be an indicator for matching the </w:t>
      </w:r>
      <m:oMath>
        <m:r>
          <w:rPr>
            <w:rFonts w:ascii="Cambria Math" w:hAnsi="Cambria Math" w:cs="Times New Roman"/>
          </w:rPr>
          <m:t>i</m:t>
        </m:r>
      </m:oMath>
      <w:r>
        <w:rPr>
          <w:rFonts w:cs="Times New Roman"/>
        </w:rPr>
        <w:t xml:space="preserve">-th prior bounding box to the </w:t>
      </w:r>
      <m:oMath>
        <m:r>
          <w:rPr>
            <w:rFonts w:ascii="Cambria Math" w:hAnsi="Cambria Math" w:cs="Times New Roman"/>
          </w:rPr>
          <m:t>j</m:t>
        </m:r>
      </m:oMath>
      <w:r>
        <w:rPr>
          <w:rFonts w:cs="Times New Roman"/>
        </w:rPr>
        <w:t xml:space="preserve">-th ground truth of class </w:t>
      </w:r>
      <m:oMath>
        <m:r>
          <w:rPr>
            <w:rFonts w:ascii="Cambria Math" w:hAnsi="Cambria Math" w:cs="Times New Roman"/>
          </w:rPr>
          <m:t>c</m:t>
        </m:r>
      </m:oMath>
      <w:r>
        <w:rPr>
          <w:rFonts w:cs="Times New Roman"/>
        </w:rPr>
        <w:t xml:space="preserve"> (Here, the number of classes </w:t>
      </w:r>
      <m:oMath>
        <m:r>
          <w:rPr>
            <w:rFonts w:ascii="Cambria Math" w:hAnsi="Cambria Math" w:cs="Times New Roman"/>
          </w:rPr>
          <m:t>cl</m:t>
        </m:r>
      </m:oMath>
      <w:r>
        <w:rPr>
          <w:rFonts w:cs="Times New Roman"/>
        </w:rPr>
        <w:t xml:space="preserve"> is 2, including </w:t>
      </w:r>
      <w:r w:rsidR="00F84BD2">
        <w:rPr>
          <w:rFonts w:cs="Times New Roman"/>
        </w:rPr>
        <w:t>apneic</w:t>
      </w:r>
      <w:r>
        <w:rPr>
          <w:rFonts w:cs="Times New Roman"/>
        </w:rPr>
        <w:t xml:space="preserve"> events and background noise). Following the matching strategy above, we were able to ensure </w:t>
      </w:r>
      <m:oMath>
        <m:nary>
          <m:naryPr>
            <m:chr m:val="∑"/>
            <m:limLoc m:val="undOvr"/>
            <m:supHide m:val="1"/>
            <m:ctrlPr>
              <w:rPr>
                <w:rFonts w:ascii="Cambria Math" w:hAnsi="Cambria Math" w:cs="Times New Roman"/>
                <w:i/>
              </w:rPr>
            </m:ctrlPr>
          </m:naryPr>
          <m:sub>
            <m:r>
              <w:rPr>
                <w:rFonts w:ascii="Cambria Math" w:hAnsi="Cambria Math" w:cs="Times New Roman"/>
              </w:rPr>
              <m:t>i</m:t>
            </m:r>
          </m:sub>
          <m:sup/>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cl</m:t>
                </m:r>
              </m:sup>
            </m:sSubSup>
            <m:r>
              <w:rPr>
                <w:rFonts w:ascii="Cambria Math" w:hAnsi="Cambria Math" w:cs="Times New Roman"/>
              </w:rPr>
              <m:t>≥1</m:t>
            </m:r>
          </m:e>
        </m:nary>
      </m:oMath>
      <w:r>
        <w:rPr>
          <w:rFonts w:cs="Times New Roman"/>
        </w:rPr>
        <w:t>. The total objective loss was divided into two parts, the localization loss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loc</m:t>
            </m:r>
          </m:sub>
        </m:sSub>
      </m:oMath>
      <w:r>
        <w:rPr>
          <w:rFonts w:cs="Times New Roman"/>
        </w:rPr>
        <w:t>) and the confidence loss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conf</m:t>
            </m:r>
          </m:sub>
        </m:sSub>
      </m:oMath>
      <w:r>
        <w:rPr>
          <w:rFonts w:cs="Times New Roman"/>
        </w:rPr>
        <w:t xml:space="preserve">), </w:t>
      </w:r>
    </w:p>
    <w:p w14:paraId="4E659DBD" w14:textId="77777777" w:rsidR="001245D1" w:rsidRDefault="004F1D95">
      <w:pPr>
        <w:jc w:val="left"/>
        <w:rPr>
          <w:rFonts w:cs="Times New Roman"/>
        </w:rPr>
      </w:pPr>
      <w:bookmarkStart w:id="16" w:name="_Hlk66092302"/>
      <w:bookmarkEnd w:id="15"/>
      <m:oMathPara>
        <m:oMath>
          <m:r>
            <w:rPr>
              <w:rFonts w:ascii="Cambria Math" w:hAnsi="Cambria Math" w:cs="Times New Roman"/>
            </w:rPr>
            <m:t>L(x,cl,l,g)=</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conf</m:t>
              </m:r>
            </m:sub>
          </m:sSub>
          <m:r>
            <w:rPr>
              <w:rFonts w:ascii="Cambria Math" w:hAnsi="Cambria Math" w:cs="Times New Roman"/>
            </w:rPr>
            <m:t>(x,cl)+</m:t>
          </m:r>
          <m:sSub>
            <m:sSubPr>
              <m:ctrlPr>
                <w:rPr>
                  <w:rFonts w:ascii="Cambria Math" w:hAnsi="Cambria Math" w:cs="Times New Roman"/>
                  <w:i/>
                </w:rPr>
              </m:ctrlPr>
            </m:sSubPr>
            <m:e>
              <m:r>
                <w:rPr>
                  <w:rFonts w:ascii="Cambria Math" w:hAnsi="Cambria Math" w:cs="Times New Roman"/>
                </w:rPr>
                <m:t>αL</m:t>
              </m:r>
            </m:e>
            <m:sub>
              <m:r>
                <w:rPr>
                  <w:rFonts w:ascii="Cambria Math" w:hAnsi="Cambria Math" w:cs="Times New Roman"/>
                </w:rPr>
                <m:t>loc</m:t>
              </m:r>
            </m:sub>
          </m:sSub>
          <m:r>
            <w:rPr>
              <w:rFonts w:ascii="Cambria Math" w:hAnsi="Cambria Math" w:cs="Times New Roman"/>
            </w:rPr>
            <m:t>(x,l,g))</m:t>
          </m:r>
        </m:oMath>
      </m:oMathPara>
    </w:p>
    <w:bookmarkEnd w:id="16"/>
    <w:p w14:paraId="2B6132F4" w14:textId="77777777" w:rsidR="001245D1" w:rsidRDefault="004F1D95">
      <w:pPr>
        <w:jc w:val="left"/>
        <w:rPr>
          <w:rFonts w:cs="Times New Roman"/>
        </w:rPr>
      </w:pPr>
      <w:r>
        <w:rPr>
          <w:rFonts w:cs="Times New Roman"/>
        </w:rPr>
        <w:t xml:space="preserve">where </w:t>
      </w:r>
      <w:bookmarkStart w:id="17" w:name="_Hlk66092415"/>
      <m:oMath>
        <m:r>
          <w:rPr>
            <w:rFonts w:ascii="Cambria Math" w:hAnsi="Cambria Math" w:cs="Times New Roman"/>
          </w:rPr>
          <m:t>α</m:t>
        </m:r>
      </m:oMath>
      <w:bookmarkEnd w:id="17"/>
      <w:r>
        <w:rPr>
          <w:rFonts w:cs="Times New Roman"/>
        </w:rPr>
        <w:t xml:space="preserve"> was a term to balance the weight of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conf</m:t>
            </m:r>
          </m:sub>
        </m:sSub>
      </m:oMath>
      <w:r>
        <w:rPr>
          <w:rFonts w:cs="Times New Roman"/>
        </w:rPr>
        <w:t xml:space="preserve"> and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loc</m:t>
            </m:r>
          </m:sub>
        </m:sSub>
      </m:oMath>
      <w:r>
        <w:rPr>
          <w:rFonts w:cs="Times New Roman"/>
        </w:rPr>
        <w:t xml:space="preserve">, in this experiment </w:t>
      </w:r>
      <m:oMath>
        <m:r>
          <w:rPr>
            <w:rFonts w:ascii="Cambria Math" w:hAnsi="Cambria Math" w:cs="Times New Roman"/>
          </w:rPr>
          <m:t>α=1</m:t>
        </m:r>
      </m:oMath>
      <w:r>
        <w:rPr>
          <w:rFonts w:cs="Times New Roman"/>
        </w:rPr>
        <w:t xml:space="preserve">, </w:t>
      </w:r>
      <w:bookmarkStart w:id="18" w:name="_Hlk66092467"/>
      <m:oMath>
        <m:r>
          <w:rPr>
            <w:rFonts w:ascii="Cambria Math" w:hAnsi="Cambria Math" w:cs="Times New Roman"/>
          </w:rPr>
          <m:t>N</m:t>
        </m:r>
      </m:oMath>
      <w:r>
        <w:rPr>
          <w:rFonts w:cs="Times New Roman"/>
        </w:rPr>
        <w:t xml:space="preserve"> is the number of matched prior bounding boxes and if </w:t>
      </w:r>
      <m:oMath>
        <m:r>
          <w:rPr>
            <w:rFonts w:ascii="Cambria Math" w:hAnsi="Cambria Math" w:cs="Times New Roman"/>
          </w:rPr>
          <m:t>N</m:t>
        </m:r>
      </m:oMath>
      <w:r>
        <w:rPr>
          <w:rFonts w:cs="Times New Roman"/>
        </w:rPr>
        <w:t xml:space="preserve"> = 0, we set the loss to 0. </w:t>
      </w:r>
      <w:bookmarkStart w:id="19" w:name="_Hlk66092691"/>
      <w:r>
        <w:rPr>
          <w:rFonts w:cs="Times New Roman"/>
        </w:rPr>
        <w:t xml:space="preserve">The localization loss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loc</m:t>
            </m:r>
          </m:sub>
        </m:sSub>
        <m:r>
          <w:rPr>
            <w:rFonts w:ascii="Cambria Math" w:hAnsi="Cambria Math" w:cs="Times New Roman"/>
          </w:rPr>
          <m:t xml:space="preserve"> </m:t>
        </m:r>
      </m:oMath>
      <w:r>
        <w:rPr>
          <w:rFonts w:cs="Times New Roman"/>
        </w:rPr>
        <w:t xml:space="preserve">is a Smooth </w:t>
      </w:r>
      <m:oMath>
        <m:r>
          <w:rPr>
            <w:rFonts w:ascii="Cambria Math" w:hAnsi="Cambria Math" w:cs="Times New Roman"/>
          </w:rPr>
          <m:t>L1</m:t>
        </m:r>
      </m:oMath>
      <w:r>
        <w:rPr>
          <w:rFonts w:cs="Times New Roman"/>
        </w:rPr>
        <w:t xml:space="preserve"> loss between the predicted box </w:t>
      </w:r>
      <m:oMath>
        <m:r>
          <w:rPr>
            <w:rFonts w:ascii="Cambria Math" w:hAnsi="Cambria Math" w:cs="Times New Roman"/>
          </w:rPr>
          <m:t>(l)</m:t>
        </m:r>
      </m:oMath>
      <w:r>
        <w:rPr>
          <w:rFonts w:cs="Times New Roman"/>
        </w:rPr>
        <w:t xml:space="preserve"> and the ground truth box </w:t>
      </w:r>
      <m:oMath>
        <m:r>
          <w:rPr>
            <w:rFonts w:ascii="Cambria Math" w:hAnsi="Cambria Math" w:cs="Times New Roman"/>
          </w:rPr>
          <m:t>(g)</m:t>
        </m:r>
      </m:oMath>
      <w:r>
        <w:rPr>
          <w:rFonts w:cs="Times New Roman"/>
        </w:rPr>
        <w:t xml:space="preserve">. </w:t>
      </w:r>
      <w:bookmarkEnd w:id="19"/>
      <w:r>
        <w:rPr>
          <w:rFonts w:cs="Times New Roman"/>
        </w:rPr>
        <w:t xml:space="preserve">We regressed to the offsets for center </w:t>
      </w:r>
      <m:oMath>
        <m:r>
          <w:rPr>
            <w:rFonts w:ascii="Cambria Math" w:hAnsi="Cambria Math" w:cs="Times New Roman"/>
          </w:rPr>
          <m:t>(ct)</m:t>
        </m:r>
      </m:oMath>
      <w:r>
        <w:rPr>
          <w:rFonts w:cs="Times New Roman"/>
        </w:rPr>
        <w:t xml:space="preserve"> and duration </w:t>
      </w:r>
      <m:oMath>
        <m:r>
          <w:rPr>
            <w:rFonts w:ascii="Cambria Math" w:hAnsi="Cambria Math" w:cs="Times New Roman"/>
          </w:rPr>
          <m:t>(d)</m:t>
        </m:r>
      </m:oMath>
      <w:r>
        <w:rPr>
          <w:rFonts w:cs="Times New Roman"/>
        </w:rPr>
        <w:t xml:space="preserve"> of the prior bounding boxes </w:t>
      </w:r>
      <m:oMath>
        <m:r>
          <w:rPr>
            <w:rFonts w:ascii="Cambria Math" w:hAnsi="Cambria Math" w:cs="Times New Roman"/>
          </w:rPr>
          <m:t>(p)</m:t>
        </m:r>
      </m:oMath>
      <w:r>
        <w:rPr>
          <w:rFonts w:cs="Times New Roman"/>
        </w:rPr>
        <w:t>.</w:t>
      </w:r>
    </w:p>
    <w:bookmarkStart w:id="20" w:name="_Hlk66092757"/>
    <w:bookmarkEnd w:id="18"/>
    <w:p w14:paraId="4AEC8592" w14:textId="77777777" w:rsidR="001245D1" w:rsidRDefault="00000000">
      <w:pPr>
        <w:jc w:val="left"/>
        <w:rPr>
          <w:rFonts w:cs="Times New Roman"/>
        </w:rPr>
      </w:pPr>
      <m:oMathPara>
        <m:oMath>
          <m:sSub>
            <m:sSubPr>
              <m:ctrlPr>
                <w:rPr>
                  <w:rFonts w:ascii="Cambria Math" w:hAnsi="Cambria Math" w:cs="Times New Roman"/>
                  <w:i/>
                </w:rPr>
              </m:ctrlPr>
            </m:sSubPr>
            <m:e>
              <w:bookmarkStart w:id="21" w:name="_Hlk66091514"/>
              <m:r>
                <w:rPr>
                  <w:rFonts w:ascii="Cambria Math" w:hAnsi="Cambria Math" w:cs="Times New Roman"/>
                </w:rPr>
                <m:t>L</m:t>
              </m:r>
            </m:e>
            <m:sub>
              <m:r>
                <w:rPr>
                  <w:rFonts w:ascii="Cambria Math" w:hAnsi="Cambria Math" w:cs="Times New Roman"/>
                </w:rPr>
                <m:t>loc</m:t>
              </m:r>
              <w:bookmarkEnd w:id="21"/>
            </m:sub>
          </m:sSub>
          <m:r>
            <w:rPr>
              <w:rFonts w:ascii="Cambria Math" w:hAnsi="Cambria Math" w:cs="Times New Roman"/>
            </w:rPr>
            <m:t>(x,l,g)=</m:t>
          </m:r>
          <m:nary>
            <m:naryPr>
              <m:chr m:val="∑"/>
              <m:limLoc m:val="undOvr"/>
              <m:ctrlPr>
                <w:rPr>
                  <w:rFonts w:ascii="Cambria Math" w:hAnsi="Cambria Math" w:cs="Times New Roman"/>
                  <w:i/>
                </w:rPr>
              </m:ctrlPr>
            </m:naryPr>
            <m:sub>
              <m:r>
                <w:rPr>
                  <w:rFonts w:ascii="Cambria Math" w:hAnsi="Cambria Math" w:cs="Times New Roman"/>
                </w:rPr>
                <m:t>i∈Pos</m:t>
              </m:r>
            </m:sub>
            <m:sup>
              <m:r>
                <w:rPr>
                  <w:rFonts w:ascii="Cambria Math" w:hAnsi="Cambria Math" w:cs="Times New Roman"/>
                </w:rPr>
                <m:t>N</m:t>
              </m:r>
            </m:sup>
            <m:e>
              <m:nary>
                <m:naryPr>
                  <m:chr m:val="∑"/>
                  <m:limLoc m:val="undOvr"/>
                  <m:supHide m:val="1"/>
                  <m:ctrlPr>
                    <w:rPr>
                      <w:rFonts w:ascii="Cambria Math" w:hAnsi="Cambria Math" w:cs="Times New Roman"/>
                      <w:i/>
                    </w:rPr>
                  </m:ctrlPr>
                </m:naryPr>
                <m:sub>
                  <m:r>
                    <w:rPr>
                      <w:rFonts w:ascii="Cambria Math" w:hAnsi="Cambria Math" w:cs="Times New Roman"/>
                    </w:rPr>
                    <m:t>m∈{ct,d}</m:t>
                  </m:r>
                </m:sub>
                <m:sup/>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k</m:t>
                      </m:r>
                    </m:sup>
                  </m:sSubSup>
                  <m:sSub>
                    <m:sSubPr>
                      <m:ctrlPr>
                        <w:rPr>
                          <w:rFonts w:ascii="Cambria Math" w:hAnsi="Cambria Math" w:cs="Times New Roman"/>
                          <w:i/>
                        </w:rPr>
                      </m:ctrlPr>
                    </m:sSubPr>
                    <m:e>
                      <m:r>
                        <w:rPr>
                          <w:rFonts w:ascii="Cambria Math" w:hAnsi="Cambria Math" w:cs="Times New Roman"/>
                        </w:rPr>
                        <m:t>smooth</m:t>
                      </m:r>
                    </m:e>
                    <m:sub>
                      <m:r>
                        <w:rPr>
                          <w:rFonts w:ascii="Cambria Math" w:hAnsi="Cambria Math" w:cs="Times New Roman"/>
                        </w:rPr>
                        <m:t>L1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i</m:t>
                      </m:r>
                    </m:sub>
                    <m:sup>
                      <m:r>
                        <w:rPr>
                          <w:rFonts w:ascii="Cambria Math" w:hAnsi="Cambria Math" w:cs="Times New Roman"/>
                        </w:rPr>
                        <m:t>m</m:t>
                      </m:r>
                    </m:sup>
                  </m:sSubSup>
                  <m:r>
                    <w:rPr>
                      <w:rFonts w:ascii="Cambria Math" w:hAnsi="Cambria Math" w:cs="Times New Roman"/>
                    </w:rPr>
                    <m:t>-</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g</m:t>
                          </m:r>
                        </m:e>
                      </m:acc>
                    </m:e>
                    <m:sub>
                      <m:r>
                        <w:rPr>
                          <w:rFonts w:ascii="Cambria Math" w:hAnsi="Cambria Math" w:cs="Times New Roman"/>
                        </w:rPr>
                        <m:t>j</m:t>
                      </m:r>
                    </m:sub>
                    <m:sup>
                      <m:r>
                        <w:rPr>
                          <w:rFonts w:ascii="Cambria Math" w:hAnsi="Cambria Math" w:cs="Times New Roman"/>
                        </w:rPr>
                        <m:t>m</m:t>
                      </m:r>
                    </m:sup>
                  </m:sSubSup>
                  <m:r>
                    <w:rPr>
                      <w:rFonts w:ascii="Cambria Math" w:hAnsi="Cambria Math" w:cs="Times New Roman"/>
                    </w:rPr>
                    <m:t>)</m:t>
                  </m:r>
                </m:e>
              </m:nary>
            </m:e>
          </m:nary>
        </m:oMath>
      </m:oMathPara>
    </w:p>
    <w:bookmarkStart w:id="22" w:name="_Hlk66092769"/>
    <w:bookmarkEnd w:id="20"/>
    <w:p w14:paraId="6ECCFE17" w14:textId="77777777" w:rsidR="001245D1" w:rsidRDefault="00000000">
      <w:pPr>
        <w:jc w:val="left"/>
        <w:rPr>
          <w:rFonts w:cs="Times New Roman"/>
        </w:rPr>
      </w:pPr>
      <m:oMathPara>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g</m:t>
                  </m:r>
                </m:e>
              </m:acc>
            </m:e>
            <m:sub>
              <m:r>
                <w:rPr>
                  <w:rFonts w:ascii="Cambria Math" w:hAnsi="Cambria Math" w:cs="Times New Roman"/>
                </w:rPr>
                <m:t>j</m:t>
              </m:r>
            </m:sub>
            <m:sup>
              <m:r>
                <w:rPr>
                  <w:rFonts w:ascii="Cambria Math" w:hAnsi="Cambria Math" w:cs="Times New Roman"/>
                </w:rPr>
                <m:t>ct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g</m:t>
              </m:r>
            </m:e>
            <m:sub>
              <m:r>
                <w:rPr>
                  <w:rFonts w:ascii="Cambria Math" w:hAnsi="Cambria Math" w:cs="Times New Roman"/>
                </w:rPr>
                <m:t>j</m:t>
              </m:r>
            </m:sub>
            <m:sup>
              <m:r>
                <w:rPr>
                  <w:rFonts w:ascii="Cambria Math" w:hAnsi="Cambria Math" w:cs="Times New Roman"/>
                </w:rPr>
                <m:t>ct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m:t>
              </m:r>
            </m:sub>
            <m:sup>
              <m:r>
                <w:rPr>
                  <w:rFonts w:ascii="Cambria Math" w:hAnsi="Cambria Math" w:cs="Times New Roman"/>
                </w:rPr>
                <m:t>ct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m:t>
              </m:r>
            </m:sub>
            <m:sup>
              <m:r>
                <w:rPr>
                  <w:rFonts w:ascii="Cambria Math" w:hAnsi="Cambria Math" w:cs="Times New Roman"/>
                </w:rPr>
                <m:t>d</m:t>
              </m:r>
            </m:sup>
          </m:sSubSup>
        </m:oMath>
      </m:oMathPara>
    </w:p>
    <w:bookmarkStart w:id="23" w:name="_Hlk66092776"/>
    <w:bookmarkEnd w:id="22"/>
    <w:p w14:paraId="493CA035" w14:textId="77777777" w:rsidR="001245D1" w:rsidRDefault="00000000">
      <w:pPr>
        <w:jc w:val="left"/>
        <w:rPr>
          <w:rFonts w:cs="Times New Roman"/>
          <w:lang w:val="en-GB"/>
        </w:rPr>
      </w:pPr>
      <m:oMathPara>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g</m:t>
                  </m:r>
                </m:e>
              </m:acc>
            </m:e>
            <m:sub>
              <m:r>
                <w:rPr>
                  <w:rFonts w:ascii="Cambria Math" w:hAnsi="Cambria Math" w:cs="Times New Roman"/>
                </w:rPr>
                <m:t>j</m:t>
              </m:r>
            </m:sub>
            <m:sup>
              <m:r>
                <w:rPr>
                  <w:rFonts w:ascii="Cambria Math" w:hAnsi="Cambria Math" w:cs="Times New Roman"/>
                </w:rPr>
                <m:t>d</m:t>
              </m:r>
            </m:sup>
          </m:sSubSup>
          <m:r>
            <w:rPr>
              <w:rFonts w:ascii="Cambria Math" w:hAnsi="Cambria Math" w:cs="Times New Roman"/>
            </w:rPr>
            <m:t>=log(</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g</m:t>
                  </m:r>
                </m:e>
                <m:sub>
                  <m:r>
                    <w:rPr>
                      <w:rFonts w:ascii="Cambria Math" w:hAnsi="Cambria Math" w:cs="Times New Roman"/>
                    </w:rPr>
                    <m:t>j</m:t>
                  </m:r>
                </m:sub>
                <m:sup>
                  <m:r>
                    <w:rPr>
                      <w:rFonts w:ascii="Cambria Math" w:hAnsi="Cambria Math" w:cs="Times New Roman"/>
                    </w:rPr>
                    <m:t>d</m:t>
                  </m:r>
                </m:sup>
              </m:sSubSup>
            </m:num>
            <m:den>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i</m:t>
                  </m:r>
                </m:sub>
                <m:sup>
                  <m:r>
                    <w:rPr>
                      <w:rFonts w:ascii="Cambria Math" w:hAnsi="Cambria Math" w:cs="Times New Roman"/>
                    </w:rPr>
                    <m:t>d</m:t>
                  </m:r>
                </m:sup>
              </m:sSubSup>
            </m:den>
          </m:f>
          <m:r>
            <w:rPr>
              <w:rFonts w:ascii="Cambria Math" w:hAnsi="Cambria Math" w:cs="Times New Roman"/>
            </w:rPr>
            <m:t>)</m:t>
          </m:r>
        </m:oMath>
      </m:oMathPara>
    </w:p>
    <w:p w14:paraId="35DAE1CE" w14:textId="77777777" w:rsidR="001245D1" w:rsidRDefault="004F1D95">
      <w:pPr>
        <w:ind w:firstLineChars="200" w:firstLine="400"/>
        <w:jc w:val="left"/>
        <w:rPr>
          <w:rFonts w:cs="Times New Roman"/>
        </w:rPr>
      </w:pPr>
      <w:bookmarkStart w:id="24" w:name="_Hlk66094397"/>
      <w:bookmarkEnd w:id="23"/>
      <w:r>
        <w:rPr>
          <w:rFonts w:cs="Times New Roman"/>
        </w:rPr>
        <w:t xml:space="preserve">The confidence loss is the </w:t>
      </w:r>
      <w:proofErr w:type="spellStart"/>
      <w:r>
        <w:rPr>
          <w:rFonts w:cs="Times New Roman"/>
        </w:rPr>
        <w:t>softmax</w:t>
      </w:r>
      <w:proofErr w:type="spellEnd"/>
      <w:r>
        <w:rPr>
          <w:rFonts w:cs="Times New Roman"/>
        </w:rPr>
        <w:t xml:space="preserve"> loss over multiple classes confidences </w:t>
      </w:r>
      <m:oMath>
        <m:r>
          <w:rPr>
            <w:rFonts w:ascii="Cambria Math" w:hAnsi="Cambria Math" w:cs="Times New Roman"/>
          </w:rPr>
          <m:t>(c)</m:t>
        </m:r>
      </m:oMath>
      <w:r>
        <w:rPr>
          <w:rFonts w:cs="Times New Roman"/>
        </w:rPr>
        <w:t>.</w:t>
      </w:r>
    </w:p>
    <w:p w14:paraId="2915596E" w14:textId="77777777" w:rsidR="001245D1" w:rsidRDefault="00000000">
      <w:pPr>
        <w:jc w:val="left"/>
        <w:rPr>
          <w:rFonts w:cs="Times New Roman"/>
        </w:rPr>
      </w:pPr>
      <m:oMathPara>
        <m:oMath>
          <m:sSub>
            <m:sSubPr>
              <m:ctrlPr>
                <w:rPr>
                  <w:rFonts w:ascii="Cambria Math" w:hAnsi="Cambria Math" w:cs="Times New Roman"/>
                  <w:i/>
                </w:rPr>
              </m:ctrlPr>
            </m:sSubPr>
            <m:e>
              <w:bookmarkStart w:id="25" w:name="_Hlk66091546"/>
              <m:r>
                <w:rPr>
                  <w:rFonts w:ascii="Cambria Math" w:hAnsi="Cambria Math" w:cs="Times New Roman"/>
                </w:rPr>
                <m:t>L</m:t>
              </m:r>
            </m:e>
            <m:sub>
              <m:r>
                <w:rPr>
                  <w:rFonts w:ascii="Cambria Math" w:hAnsi="Cambria Math" w:cs="Times New Roman"/>
                </w:rPr>
                <m:t>conf</m:t>
              </m:r>
              <w:bookmarkEnd w:id="25"/>
            </m:sub>
          </m:sSub>
          <m:r>
            <w:rPr>
              <w:rFonts w:ascii="Cambria Math" w:hAnsi="Cambria Math" w:cs="Times New Roman"/>
            </w:rPr>
            <m:t>(x,cl)=-</m:t>
          </m:r>
          <m:nary>
            <m:naryPr>
              <m:chr m:val="∑"/>
              <m:limLoc m:val="undOvr"/>
              <m:ctrlPr>
                <w:rPr>
                  <w:rFonts w:ascii="Cambria Math" w:hAnsi="Cambria Math" w:cs="Times New Roman"/>
                  <w:i/>
                </w:rPr>
              </m:ctrlPr>
            </m:naryPr>
            <m:sub>
              <m:r>
                <w:rPr>
                  <w:rFonts w:ascii="Cambria Math" w:hAnsi="Cambria Math" w:cs="Times New Roman"/>
                </w:rPr>
                <m:t>i∈Pos</m:t>
              </m:r>
            </m:sub>
            <m:sup>
              <m:r>
                <w:rPr>
                  <w:rFonts w:ascii="Cambria Math" w:hAnsi="Cambria Math" w:cs="Times New Roman"/>
                </w:rPr>
                <m:t>N</m:t>
              </m:r>
            </m:sup>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cl</m:t>
                  </m:r>
                </m:sup>
              </m:sSubSup>
            </m:e>
          </m:nary>
          <m:r>
            <w:rPr>
              <w:rFonts w:ascii="Cambria Math" w:hAnsi="Cambria Math" w:cs="Times New Roman"/>
            </w:rPr>
            <m:t>log(</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i</m:t>
              </m:r>
            </m:sub>
            <m:sup>
              <m:r>
                <w:rPr>
                  <w:rFonts w:ascii="Cambria Math" w:hAnsi="Cambria Math" w:cs="Times New Roman"/>
                </w:rPr>
                <m:t>cl</m:t>
              </m:r>
            </m:sup>
          </m:sSubSup>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i∈Neg</m:t>
              </m:r>
            </m:sub>
            <m:sup/>
            <m:e>
              <m:r>
                <w:rPr>
                  <w:rFonts w:ascii="Cambria Math" w:hAnsi="Cambria Math" w:cs="Times New Roman"/>
                </w:rPr>
                <m:t>log(</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i</m:t>
                  </m:r>
                </m:sub>
                <m:sup>
                  <m:r>
                    <w:rPr>
                      <w:rFonts w:ascii="Cambria Math" w:hAnsi="Cambria Math" w:cs="Times New Roman"/>
                    </w:rPr>
                    <m:t>0</m:t>
                  </m:r>
                </m:sup>
              </m:sSubSup>
              <m:r>
                <w:rPr>
                  <w:rFonts w:ascii="Cambria Math" w:hAnsi="Cambria Math" w:cs="Times New Roman"/>
                </w:rPr>
                <m:t>)</m:t>
              </m:r>
            </m:e>
          </m:nary>
        </m:oMath>
      </m:oMathPara>
    </w:p>
    <w:p w14:paraId="33149047" w14:textId="77777777" w:rsidR="001245D1" w:rsidRDefault="004F1D95">
      <w:pPr>
        <w:jc w:val="left"/>
        <w:rPr>
          <w:rFonts w:cs="Times New Roman"/>
        </w:rPr>
      </w:pPr>
      <w:r>
        <w:rPr>
          <w:rFonts w:cs="Times New Roman"/>
        </w:rPr>
        <w:t xml:space="preserve">where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c</m:t>
                </m:r>
              </m:e>
            </m:acc>
          </m:e>
          <m:sub>
            <m:r>
              <w:rPr>
                <w:rFonts w:ascii="Cambria Math" w:hAnsi="Cambria Math" w:cs="Times New Roman"/>
              </w:rPr>
              <m:t>i</m:t>
            </m:r>
          </m:sub>
          <m:sup>
            <m:r>
              <w:rPr>
                <w:rFonts w:ascii="Cambria Math" w:hAnsi="Cambria Math" w:cs="Times New Roman"/>
              </w:rPr>
              <m:t>cl</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exp(</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cl</m:t>
                </m:r>
              </m:sup>
            </m:sSubSup>
            <m:r>
              <w:rPr>
                <w:rFonts w:ascii="Cambria Math" w:hAnsi="Cambria Math" w:cs="Times New Roman"/>
              </w:rPr>
              <m:t>)</m:t>
            </m:r>
          </m:num>
          <m:den>
            <m:nary>
              <m:naryPr>
                <m:chr m:val="∑"/>
                <m:limLoc m:val="undOvr"/>
                <m:supHide m:val="1"/>
                <m:ctrlPr>
                  <w:rPr>
                    <w:rFonts w:ascii="Cambria Math" w:hAnsi="Cambria Math" w:cs="Times New Roman"/>
                    <w:i/>
                  </w:rPr>
                </m:ctrlPr>
              </m:naryPr>
              <m:sub>
                <m:r>
                  <w:rPr>
                    <w:rFonts w:ascii="Cambria Math" w:hAnsi="Cambria Math" w:cs="Times New Roman"/>
                  </w:rPr>
                  <m:t>c</m:t>
                </m:r>
              </m:sub>
              <m:sup/>
              <m:e>
                <m:r>
                  <w:rPr>
                    <w:rFonts w:ascii="Cambria Math" w:hAnsi="Cambria Math" w:cs="Times New Roman"/>
                  </w:rPr>
                  <m:t>exp(</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cl</m:t>
                    </m:r>
                  </m:sup>
                </m:sSubSup>
                <m:r>
                  <w:rPr>
                    <w:rFonts w:ascii="Cambria Math" w:hAnsi="Cambria Math" w:cs="Times New Roman"/>
                  </w:rPr>
                  <m:t>)</m:t>
                </m:r>
              </m:e>
            </m:nary>
          </m:den>
        </m:f>
      </m:oMath>
      <w:bookmarkEnd w:id="24"/>
    </w:p>
    <w:p w14:paraId="36EFB9ED" w14:textId="77777777" w:rsidR="001245D1" w:rsidRDefault="001245D1">
      <w:pPr>
        <w:jc w:val="left"/>
        <w:rPr>
          <w:rFonts w:cs="Times New Roman"/>
          <w:b/>
          <w:bCs/>
        </w:rPr>
      </w:pPr>
    </w:p>
    <w:p w14:paraId="25BC938A" w14:textId="075A7874" w:rsidR="001245D1" w:rsidRDefault="004F1D95">
      <w:pPr>
        <w:jc w:val="left"/>
        <w:rPr>
          <w:rFonts w:cs="Times New Roman"/>
        </w:rPr>
      </w:pPr>
      <w:r>
        <w:rPr>
          <w:rFonts w:cs="Times New Roman"/>
        </w:rPr>
        <w:t xml:space="preserve">After the matching step, we noticed the number of negatives was considerably larger than the positives, leading to a significant imbalance between the positive and negative training examples. Thus, an approach named hard negative mining was introduced, in which we adjusted the ratio between the negatives and positives to be at most 3:1 through sorting them using the highest confidence loss for each prior bounding box when selecting negative examples and picking the top ones. This process helped to optimize and accelerate the training stably. </w:t>
      </w:r>
    </w:p>
    <w:p w14:paraId="34CBAFCA" w14:textId="77777777" w:rsidR="00AF341F" w:rsidRDefault="00AF341F">
      <w:pPr>
        <w:jc w:val="left"/>
        <w:rPr>
          <w:rFonts w:cs="Times New Roman"/>
        </w:rPr>
      </w:pPr>
    </w:p>
    <w:p w14:paraId="17F27D23" w14:textId="77777777" w:rsidR="00AF341F" w:rsidRPr="00090F03" w:rsidRDefault="00AF341F" w:rsidP="00AF341F">
      <w:pPr>
        <w:jc w:val="left"/>
        <w:rPr>
          <w:rFonts w:cs="Times New Roman"/>
          <w:b/>
          <w:bCs/>
        </w:rPr>
      </w:pPr>
      <w:r w:rsidRPr="00090F03">
        <w:rPr>
          <w:rFonts w:cs="Times New Roman" w:hint="eastAsia"/>
          <w:b/>
          <w:bCs/>
        </w:rPr>
        <w:t>Inference</w:t>
      </w:r>
    </w:p>
    <w:p w14:paraId="4CB75BA4" w14:textId="043C331A" w:rsidR="00AF341F" w:rsidRPr="00090F03" w:rsidRDefault="00AF341F" w:rsidP="00AF341F">
      <w:pPr>
        <w:spacing w:line="256" w:lineRule="auto"/>
        <w:rPr>
          <w:rFonts w:eastAsia="宋体" w:cs="Times New Roman"/>
          <w:szCs w:val="20"/>
        </w:rPr>
      </w:pPr>
      <w:r w:rsidRPr="00090F03">
        <w:rPr>
          <w:rFonts w:cs="Times New Roman" w:hint="eastAsia"/>
        </w:rPr>
        <w:t xml:space="preserve">After the </w:t>
      </w:r>
      <w:r w:rsidRPr="00090F03">
        <w:rPr>
          <w:rFonts w:cs="Times New Roman"/>
        </w:rPr>
        <w:t>OSAnet</w:t>
      </w:r>
      <w:r w:rsidRPr="00090F03">
        <w:rPr>
          <w:rFonts w:cs="Times New Roman" w:hint="eastAsia"/>
        </w:rPr>
        <w:t xml:space="preserve"> was trained, in order to locate the position of </w:t>
      </w:r>
      <w:r w:rsidR="00C61AF7" w:rsidRPr="00090F03">
        <w:rPr>
          <w:rFonts w:cs="Times New Roman"/>
        </w:rPr>
        <w:t>apneic</w:t>
      </w:r>
      <w:r w:rsidRPr="00090F03">
        <w:rPr>
          <w:rFonts w:cs="Times New Roman" w:hint="eastAsia"/>
        </w:rPr>
        <w:t xml:space="preserve"> events in 5-minute segment, </w:t>
      </w:r>
      <w:r w:rsidRPr="00090F03">
        <w:rPr>
          <w:rFonts w:eastAsia="宋体" w:cs="Times New Roman" w:hint="eastAsia"/>
          <w:szCs w:val="20"/>
        </w:rPr>
        <w:t>we designed One-Dimens</w:t>
      </w:r>
      <w:r w:rsidR="00465033" w:rsidRPr="00090F03">
        <w:rPr>
          <w:rFonts w:eastAsia="宋体" w:cs="Times New Roman"/>
          <w:szCs w:val="20"/>
        </w:rPr>
        <w:t>io</w:t>
      </w:r>
      <w:r w:rsidRPr="00090F03">
        <w:rPr>
          <w:rFonts w:eastAsia="宋体" w:cs="Times New Roman" w:hint="eastAsia"/>
          <w:szCs w:val="20"/>
        </w:rPr>
        <w:t xml:space="preserve">nal Non-Maximum Suppression (1D-NMS) method </w:t>
      </w:r>
      <w:r w:rsidR="000E6A84" w:rsidRPr="00090F03">
        <w:rPr>
          <w:rFonts w:eastAsia="宋体" w:cs="Times New Roman"/>
          <w:szCs w:val="20"/>
        </w:rPr>
        <w:t xml:space="preserve">with reference to </w:t>
      </w:r>
      <w:r w:rsidRPr="00090F03">
        <w:rPr>
          <w:rFonts w:eastAsia="宋体" w:cs="Times New Roman" w:hint="eastAsia"/>
          <w:szCs w:val="20"/>
        </w:rPr>
        <w:t>NMS</w:t>
      </w:r>
      <w:r w:rsidR="00001020" w:rsidRPr="00090F03">
        <w:rPr>
          <w:rFonts w:eastAsia="宋体" w:cs="Times New Roman"/>
          <w:szCs w:val="20"/>
        </w:rPr>
        <w:fldChar w:fldCharType="begin"/>
      </w:r>
      <w:r w:rsidR="00001020" w:rsidRPr="00090F03">
        <w:rPr>
          <w:rFonts w:eastAsia="宋体" w:cs="Times New Roman"/>
          <w:szCs w:val="20"/>
        </w:rPr>
        <w:instrText xml:space="preserve"> ADDIN EN.CITE &lt;EndNote&gt;&lt;Cite&gt;&lt;Author&gt;Neubeck&lt;/Author&gt;&lt;Year&gt;2006&lt;/Year&gt;&lt;RecNum&gt;611&lt;/RecNum&gt;&lt;DisplayText&gt;&lt;style face="superscript"&gt;8&lt;/style&gt;&lt;/DisplayText&gt;&lt;record&gt;&lt;rec-number&gt;611&lt;/rec-number&gt;&lt;foreign-keys&gt;&lt;key app="EN" db-id="r2dzva5phpr9afex9flpxzptsar2t5zt9tev" timestamp="1661083924"&gt;611&lt;/key&gt;&lt;/foreign-keys&gt;&lt;ref-type name="Conference Proceedings"&gt;10&lt;/ref-type&gt;&lt;contributors&gt;&lt;authors&gt;&lt;author&gt;A. Neubeck&lt;/author&gt;&lt;author&gt;L. Van Gool&lt;/author&gt;&lt;/authors&gt;&lt;/contributors&gt;&lt;titles&gt;&lt;title&gt;Efficient Non-Maximum Suppression&lt;/title&gt;&lt;secondary-title&gt;18th International Conference on Pattern Recognition (ICPR&amp;apos;06)&lt;/secondary-title&gt;&lt;alt-title&gt;18th International Conference on Pattern Recognition (ICPR&amp;apos;06)&lt;/alt-title&gt;&lt;/titles&gt;&lt;pages&gt;850-855&lt;/pages&gt;&lt;volume&gt;3&lt;/volume&gt;&lt;dates&gt;&lt;year&gt;2006&lt;/year&gt;&lt;pub-dates&gt;&lt;date&gt;20-24 Aug. 2006&lt;/date&gt;&lt;/pub-dates&gt;&lt;/dates&gt;&lt;isbn&gt;1051-4651&lt;/isbn&gt;&lt;urls&gt;&lt;/urls&gt;&lt;electronic-resource-num&gt;10.1109/ICPR.2006.479&lt;/electronic-resource-num&gt;&lt;/record&gt;&lt;/Cite&gt;&lt;/EndNote&gt;</w:instrText>
      </w:r>
      <w:r w:rsidR="00001020" w:rsidRPr="00090F03">
        <w:rPr>
          <w:rFonts w:eastAsia="宋体" w:cs="Times New Roman"/>
          <w:szCs w:val="20"/>
        </w:rPr>
        <w:fldChar w:fldCharType="separate"/>
      </w:r>
      <w:r w:rsidR="00001020" w:rsidRPr="00090F03">
        <w:rPr>
          <w:rFonts w:eastAsia="宋体" w:cs="Times New Roman"/>
          <w:noProof/>
          <w:szCs w:val="20"/>
          <w:vertAlign w:val="superscript"/>
        </w:rPr>
        <w:t>8</w:t>
      </w:r>
      <w:r w:rsidR="00001020" w:rsidRPr="00090F03">
        <w:rPr>
          <w:rFonts w:eastAsia="宋体" w:cs="Times New Roman"/>
          <w:szCs w:val="20"/>
        </w:rPr>
        <w:fldChar w:fldCharType="end"/>
      </w:r>
      <w:r w:rsidRPr="00090F03">
        <w:rPr>
          <w:rFonts w:eastAsia="宋体" w:cs="Times New Roman"/>
          <w:szCs w:val="20"/>
        </w:rPr>
        <w:t>,</w:t>
      </w:r>
      <w:r w:rsidR="000E6A84" w:rsidRPr="00090F03">
        <w:rPr>
          <w:rFonts w:eastAsia="宋体" w:cs="Times New Roman"/>
          <w:szCs w:val="20"/>
        </w:rPr>
        <w:t xml:space="preserve"> </w:t>
      </w:r>
      <w:r w:rsidRPr="00090F03">
        <w:rPr>
          <w:rFonts w:eastAsia="宋体" w:cs="Times New Roman" w:hint="eastAsia"/>
          <w:szCs w:val="20"/>
        </w:rPr>
        <w:t xml:space="preserve"> a classic post-processing method in object detection. </w:t>
      </w:r>
      <w:r w:rsidR="000E6A84" w:rsidRPr="00090F03">
        <w:rPr>
          <w:rFonts w:eastAsia="宋体" w:cs="Times New Roman"/>
          <w:szCs w:val="20"/>
        </w:rPr>
        <w:t>T</w:t>
      </w:r>
      <w:r w:rsidRPr="00090F03">
        <w:rPr>
          <w:rFonts w:eastAsia="宋体" w:cs="Times New Roman" w:hint="eastAsia"/>
          <w:szCs w:val="20"/>
        </w:rPr>
        <w:t>he deta</w:t>
      </w:r>
      <w:r w:rsidRPr="00090F03">
        <w:rPr>
          <w:rFonts w:cs="Times New Roman" w:hint="eastAsia"/>
        </w:rPr>
        <w:t>il</w:t>
      </w:r>
      <w:r w:rsidR="000E6A84" w:rsidRPr="00090F03">
        <w:rPr>
          <w:rFonts w:cs="Times New Roman"/>
        </w:rPr>
        <w:t xml:space="preserve">s are illustrated </w:t>
      </w:r>
      <w:r w:rsidRPr="00090F03">
        <w:rPr>
          <w:rFonts w:cs="Times New Roman" w:hint="eastAsia"/>
        </w:rPr>
        <w:t xml:space="preserve">in </w:t>
      </w:r>
      <w:r w:rsidRPr="00090F03">
        <w:rPr>
          <w:rFonts w:eastAsia="宋体" w:cs="Times New Roman"/>
          <w:b/>
          <w:bCs/>
          <w:szCs w:val="20"/>
        </w:rPr>
        <w:t>Algorithm</w:t>
      </w:r>
      <w:r w:rsidRPr="00090F03">
        <w:rPr>
          <w:rFonts w:ascii="宋体" w:eastAsia="宋体" w:hAnsi="宋体" w:cs="宋体"/>
          <w:b/>
          <w:bCs/>
          <w:szCs w:val="20"/>
        </w:rPr>
        <w:t xml:space="preserve"> </w:t>
      </w:r>
      <w:r w:rsidR="002E491C" w:rsidRPr="00090F03">
        <w:rPr>
          <w:rFonts w:eastAsia="Times New Roman" w:cs="Times New Roman"/>
          <w:b/>
          <w:bCs/>
          <w:szCs w:val="20"/>
        </w:rPr>
        <w:t>S1</w:t>
      </w:r>
      <w:r w:rsidR="000E6A84" w:rsidRPr="00090F03">
        <w:rPr>
          <w:rFonts w:eastAsia="宋体" w:cs="Times New Roman"/>
          <w:szCs w:val="20"/>
        </w:rPr>
        <w:t xml:space="preserve">, where </w:t>
      </w:r>
      <w:r w:rsidRPr="00090F03">
        <w:rPr>
          <w:rFonts w:eastAsia="宋体" w:cs="Times New Roman" w:hint="eastAsia"/>
          <w:i/>
          <w:iCs/>
          <w:szCs w:val="20"/>
        </w:rPr>
        <w:t xml:space="preserve">P </w:t>
      </w:r>
      <w:r w:rsidR="001A6185" w:rsidRPr="00090F03">
        <w:rPr>
          <w:rFonts w:eastAsia="宋体" w:cs="Times New Roman"/>
          <w:kern w:val="24"/>
          <w:szCs w:val="21"/>
        </w:rPr>
        <w:t>is denoted as</w:t>
      </w:r>
      <w:r w:rsidRPr="00090F03">
        <w:rPr>
          <w:rFonts w:eastAsia="宋体" w:cs="Times New Roman" w:hint="eastAsia"/>
          <w:kern w:val="24"/>
          <w:szCs w:val="21"/>
        </w:rPr>
        <w:t xml:space="preserve"> the list of prior bounding boxes </w:t>
      </w:r>
      <w:r w:rsidR="000E6A84" w:rsidRPr="00090F03">
        <w:rPr>
          <w:rFonts w:eastAsia="宋体" w:cs="Times New Roman"/>
          <w:kern w:val="24"/>
          <w:szCs w:val="21"/>
        </w:rPr>
        <w:t>whose</w:t>
      </w:r>
      <w:r w:rsidRPr="00090F03">
        <w:rPr>
          <w:rFonts w:eastAsia="宋体" w:cs="Times New Roman" w:hint="eastAsia"/>
          <w:kern w:val="24"/>
          <w:szCs w:val="21"/>
        </w:rPr>
        <w:t xml:space="preserve"> confidence score</w:t>
      </w:r>
      <w:r w:rsidR="00511976" w:rsidRPr="00090F03">
        <w:rPr>
          <w:rFonts w:eastAsia="宋体" w:cs="Times New Roman"/>
          <w:kern w:val="24"/>
          <w:szCs w:val="21"/>
        </w:rPr>
        <w:t>s</w:t>
      </w:r>
      <w:r w:rsidRPr="00090F03">
        <w:rPr>
          <w:rFonts w:eastAsia="宋体" w:cs="Times New Roman" w:hint="eastAsia"/>
          <w:kern w:val="24"/>
          <w:szCs w:val="21"/>
        </w:rPr>
        <w:t xml:space="preserve"> exceed detection threshold </w:t>
      </w:r>
      <m:oMath>
        <m:sSub>
          <m:sSubPr>
            <m:ctrlPr>
              <w:rPr>
                <w:rFonts w:ascii="Cambria Math" w:hAnsi="Cambria Math" w:cs="Times New Roman"/>
                <w:i/>
                <w:iCs/>
                <w:kern w:val="24"/>
                <w:szCs w:val="21"/>
              </w:rPr>
            </m:ctrlPr>
          </m:sSubPr>
          <m:e>
            <m:r>
              <w:rPr>
                <w:rFonts w:ascii="Cambria Math" w:hAnsi="Cambria Math" w:cs="Times New Roman"/>
                <w:kern w:val="24"/>
                <w:szCs w:val="21"/>
              </w:rPr>
              <m:t>D</m:t>
            </m:r>
          </m:e>
          <m:sub>
            <m:r>
              <w:rPr>
                <w:rFonts w:ascii="Cambria Math" w:hAnsi="Cambria Math" w:cs="Times New Roman"/>
                <w:kern w:val="24"/>
                <w:szCs w:val="21"/>
              </w:rPr>
              <m:t>th</m:t>
            </m:r>
          </m:sub>
        </m:sSub>
      </m:oMath>
      <w:r w:rsidR="001A6185" w:rsidRPr="00090F03">
        <w:rPr>
          <w:rFonts w:hAnsi="Cambria Math" w:cs="Times New Roman"/>
          <w:iCs/>
          <w:kern w:val="24"/>
          <w:szCs w:val="21"/>
        </w:rPr>
        <w:t xml:space="preserve">, </w:t>
      </w:r>
      <w:r w:rsidRPr="00090F03">
        <w:rPr>
          <w:rFonts w:eastAsia="宋体" w:cs="Times New Roman" w:hint="eastAsia"/>
          <w:i/>
          <w:iCs/>
          <w:kern w:val="24"/>
          <w:szCs w:val="21"/>
        </w:rPr>
        <w:t>S</w:t>
      </w:r>
      <w:r w:rsidRPr="00090F03">
        <w:rPr>
          <w:rFonts w:eastAsia="宋体" w:cs="Times New Roman" w:hint="eastAsia"/>
          <w:kern w:val="24"/>
          <w:szCs w:val="21"/>
        </w:rPr>
        <w:t xml:space="preserve"> </w:t>
      </w:r>
      <w:r w:rsidR="001A6185" w:rsidRPr="00090F03">
        <w:rPr>
          <w:rFonts w:eastAsia="宋体" w:cs="Times New Roman"/>
          <w:kern w:val="24"/>
          <w:szCs w:val="21"/>
        </w:rPr>
        <w:t>as</w:t>
      </w:r>
      <w:r w:rsidRPr="00090F03">
        <w:rPr>
          <w:rFonts w:eastAsia="宋体" w:cs="Times New Roman" w:hint="eastAsia"/>
          <w:kern w:val="24"/>
          <w:szCs w:val="21"/>
        </w:rPr>
        <w:t xml:space="preserve"> the corresponding confidence score</w:t>
      </w:r>
      <w:r w:rsidR="00511976" w:rsidRPr="00090F03">
        <w:rPr>
          <w:rFonts w:eastAsia="宋体" w:cs="Times New Roman"/>
          <w:kern w:val="24"/>
          <w:szCs w:val="21"/>
        </w:rPr>
        <w:t>s</w:t>
      </w:r>
      <w:r w:rsidR="00C61AF7" w:rsidRPr="00090F03">
        <w:rPr>
          <w:rFonts w:eastAsia="宋体" w:cs="Times New Roman"/>
          <w:kern w:val="24"/>
          <w:szCs w:val="21"/>
        </w:rPr>
        <w:t xml:space="preserve">, </w:t>
      </w:r>
      <w:proofErr w:type="spellStart"/>
      <w:r w:rsidR="00C61AF7" w:rsidRPr="00090F03">
        <w:rPr>
          <w:rFonts w:eastAsia="宋体" w:cs="Times New Roman" w:hint="eastAsia"/>
          <w:i/>
          <w:iCs/>
          <w:szCs w:val="20"/>
        </w:rPr>
        <w:t>predApena</w:t>
      </w:r>
      <w:proofErr w:type="spellEnd"/>
      <w:r w:rsidR="00C61AF7" w:rsidRPr="00090F03">
        <w:rPr>
          <w:rFonts w:eastAsia="宋体" w:cs="Times New Roman" w:hint="eastAsia"/>
          <w:szCs w:val="20"/>
        </w:rPr>
        <w:t xml:space="preserve"> </w:t>
      </w:r>
      <w:r w:rsidR="00C61AF7" w:rsidRPr="00090F03">
        <w:rPr>
          <w:rFonts w:eastAsia="宋体" w:cs="Times New Roman"/>
          <w:szCs w:val="20"/>
        </w:rPr>
        <w:t xml:space="preserve">as the predicted apneic event. </w:t>
      </w:r>
      <w:r w:rsidR="00465033" w:rsidRPr="00090F03">
        <w:rPr>
          <w:rFonts w:eastAsia="宋体" w:cs="Times New Roman"/>
          <w:kern w:val="24"/>
          <w:szCs w:val="21"/>
        </w:rPr>
        <w:t>The</w:t>
      </w:r>
      <w:r w:rsidRPr="00090F03">
        <w:rPr>
          <w:rFonts w:eastAsia="宋体" w:cs="Times New Roman" w:hint="eastAsia"/>
          <w:kern w:val="24"/>
          <w:szCs w:val="21"/>
        </w:rPr>
        <w:t xml:space="preserve"> prior bounding box with maximum confidence score </w:t>
      </w:r>
      <w:r w:rsidRPr="00090F03">
        <w:rPr>
          <w:rFonts w:eastAsia="等线" w:cs="Times New Roman" w:hint="eastAsia"/>
          <w:i/>
          <w:iCs/>
          <w:kern w:val="24"/>
          <w:szCs w:val="20"/>
        </w:rPr>
        <w:t xml:space="preserve">m </w:t>
      </w:r>
      <w:r w:rsidR="00465033" w:rsidRPr="00090F03">
        <w:rPr>
          <w:rFonts w:eastAsia="等线" w:cs="Times New Roman"/>
          <w:kern w:val="24"/>
          <w:szCs w:val="20"/>
        </w:rPr>
        <w:t xml:space="preserve">is </w:t>
      </w:r>
      <w:r w:rsidR="00465033" w:rsidRPr="00090F03">
        <w:rPr>
          <w:rFonts w:eastAsia="宋体" w:cs="Times New Roman"/>
          <w:kern w:val="24"/>
          <w:szCs w:val="21"/>
        </w:rPr>
        <w:t xml:space="preserve">denoted as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m</m:t>
            </m:r>
          </m:sub>
        </m:sSub>
      </m:oMath>
      <w:r w:rsidR="00465033" w:rsidRPr="00090F03">
        <w:rPr>
          <w:rFonts w:eastAsia="宋体" w:cs="Times New Roman"/>
          <w:kern w:val="24"/>
          <w:szCs w:val="21"/>
        </w:rPr>
        <w:t xml:space="preserve">. </w:t>
      </w:r>
      <w:r w:rsidR="001A6185" w:rsidRPr="00090F03">
        <w:rPr>
          <w:rFonts w:eastAsia="宋体" w:cs="Times New Roman"/>
          <w:kern w:val="24"/>
          <w:szCs w:val="21"/>
        </w:rPr>
        <w:t xml:space="preserve">If the </w:t>
      </w:r>
      <w:r w:rsidRPr="00090F03">
        <w:rPr>
          <w:rFonts w:eastAsia="宋体" w:cs="Times New Roman" w:hint="eastAsia"/>
          <w:kern w:val="24"/>
          <w:szCs w:val="21"/>
        </w:rPr>
        <w:t>prior bounding box</w:t>
      </w:r>
      <w:r w:rsidR="001A6185" w:rsidRPr="00090F03">
        <w:rPr>
          <w:rFonts w:eastAsia="宋体" w:cs="Times New Roman"/>
          <w:kern w:val="24"/>
          <w:szCs w:val="21"/>
        </w:rPr>
        <w:t>es</w:t>
      </w:r>
      <w:r w:rsidRPr="00090F03">
        <w:rPr>
          <w:rFonts w:eastAsia="宋体" w:cs="Times New Roman" w:hint="eastAsia"/>
          <w:kern w:val="24"/>
          <w:szCs w:val="21"/>
        </w:rPr>
        <w:t xml:space="preserve">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i</m:t>
            </m:r>
          </m:sub>
        </m:sSub>
      </m:oMath>
      <w:r w:rsidR="001A6185" w:rsidRPr="00090F03">
        <w:rPr>
          <w:rFonts w:hAnsi="Cambria Math" w:cs="Times New Roman" w:hint="eastAsia"/>
          <w:kern w:val="24"/>
          <w:szCs w:val="21"/>
        </w:rPr>
        <w:t xml:space="preserve"> </w:t>
      </w:r>
      <w:r w:rsidR="001A6185" w:rsidRPr="00090F03">
        <w:rPr>
          <w:rFonts w:eastAsia="宋体" w:cs="Times New Roman"/>
          <w:kern w:val="24"/>
          <w:szCs w:val="21"/>
        </w:rPr>
        <w:t xml:space="preserve">with lower confidence scores overlaps with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m</m:t>
            </m:r>
          </m:sub>
        </m:sSub>
      </m:oMath>
      <w:r w:rsidR="001A6185" w:rsidRPr="00090F03">
        <w:rPr>
          <w:rFonts w:hAnsi="Cambria Math" w:cs="Times New Roman"/>
          <w:kern w:val="24"/>
          <w:szCs w:val="21"/>
        </w:rPr>
        <w:t xml:space="preserve">,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i</m:t>
            </m:r>
          </m:sub>
        </m:sSub>
      </m:oMath>
      <w:r w:rsidR="001A6185" w:rsidRPr="00090F03">
        <w:rPr>
          <w:rFonts w:hAnsi="Cambria Math" w:cs="Times New Roman" w:hint="eastAsia"/>
          <w:kern w:val="24"/>
          <w:szCs w:val="21"/>
        </w:rPr>
        <w:t xml:space="preserve"> </w:t>
      </w:r>
      <w:r w:rsidR="001A6185" w:rsidRPr="00090F03">
        <w:rPr>
          <w:rFonts w:eastAsia="宋体" w:cs="Times New Roman"/>
          <w:kern w:val="24"/>
          <w:szCs w:val="21"/>
        </w:rPr>
        <w:t>will be</w:t>
      </w:r>
      <w:r w:rsidRPr="00090F03">
        <w:rPr>
          <w:rFonts w:eastAsia="宋体" w:cs="Times New Roman" w:hint="eastAsia"/>
          <w:kern w:val="24"/>
          <w:szCs w:val="21"/>
        </w:rPr>
        <w:t xml:space="preserve"> removed from </w:t>
      </w:r>
      <w:r w:rsidRPr="00090F03">
        <w:rPr>
          <w:rFonts w:eastAsia="宋体" w:cs="Times New Roman" w:hint="eastAsia"/>
          <w:i/>
          <w:iCs/>
          <w:kern w:val="24"/>
          <w:szCs w:val="21"/>
        </w:rPr>
        <w:t xml:space="preserve">P, </w:t>
      </w:r>
      <w:r w:rsidRPr="00090F03">
        <w:rPr>
          <w:rFonts w:eastAsia="宋体" w:cs="Times New Roman" w:hint="eastAsia"/>
          <w:kern w:val="24"/>
          <w:szCs w:val="21"/>
        </w:rPr>
        <w:t xml:space="preserve">and </w:t>
      </w:r>
      <w:r w:rsidR="001A6185" w:rsidRPr="00090F03">
        <w:rPr>
          <w:rFonts w:eastAsia="宋体" w:cs="Times New Roman"/>
          <w:kern w:val="24"/>
          <w:szCs w:val="21"/>
        </w:rPr>
        <w:t>the</w:t>
      </w:r>
      <w:r w:rsidRPr="00090F03">
        <w:rPr>
          <w:rFonts w:eastAsia="宋体" w:cs="Times New Roman" w:hint="eastAsia"/>
          <w:kern w:val="24"/>
          <w:szCs w:val="21"/>
        </w:rPr>
        <w:t xml:space="preserve"> corresponding confidence score</w:t>
      </w:r>
      <w:r w:rsidR="001A6185" w:rsidRPr="00090F03">
        <w:rPr>
          <w:rFonts w:eastAsia="宋体" w:cs="Times New Roman"/>
          <w:kern w:val="24"/>
          <w:szCs w:val="21"/>
        </w:rPr>
        <w:t>s</w:t>
      </w:r>
      <w:r w:rsidRPr="00090F03">
        <w:rPr>
          <w:rFonts w:eastAsia="宋体" w:cs="Times New Roman" w:hint="eastAsia"/>
          <w:kern w:val="24"/>
          <w:szCs w:val="21"/>
        </w:rPr>
        <w:t xml:space="preserve"> </w:t>
      </w:r>
      <w:r w:rsidR="001A6185" w:rsidRPr="00090F03">
        <w:rPr>
          <w:rFonts w:eastAsia="宋体" w:cs="Times New Roman"/>
          <w:kern w:val="24"/>
          <w:szCs w:val="21"/>
        </w:rPr>
        <w:t>will be</w:t>
      </w:r>
      <w:r w:rsidRPr="00090F03">
        <w:rPr>
          <w:rFonts w:eastAsia="宋体" w:cs="Times New Roman" w:hint="eastAsia"/>
          <w:kern w:val="24"/>
          <w:szCs w:val="21"/>
        </w:rPr>
        <w:t xml:space="preserve"> removed from </w:t>
      </w:r>
      <w:r w:rsidRPr="00090F03">
        <w:rPr>
          <w:rFonts w:eastAsia="宋体" w:cs="Times New Roman" w:hint="eastAsia"/>
          <w:i/>
          <w:iCs/>
          <w:kern w:val="24"/>
          <w:szCs w:val="21"/>
        </w:rPr>
        <w:t>S.</w:t>
      </w:r>
      <w:r w:rsidRPr="00090F03">
        <w:rPr>
          <w:rFonts w:eastAsia="宋体" w:cs="Times New Roman" w:hint="eastAsia"/>
          <w:kern w:val="24"/>
          <w:szCs w:val="21"/>
        </w:rPr>
        <w:t xml:space="preserve"> Finally, we add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m</m:t>
            </m:r>
          </m:sub>
        </m:sSub>
      </m:oMath>
      <w:r w:rsidRPr="00090F03">
        <w:rPr>
          <w:rFonts w:hAnsi="Cambria Math" w:cs="Times New Roman" w:hint="eastAsia"/>
          <w:kern w:val="24"/>
          <w:szCs w:val="21"/>
        </w:rPr>
        <w:t xml:space="preserve"> to </w:t>
      </w:r>
      <w:proofErr w:type="spellStart"/>
      <w:r w:rsidRPr="00090F03">
        <w:rPr>
          <w:rFonts w:eastAsia="宋体" w:cs="Times New Roman" w:hint="eastAsia"/>
          <w:i/>
          <w:iCs/>
          <w:szCs w:val="20"/>
        </w:rPr>
        <w:t>predApena</w:t>
      </w:r>
      <w:proofErr w:type="spellEnd"/>
      <w:r w:rsidRPr="00090F03">
        <w:rPr>
          <w:rFonts w:eastAsia="宋体" w:cs="Times New Roman" w:hint="eastAsia"/>
          <w:i/>
          <w:iCs/>
          <w:szCs w:val="20"/>
        </w:rPr>
        <w:t xml:space="preserve">. </w:t>
      </w:r>
      <w:r w:rsidRPr="00090F03">
        <w:rPr>
          <w:rFonts w:eastAsia="宋体" w:cs="Times New Roman" w:hint="eastAsia"/>
          <w:szCs w:val="20"/>
        </w:rPr>
        <w:t xml:space="preserve">The above process will be repeated until there </w:t>
      </w:r>
      <w:r w:rsidR="00C61AF7" w:rsidRPr="00090F03">
        <w:rPr>
          <w:rFonts w:eastAsia="宋体" w:cs="Times New Roman"/>
          <w:szCs w:val="20"/>
        </w:rPr>
        <w:t>are</w:t>
      </w:r>
      <w:r w:rsidRPr="00090F03">
        <w:rPr>
          <w:rFonts w:eastAsia="宋体" w:cs="Times New Roman" w:hint="eastAsia"/>
          <w:szCs w:val="20"/>
        </w:rPr>
        <w:t xml:space="preserve"> no </w:t>
      </w:r>
      <w:r w:rsidRPr="00090F03">
        <w:rPr>
          <w:rFonts w:eastAsia="宋体" w:cs="Times New Roman" w:hint="eastAsia"/>
          <w:kern w:val="24"/>
          <w:szCs w:val="21"/>
        </w:rPr>
        <w:t>prior bounding box</w:t>
      </w:r>
      <w:r w:rsidR="001A6185" w:rsidRPr="00090F03">
        <w:rPr>
          <w:rFonts w:eastAsia="宋体" w:cs="Times New Roman"/>
          <w:kern w:val="24"/>
          <w:szCs w:val="21"/>
        </w:rPr>
        <w:t>es</w:t>
      </w:r>
      <w:r w:rsidRPr="00090F03">
        <w:rPr>
          <w:rFonts w:eastAsia="宋体" w:cs="Times New Roman" w:hint="eastAsia"/>
          <w:kern w:val="24"/>
          <w:szCs w:val="21"/>
        </w:rPr>
        <w:t xml:space="preserve"> left in </w:t>
      </w:r>
      <w:r w:rsidRPr="00090F03">
        <w:rPr>
          <w:rFonts w:eastAsia="宋体" w:cs="Times New Roman" w:hint="eastAsia"/>
          <w:i/>
          <w:iCs/>
          <w:szCs w:val="20"/>
        </w:rPr>
        <w:t>P</w:t>
      </w:r>
      <w:r w:rsidR="00C61AF7" w:rsidRPr="00090F03">
        <w:rPr>
          <w:rFonts w:eastAsia="宋体" w:cs="Times New Roman"/>
          <w:szCs w:val="20"/>
        </w:rPr>
        <w:t>.</w:t>
      </w:r>
    </w:p>
    <w:p w14:paraId="314377B3" w14:textId="77777777" w:rsidR="00AF341F" w:rsidRPr="00AF341F" w:rsidRDefault="00AF341F" w:rsidP="00AF341F">
      <w:pPr>
        <w:jc w:val="left"/>
        <w:rPr>
          <w:rFonts w:cs="Times New Roman"/>
        </w:rPr>
      </w:pPr>
    </w:p>
    <w:tbl>
      <w:tblPr>
        <w:tblpPr w:leftFromText="181" w:rightFromText="181" w:bottomFromText="284" w:vertAnchor="page" w:horzAnchor="margin" w:tblpY="1482"/>
        <w:tblW w:w="8789" w:type="dxa"/>
        <w:tblBorders>
          <w:top w:val="single" w:sz="8" w:space="0" w:color="000000" w:themeColor="text1"/>
          <w:bottom w:val="single" w:sz="8" w:space="0" w:color="000000" w:themeColor="text1"/>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8789"/>
      </w:tblGrid>
      <w:tr w:rsidR="00EC4FD3" w:rsidRPr="00AF341F" w14:paraId="621FF18C" w14:textId="77777777" w:rsidTr="00EC4FD3">
        <w:trPr>
          <w:trHeight w:val="325"/>
        </w:trPr>
        <w:tc>
          <w:tcPr>
            <w:tcW w:w="8789" w:type="dxa"/>
            <w:shd w:val="clear" w:color="auto" w:fill="FFFFFF" w:themeFill="background1"/>
            <w:tcMar>
              <w:top w:w="15" w:type="dxa"/>
              <w:left w:w="108" w:type="dxa"/>
              <w:bottom w:w="0" w:type="dxa"/>
              <w:right w:w="108" w:type="dxa"/>
            </w:tcMar>
            <w:vAlign w:val="center"/>
          </w:tcPr>
          <w:p w14:paraId="59E28548" w14:textId="77777777" w:rsidR="00EC4FD3" w:rsidRPr="00AF341F" w:rsidRDefault="00EC4FD3" w:rsidP="00EC4FD3">
            <w:pPr>
              <w:spacing w:line="256" w:lineRule="auto"/>
              <w:rPr>
                <w:rFonts w:eastAsia="宋体" w:cs="Times New Roman"/>
                <w:szCs w:val="20"/>
              </w:rPr>
            </w:pPr>
            <w:r w:rsidRPr="00AF341F">
              <w:rPr>
                <w:rFonts w:eastAsia="宋体" w:cs="Times New Roman"/>
                <w:b/>
                <w:bCs/>
                <w:szCs w:val="20"/>
              </w:rPr>
              <w:lastRenderedPageBreak/>
              <w:t>Algorithm</w:t>
            </w:r>
            <w:r w:rsidRPr="00AF341F">
              <w:rPr>
                <w:rFonts w:ascii="宋体" w:eastAsia="宋体" w:hAnsi="宋体" w:cs="宋体"/>
                <w:b/>
                <w:bCs/>
                <w:szCs w:val="20"/>
              </w:rPr>
              <w:t xml:space="preserve"> </w:t>
            </w:r>
            <w:r>
              <w:rPr>
                <w:rFonts w:eastAsia="Times New Roman" w:cs="Times New Roman"/>
                <w:b/>
                <w:bCs/>
                <w:szCs w:val="20"/>
              </w:rPr>
              <w:t>S1</w:t>
            </w:r>
            <w:r w:rsidRPr="00AF341F">
              <w:rPr>
                <w:rFonts w:eastAsia="Times New Roman" w:cs="Times New Roman"/>
                <w:szCs w:val="20"/>
              </w:rPr>
              <w:t xml:space="preserve"> </w:t>
            </w:r>
            <w:r w:rsidRPr="00AF341F">
              <w:rPr>
                <w:rFonts w:eastAsia="宋体" w:cs="Times New Roman" w:hint="eastAsia"/>
                <w:szCs w:val="20"/>
              </w:rPr>
              <w:t>One-Dimens</w:t>
            </w:r>
            <w:r>
              <w:rPr>
                <w:rFonts w:eastAsia="宋体" w:cs="Times New Roman"/>
                <w:szCs w:val="20"/>
              </w:rPr>
              <w:t>io</w:t>
            </w:r>
            <w:r w:rsidRPr="00AF341F">
              <w:rPr>
                <w:rFonts w:eastAsia="宋体" w:cs="Times New Roman" w:hint="eastAsia"/>
                <w:szCs w:val="20"/>
              </w:rPr>
              <w:t>nal Non-Maximum Suppression</w:t>
            </w:r>
          </w:p>
        </w:tc>
      </w:tr>
      <w:tr w:rsidR="00EC4FD3" w:rsidRPr="00AF341F" w14:paraId="5BB1AE03" w14:textId="77777777" w:rsidTr="00EC4FD3">
        <w:trPr>
          <w:trHeight w:val="415"/>
        </w:trPr>
        <w:tc>
          <w:tcPr>
            <w:tcW w:w="8789" w:type="dxa"/>
            <w:shd w:val="clear" w:color="auto" w:fill="FFFFFF" w:themeFill="background1"/>
            <w:tcMar>
              <w:top w:w="15" w:type="dxa"/>
              <w:left w:w="108" w:type="dxa"/>
              <w:bottom w:w="0" w:type="dxa"/>
              <w:right w:w="108" w:type="dxa"/>
            </w:tcMar>
            <w:vAlign w:val="center"/>
          </w:tcPr>
          <w:p w14:paraId="7E827241" w14:textId="77777777" w:rsidR="00EC4FD3" w:rsidRPr="00AF341F" w:rsidRDefault="00EC4FD3" w:rsidP="00EC4FD3">
            <w:pPr>
              <w:spacing w:line="256" w:lineRule="auto"/>
              <w:rPr>
                <w:rFonts w:eastAsia="宋体" w:cs="Times New Roman"/>
                <w:kern w:val="24"/>
                <w:szCs w:val="21"/>
              </w:rPr>
            </w:pPr>
            <w:r w:rsidRPr="00AF341F">
              <w:rPr>
                <w:rFonts w:eastAsia="宋体" w:cs="Times New Roman"/>
                <w:b/>
                <w:bCs/>
                <w:szCs w:val="20"/>
              </w:rPr>
              <w:t xml:space="preserve">Input: </w:t>
            </w:r>
            <w:r w:rsidRPr="00AF341F">
              <w:rPr>
                <w:rFonts w:eastAsia="宋体" w:cs="Times New Roman" w:hint="eastAsia"/>
                <w:i/>
                <w:iCs/>
                <w:szCs w:val="20"/>
              </w:rPr>
              <w:t>P</w:t>
            </w:r>
            <w:r w:rsidRPr="00AF341F">
              <w:rPr>
                <w:rFonts w:eastAsia="宋体" w:cs="Times New Roman" w:hint="eastAsia"/>
                <w:i/>
                <w:iCs/>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1</m:t>
                  </m:r>
                </m:sub>
              </m:sSub>
            </m:oMath>
            <w:r w:rsidRPr="00AF341F">
              <w:rPr>
                <w:rFonts w:hAnsi="Cambria Math"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2</m:t>
                  </m:r>
                </m:sub>
              </m:sSub>
            </m:oMath>
            <w:r w:rsidRPr="00AF341F">
              <w:rPr>
                <w:rFonts w:hAnsi="Cambria Math" w:cs="Times New Roman" w:hint="eastAsia"/>
                <w:kern w:val="24"/>
                <w:szCs w:val="21"/>
              </w:rPr>
              <w:t>,</w:t>
            </w:r>
            <m:oMath>
              <m:r>
                <m:rPr>
                  <m:sty m:val="p"/>
                </m:rPr>
                <w:rPr>
                  <w:rFonts w:ascii="Cambria Math" w:hAnsi="Cambria Math" w:cs="Times New Roman"/>
                  <w:kern w:val="24"/>
                  <w:szCs w:val="21"/>
                </w:rPr>
                <m:t>⋯</m:t>
              </m:r>
            </m:oMath>
            <w:r w:rsidRPr="00AF341F">
              <w:rPr>
                <w:rFonts w:hAnsi="Cambria Math"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k</m:t>
                  </m:r>
                </m:sub>
              </m:sSub>
            </m:oMath>
            <w:r w:rsidRPr="00AF341F">
              <w:rPr>
                <w:rFonts w:eastAsia="宋体" w:cs="Times New Roman" w:hint="eastAsia"/>
                <w:kern w:val="24"/>
                <w:szCs w:val="21"/>
              </w:rPr>
              <w:t xml:space="preserve">}, </w:t>
            </w:r>
            <w:r w:rsidRPr="00AF341F">
              <w:rPr>
                <w:rFonts w:eastAsia="宋体" w:cs="Times New Roman" w:hint="eastAsia"/>
                <w:i/>
                <w:iCs/>
                <w:kern w:val="24"/>
                <w:szCs w:val="21"/>
              </w:rPr>
              <w:t>S</w:t>
            </w:r>
            <w:r w:rsidRPr="00AF341F">
              <w:rPr>
                <w:rFonts w:eastAsia="宋体"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s</m:t>
                  </m:r>
                </m:e>
                <m:sub>
                  <m:r>
                    <w:rPr>
                      <w:rFonts w:ascii="Cambria Math" w:hAnsi="Cambria Math" w:cs="Times New Roman"/>
                      <w:kern w:val="24"/>
                      <w:szCs w:val="21"/>
                    </w:rPr>
                    <m:t>1</m:t>
                  </m:r>
                </m:sub>
              </m:sSub>
            </m:oMath>
            <w:r w:rsidRPr="00AF341F">
              <w:rPr>
                <w:rFonts w:hAnsi="Cambria Math"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s</m:t>
                  </m:r>
                </m:e>
                <m:sub>
                  <m:r>
                    <w:rPr>
                      <w:rFonts w:ascii="Cambria Math" w:hAnsi="Cambria Math" w:cs="Times New Roman"/>
                      <w:kern w:val="24"/>
                      <w:szCs w:val="21"/>
                    </w:rPr>
                    <m:t>2</m:t>
                  </m:r>
                </m:sub>
              </m:sSub>
            </m:oMath>
            <w:r w:rsidRPr="00AF341F">
              <w:rPr>
                <w:rFonts w:hAnsi="Cambria Math" w:cs="Times New Roman" w:hint="eastAsia"/>
                <w:kern w:val="24"/>
                <w:szCs w:val="21"/>
              </w:rPr>
              <w:t>,</w:t>
            </w:r>
            <m:oMath>
              <m:r>
                <m:rPr>
                  <m:sty m:val="p"/>
                </m:rPr>
                <w:rPr>
                  <w:rFonts w:ascii="Cambria Math" w:hAnsi="Cambria Math" w:cs="Times New Roman"/>
                  <w:kern w:val="24"/>
                  <w:szCs w:val="21"/>
                </w:rPr>
                <m:t>⋯</m:t>
              </m:r>
            </m:oMath>
            <w:r w:rsidRPr="00AF341F">
              <w:rPr>
                <w:rFonts w:hAnsi="Cambria Math"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s</m:t>
                  </m:r>
                </m:e>
                <m:sub>
                  <m:r>
                    <w:rPr>
                      <w:rFonts w:ascii="Cambria Math" w:hAnsi="Cambria Math" w:cs="Times New Roman"/>
                      <w:kern w:val="24"/>
                      <w:szCs w:val="21"/>
                    </w:rPr>
                    <m:t>k</m:t>
                  </m:r>
                </m:sub>
              </m:sSub>
            </m:oMath>
            <w:r w:rsidRPr="00AF341F">
              <w:rPr>
                <w:rFonts w:eastAsia="宋体" w:cs="Times New Roman" w:hint="eastAsia"/>
                <w:kern w:val="24"/>
                <w:szCs w:val="21"/>
              </w:rPr>
              <w:t>}</w:t>
            </w:r>
          </w:p>
          <w:p w14:paraId="6D66251E" w14:textId="77777777" w:rsidR="00EC4FD3" w:rsidRPr="00AF341F" w:rsidRDefault="00EC4FD3" w:rsidP="00EC4FD3">
            <w:pPr>
              <w:spacing w:line="256" w:lineRule="auto"/>
              <w:rPr>
                <w:rFonts w:eastAsia="宋体" w:cs="Times New Roman"/>
                <w:szCs w:val="20"/>
              </w:rPr>
            </w:pPr>
            <w:r w:rsidRPr="00AF341F">
              <w:rPr>
                <w:rFonts w:eastAsia="宋体" w:cs="Times New Roman"/>
                <w:b/>
                <w:bCs/>
                <w:szCs w:val="20"/>
              </w:rPr>
              <w:t>Output:</w:t>
            </w:r>
            <w:r w:rsidRPr="00AF341F">
              <w:rPr>
                <w:rFonts w:eastAsia="宋体" w:cs="Times New Roman"/>
                <w:szCs w:val="20"/>
              </w:rPr>
              <w:t xml:space="preserve"> </w:t>
            </w:r>
            <w:proofErr w:type="spellStart"/>
            <w:r w:rsidRPr="00AF341F">
              <w:rPr>
                <w:rFonts w:eastAsia="宋体" w:cs="Times New Roman" w:hint="eastAsia"/>
                <w:i/>
                <w:iCs/>
                <w:szCs w:val="20"/>
              </w:rPr>
              <w:t>predApena</w:t>
            </w:r>
            <w:proofErr w:type="spellEnd"/>
            <w:r w:rsidRPr="00AF341F">
              <w:rPr>
                <w:rFonts w:eastAsia="宋体" w:cs="Times New Roman" w:hint="eastAsia"/>
                <w:szCs w:val="20"/>
              </w:rPr>
              <w:t xml:space="preserve"> </w:t>
            </w:r>
          </w:p>
          <w:p w14:paraId="02AAD355" w14:textId="77777777" w:rsidR="00EC4FD3" w:rsidRPr="00AF341F" w:rsidRDefault="00EC4FD3" w:rsidP="00EC4FD3">
            <w:pPr>
              <w:spacing w:line="256" w:lineRule="auto"/>
              <w:rPr>
                <w:rFonts w:eastAsia="Times New Roman" w:cs="Times New Roman"/>
                <w:szCs w:val="20"/>
              </w:rPr>
            </w:pPr>
            <w:r w:rsidRPr="00AF341F">
              <w:rPr>
                <w:rFonts w:eastAsia="Times New Roman" w:cs="Times New Roman"/>
                <w:szCs w:val="20"/>
              </w:rPr>
              <w:t xml:space="preserve"> 2: </w:t>
            </w:r>
            <w:proofErr w:type="spellStart"/>
            <w:r w:rsidRPr="00AF341F">
              <w:rPr>
                <w:rFonts w:eastAsia="宋体" w:cs="Times New Roman" w:hint="eastAsia"/>
                <w:i/>
                <w:iCs/>
                <w:szCs w:val="20"/>
              </w:rPr>
              <w:t>predApena</w:t>
            </w:r>
            <w:proofErr w:type="spellEnd"/>
            <w:r w:rsidRPr="00AF341F">
              <w:rPr>
                <w:rFonts w:eastAsia="宋体" w:cs="Times New Roman" w:hint="eastAsia"/>
                <w:szCs w:val="20"/>
              </w:rPr>
              <w:t xml:space="preserve"> </w:t>
            </w:r>
            <w:r w:rsidRPr="00AF341F">
              <w:rPr>
                <w:rFonts w:eastAsia="Times New Roman" w:cs="Times New Roman"/>
                <w:szCs w:val="20"/>
              </w:rPr>
              <w:t>= []</w:t>
            </w:r>
          </w:p>
          <w:p w14:paraId="6E7A18DA" w14:textId="77777777" w:rsidR="00EC4FD3" w:rsidRPr="00AF341F" w:rsidRDefault="00EC4FD3" w:rsidP="00EC4FD3">
            <w:pPr>
              <w:spacing w:line="256" w:lineRule="auto"/>
              <w:rPr>
                <w:rFonts w:cs="Times New Roman"/>
                <w:b/>
                <w:bCs/>
                <w:szCs w:val="20"/>
              </w:rPr>
            </w:pPr>
            <w:r w:rsidRPr="00AF341F">
              <w:rPr>
                <w:rFonts w:eastAsia="Times New Roman" w:cs="Times New Roman"/>
                <w:szCs w:val="20"/>
              </w:rPr>
              <w:t xml:space="preserve"> 3: </w:t>
            </w:r>
            <w:r w:rsidRPr="00AF341F">
              <w:rPr>
                <w:rFonts w:eastAsia="Times New Roman" w:cs="Times New Roman"/>
                <w:b/>
                <w:bCs/>
                <w:szCs w:val="20"/>
              </w:rPr>
              <w:t xml:space="preserve">while </w:t>
            </w:r>
            <w:r w:rsidRPr="00AF341F">
              <w:rPr>
                <w:rFonts w:eastAsia="宋体" w:cs="Times New Roman" w:hint="eastAsia"/>
                <w:i/>
                <w:iCs/>
                <w:szCs w:val="20"/>
              </w:rPr>
              <w:t xml:space="preserve">P </w:t>
            </w:r>
            <m:oMath>
              <m:r>
                <m:rPr>
                  <m:sty m:val="p"/>
                </m:rPr>
                <w:rPr>
                  <w:rFonts w:ascii="Cambria Math" w:hAnsi="Cambria Math" w:cs="Times New Roman"/>
                  <w:kern w:val="24"/>
                  <w:szCs w:val="21"/>
                </w:rPr>
                <m:t>≠</m:t>
              </m:r>
            </m:oMath>
            <w:r w:rsidRPr="00AF341F">
              <w:rPr>
                <w:rFonts w:hAnsi="Cambria Math" w:cs="Times New Roman" w:hint="eastAsia"/>
                <w:i/>
                <w:iCs/>
                <w:kern w:val="24"/>
                <w:szCs w:val="21"/>
              </w:rPr>
              <w:t xml:space="preserve"> empty </w:t>
            </w:r>
            <w:r w:rsidRPr="00AF341F">
              <w:rPr>
                <w:rFonts w:eastAsia="Times New Roman" w:cs="Times New Roman"/>
                <w:b/>
                <w:bCs/>
                <w:szCs w:val="20"/>
              </w:rPr>
              <w:t>do</w:t>
            </w:r>
          </w:p>
          <w:p w14:paraId="5D184D25" w14:textId="77777777" w:rsidR="00EC4FD3" w:rsidRPr="00AF341F" w:rsidRDefault="00EC4FD3" w:rsidP="00EC4FD3">
            <w:pPr>
              <w:spacing w:line="256" w:lineRule="auto"/>
              <w:rPr>
                <w:rFonts w:eastAsia="等线" w:cs="Times New Roman"/>
                <w:kern w:val="24"/>
                <w:szCs w:val="20"/>
              </w:rPr>
            </w:pPr>
            <w:r w:rsidRPr="00AF341F">
              <w:rPr>
                <w:rFonts w:eastAsia="等线" w:cs="Times New Roman"/>
                <w:kern w:val="24"/>
                <w:szCs w:val="20"/>
              </w:rPr>
              <w:t xml:space="preserve"> </w:t>
            </w:r>
            <w:r w:rsidRPr="00AF341F">
              <w:rPr>
                <w:rFonts w:eastAsia="宋体" w:cs="Times New Roman" w:hint="eastAsia"/>
                <w:kern w:val="24"/>
                <w:szCs w:val="21"/>
              </w:rPr>
              <w:t>4</w:t>
            </w:r>
            <w:r w:rsidRPr="00AF341F">
              <w:rPr>
                <w:rFonts w:eastAsia="等线" w:cs="Times New Roman"/>
                <w:kern w:val="24"/>
                <w:szCs w:val="20"/>
              </w:rPr>
              <w:t xml:space="preserve">:      </w:t>
            </w:r>
            <w:r w:rsidRPr="00AF341F">
              <w:rPr>
                <w:rFonts w:eastAsia="等线" w:cs="Times New Roman" w:hint="eastAsia"/>
                <w:i/>
                <w:iCs/>
                <w:kern w:val="24"/>
                <w:szCs w:val="20"/>
              </w:rPr>
              <w:t>m</w:t>
            </w:r>
            <w:r w:rsidRPr="00AF341F">
              <w:rPr>
                <w:rFonts w:eastAsia="等线" w:cs="Times New Roman" w:hint="eastAsia"/>
                <w:kern w:val="24"/>
                <w:szCs w:val="20"/>
              </w:rPr>
              <w:t xml:space="preserve"> = </w:t>
            </w:r>
            <w:r w:rsidRPr="00AF341F">
              <w:rPr>
                <w:rFonts w:eastAsia="宋体" w:cs="Times New Roman" w:hint="eastAsia"/>
                <w:kern w:val="24"/>
                <w:szCs w:val="21"/>
              </w:rPr>
              <w:t>argmax(</w:t>
            </w:r>
            <w:r w:rsidRPr="00AF341F">
              <w:rPr>
                <w:rFonts w:eastAsia="宋体" w:cs="Times New Roman" w:hint="eastAsia"/>
                <w:i/>
                <w:iCs/>
                <w:kern w:val="24"/>
                <w:szCs w:val="21"/>
              </w:rPr>
              <w:t>S</w:t>
            </w:r>
            <w:r w:rsidRPr="00AF341F">
              <w:rPr>
                <w:rFonts w:eastAsia="宋体" w:cs="Times New Roman" w:hint="eastAsia"/>
                <w:kern w:val="24"/>
                <w:szCs w:val="21"/>
              </w:rPr>
              <w:t>)</w:t>
            </w:r>
          </w:p>
          <w:p w14:paraId="08546F38" w14:textId="77777777" w:rsidR="00EC4FD3" w:rsidRPr="00AF341F" w:rsidRDefault="00EC4FD3" w:rsidP="00EC4FD3">
            <w:pPr>
              <w:spacing w:line="256" w:lineRule="auto"/>
              <w:rPr>
                <w:rFonts w:eastAsia="等线" w:cs="Times New Roman"/>
                <w:kern w:val="24"/>
                <w:szCs w:val="20"/>
              </w:rPr>
            </w:pPr>
            <w:r w:rsidRPr="00AF341F">
              <w:rPr>
                <w:rFonts w:eastAsia="等线" w:cs="Times New Roman"/>
                <w:kern w:val="24"/>
                <w:szCs w:val="20"/>
              </w:rPr>
              <w:t xml:space="preserve"> </w:t>
            </w:r>
            <w:r w:rsidRPr="00AF341F">
              <w:rPr>
                <w:rFonts w:eastAsia="等线" w:cs="Times New Roman" w:hint="eastAsia"/>
                <w:kern w:val="24"/>
                <w:szCs w:val="20"/>
              </w:rPr>
              <w:t>5</w:t>
            </w:r>
            <w:r w:rsidRPr="00AF341F">
              <w:rPr>
                <w:rFonts w:eastAsia="等线" w:cs="Times New Roman"/>
                <w:kern w:val="24"/>
                <w:szCs w:val="20"/>
              </w:rPr>
              <w:t xml:space="preserve">:      </w:t>
            </w:r>
            <w:r w:rsidRPr="00AF341F">
              <w:rPr>
                <w:rFonts w:eastAsia="等线" w:cs="Times New Roman" w:hint="eastAsia"/>
                <w:b/>
                <w:bCs/>
                <w:kern w:val="24"/>
                <w:szCs w:val="20"/>
              </w:rPr>
              <w:t>for</w:t>
            </w:r>
            <w:r w:rsidRPr="00AF341F">
              <w:rPr>
                <w:rFonts w:eastAsia="等线" w:cs="Times New Roman" w:hint="eastAsia"/>
                <w:kern w:val="24"/>
                <w:szCs w:val="20"/>
              </w:rPr>
              <w:t xml:space="preserve">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i</m:t>
                  </m:r>
                </m:sub>
              </m:sSub>
            </m:oMath>
            <w:r w:rsidRPr="00AF341F">
              <w:rPr>
                <w:rFonts w:hAnsi="Cambria Math" w:cs="Times New Roman" w:hint="eastAsia"/>
                <w:kern w:val="24"/>
                <w:szCs w:val="21"/>
              </w:rPr>
              <w:t xml:space="preserve"> </w:t>
            </w:r>
            <w:r w:rsidRPr="00AF341F">
              <w:rPr>
                <w:rFonts w:hAnsi="Cambria Math" w:cs="Times New Roman" w:hint="eastAsia"/>
                <w:b/>
                <w:bCs/>
                <w:kern w:val="24"/>
                <w:szCs w:val="21"/>
              </w:rPr>
              <w:t>in</w:t>
            </w:r>
            <w:r w:rsidRPr="00AF341F">
              <w:rPr>
                <w:rFonts w:hAnsi="Cambria Math" w:cs="Times New Roman" w:hint="eastAsia"/>
                <w:kern w:val="24"/>
                <w:szCs w:val="21"/>
              </w:rPr>
              <w:t xml:space="preserve"> </w:t>
            </w:r>
            <w:r w:rsidRPr="00AF341F">
              <w:rPr>
                <w:rFonts w:eastAsia="宋体" w:cs="Times New Roman" w:hint="eastAsia"/>
                <w:i/>
                <w:iCs/>
                <w:kern w:val="24"/>
                <w:szCs w:val="21"/>
              </w:rPr>
              <w:t xml:space="preserve">P </w:t>
            </w:r>
            <w:r w:rsidRPr="00AF341F">
              <w:rPr>
                <w:rFonts w:eastAsia="等线" w:cs="Times New Roman" w:hint="eastAsia"/>
                <w:b/>
                <w:bCs/>
                <w:kern w:val="24"/>
                <w:szCs w:val="20"/>
              </w:rPr>
              <w:t>do</w:t>
            </w:r>
          </w:p>
          <w:p w14:paraId="2A3B649A" w14:textId="77777777" w:rsidR="00EC4FD3" w:rsidRPr="00AF341F" w:rsidRDefault="00EC4FD3" w:rsidP="00EC4FD3">
            <w:pPr>
              <w:spacing w:line="256" w:lineRule="auto"/>
              <w:rPr>
                <w:rFonts w:eastAsia="宋体" w:cs="Times New Roman"/>
                <w:kern w:val="24"/>
                <w:szCs w:val="20"/>
              </w:rPr>
            </w:pPr>
            <w:r w:rsidRPr="00AF341F">
              <w:rPr>
                <w:rFonts w:eastAsia="等线" w:cs="Times New Roman"/>
                <w:kern w:val="24"/>
                <w:szCs w:val="20"/>
              </w:rPr>
              <w:t xml:space="preserve"> </w:t>
            </w:r>
            <w:r w:rsidRPr="00AF341F">
              <w:rPr>
                <w:rFonts w:eastAsia="等线" w:cs="Times New Roman" w:hint="eastAsia"/>
                <w:kern w:val="24"/>
                <w:szCs w:val="20"/>
              </w:rPr>
              <w:t>6</w:t>
            </w:r>
            <w:r w:rsidRPr="00AF341F">
              <w:rPr>
                <w:rFonts w:eastAsia="等线" w:cs="Times New Roman"/>
                <w:kern w:val="24"/>
                <w:szCs w:val="20"/>
              </w:rPr>
              <w:t xml:space="preserve">:      </w:t>
            </w:r>
            <w:r w:rsidRPr="00AF341F">
              <w:rPr>
                <w:rFonts w:eastAsia="等线" w:cs="Times New Roman" w:hint="eastAsia"/>
                <w:kern w:val="24"/>
                <w:szCs w:val="20"/>
              </w:rPr>
              <w:t xml:space="preserve">    </w:t>
            </w:r>
            <w:r w:rsidRPr="00AF341F">
              <w:rPr>
                <w:rFonts w:eastAsia="等线" w:cs="Times New Roman" w:hint="eastAsia"/>
                <w:b/>
                <w:bCs/>
                <w:kern w:val="24"/>
                <w:szCs w:val="20"/>
              </w:rPr>
              <w:t>if</w:t>
            </w:r>
            <w:r w:rsidRPr="00AF341F">
              <w:rPr>
                <w:rFonts w:eastAsia="等线" w:cs="Times New Roman" w:hint="eastAsia"/>
                <w:kern w:val="24"/>
                <w:szCs w:val="20"/>
              </w:rPr>
              <w:t xml:space="preserve"> </w:t>
            </w:r>
            <w:proofErr w:type="spellStart"/>
            <w:r w:rsidRPr="00AF341F">
              <w:rPr>
                <w:rFonts w:eastAsia="等线" w:cs="Times New Roman" w:hint="eastAsia"/>
                <w:kern w:val="24"/>
                <w:szCs w:val="20"/>
              </w:rPr>
              <w:t>IoU</w:t>
            </w:r>
            <w:proofErr w:type="spellEnd"/>
            <w:r w:rsidRPr="00AF341F">
              <w:rPr>
                <w:rFonts w:eastAsia="等线" w:cs="Times New Roman" w:hint="eastAsia"/>
                <w:kern w:val="24"/>
                <w:szCs w:val="20"/>
              </w:rPr>
              <w:t>(</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m</m:t>
                  </m:r>
                </m:sub>
              </m:sSub>
            </m:oMath>
            <w:r w:rsidRPr="00AF341F">
              <w:rPr>
                <w:rFonts w:eastAsia="等线" w:cs="Times New Roman" w:hint="eastAsia"/>
                <w:kern w:val="24"/>
                <w:szCs w:val="20"/>
              </w:rPr>
              <w:t xml:space="preserve">, </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i</m:t>
                  </m:r>
                </m:sub>
              </m:sSub>
            </m:oMath>
            <w:r w:rsidRPr="00AF341F">
              <w:rPr>
                <w:rFonts w:eastAsia="等线" w:cs="Times New Roman" w:hint="eastAsia"/>
                <w:kern w:val="24"/>
                <w:szCs w:val="20"/>
              </w:rPr>
              <w:t xml:space="preserve">) </w:t>
            </w:r>
            <m:oMath>
              <m:r>
                <m:rPr>
                  <m:sty m:val="p"/>
                </m:rPr>
                <w:rPr>
                  <w:rFonts w:ascii="Cambria Math" w:hAnsi="Cambria Math" w:cs="Times New Roman"/>
                  <w:kern w:val="24"/>
                  <w:szCs w:val="20"/>
                </w:rPr>
                <m:t>&gt;</m:t>
              </m:r>
            </m:oMath>
            <w:r w:rsidRPr="00AF341F">
              <w:rPr>
                <w:rFonts w:hAnsi="Cambria Math" w:cs="Times New Roman" w:hint="eastAsia"/>
                <w:kern w:val="24"/>
                <w:szCs w:val="20"/>
              </w:rPr>
              <w:t xml:space="preserve"> 0 </w:t>
            </w:r>
            <w:r w:rsidRPr="00AF341F">
              <w:rPr>
                <w:rFonts w:hAnsi="Cambria Math" w:cs="Times New Roman" w:hint="eastAsia"/>
                <w:b/>
                <w:bCs/>
                <w:kern w:val="24"/>
                <w:szCs w:val="20"/>
              </w:rPr>
              <w:t>then</w:t>
            </w:r>
          </w:p>
          <w:p w14:paraId="438F36B2" w14:textId="77777777" w:rsidR="00EC4FD3" w:rsidRPr="00AF341F" w:rsidRDefault="00EC4FD3" w:rsidP="00EC4FD3">
            <w:pPr>
              <w:spacing w:line="256" w:lineRule="auto"/>
              <w:rPr>
                <w:rFonts w:cs="Times New Roman"/>
                <w:b/>
                <w:bCs/>
                <w:kern w:val="24"/>
                <w:szCs w:val="20"/>
              </w:rPr>
            </w:pPr>
            <w:r w:rsidRPr="00AF341F">
              <w:rPr>
                <w:rFonts w:eastAsia="等线" w:cs="Times New Roman"/>
                <w:kern w:val="24"/>
                <w:szCs w:val="20"/>
              </w:rPr>
              <w:t xml:space="preserve"> </w:t>
            </w:r>
            <w:r w:rsidRPr="00AF341F">
              <w:rPr>
                <w:rFonts w:eastAsia="等线" w:cs="Times New Roman" w:hint="eastAsia"/>
                <w:kern w:val="24"/>
                <w:szCs w:val="20"/>
              </w:rPr>
              <w:t>7</w:t>
            </w:r>
            <w:r w:rsidRPr="00AF341F">
              <w:rPr>
                <w:rFonts w:eastAsia="等线" w:cs="Times New Roman"/>
                <w:kern w:val="24"/>
                <w:szCs w:val="20"/>
              </w:rPr>
              <w:t xml:space="preserve">:      </w:t>
            </w:r>
            <w:r w:rsidRPr="00AF341F">
              <w:rPr>
                <w:rFonts w:eastAsia="等线" w:cs="Times New Roman" w:hint="eastAsia"/>
                <w:kern w:val="24"/>
                <w:szCs w:val="20"/>
              </w:rPr>
              <w:t xml:space="preserve">         </w:t>
            </w:r>
            <w:proofErr w:type="spellStart"/>
            <w:r w:rsidRPr="00AF341F">
              <w:rPr>
                <w:rFonts w:eastAsia="宋体" w:cs="Times New Roman" w:hint="eastAsia"/>
                <w:i/>
                <w:iCs/>
                <w:kern w:val="24"/>
                <w:szCs w:val="21"/>
              </w:rPr>
              <w:t>P.</w:t>
            </w:r>
            <w:r w:rsidRPr="00AF341F">
              <w:rPr>
                <w:rFonts w:eastAsia="宋体" w:cs="Times New Roman" w:hint="eastAsia"/>
                <w:kern w:val="24"/>
                <w:szCs w:val="21"/>
              </w:rPr>
              <w:t>remove</w:t>
            </w:r>
            <w:proofErr w:type="spellEnd"/>
            <w:r w:rsidRPr="00AF341F">
              <w:rPr>
                <w:rFonts w:eastAsia="宋体"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i</m:t>
                  </m:r>
                </m:sub>
              </m:sSub>
            </m:oMath>
            <w:r w:rsidRPr="00AF341F">
              <w:rPr>
                <w:rFonts w:eastAsia="宋体" w:cs="Times New Roman" w:hint="eastAsia"/>
                <w:kern w:val="24"/>
                <w:szCs w:val="21"/>
              </w:rPr>
              <w:t>)</w:t>
            </w:r>
            <w:r w:rsidRPr="00AF341F">
              <w:rPr>
                <w:rFonts w:eastAsia="宋体" w:cs="Times New Roman" w:hint="eastAsia"/>
                <w:i/>
                <w:iCs/>
                <w:kern w:val="24"/>
                <w:szCs w:val="21"/>
              </w:rPr>
              <w:t xml:space="preserve">; </w:t>
            </w:r>
            <w:proofErr w:type="spellStart"/>
            <w:r w:rsidRPr="00AF341F">
              <w:rPr>
                <w:rFonts w:eastAsia="宋体" w:cs="Times New Roman" w:hint="eastAsia"/>
                <w:i/>
                <w:iCs/>
                <w:kern w:val="24"/>
                <w:szCs w:val="21"/>
              </w:rPr>
              <w:t>S.</w:t>
            </w:r>
            <w:r w:rsidRPr="00AF341F">
              <w:rPr>
                <w:rFonts w:eastAsia="宋体" w:cs="Times New Roman" w:hint="eastAsia"/>
                <w:kern w:val="24"/>
                <w:szCs w:val="21"/>
              </w:rPr>
              <w:t>remove</w:t>
            </w:r>
            <w:proofErr w:type="spellEnd"/>
            <w:r w:rsidRPr="00AF341F">
              <w:rPr>
                <w:rFonts w:eastAsia="宋体" w:cs="Times New Roman" w:hint="eastAsia"/>
                <w:kern w:val="24"/>
                <w:szCs w:val="21"/>
              </w:rPr>
              <w:t>(</w:t>
            </w:r>
            <m:oMath>
              <m:sSub>
                <m:sSubPr>
                  <m:ctrlPr>
                    <w:rPr>
                      <w:rFonts w:ascii="Cambria Math" w:hAnsi="Cambria Math" w:cs="Times New Roman"/>
                      <w:i/>
                      <w:kern w:val="24"/>
                      <w:szCs w:val="21"/>
                    </w:rPr>
                  </m:ctrlPr>
                </m:sSubPr>
                <m:e>
                  <m:r>
                    <w:rPr>
                      <w:rFonts w:ascii="Cambria Math" w:hAnsi="Cambria Math" w:cs="Times New Roman"/>
                      <w:kern w:val="24"/>
                      <w:szCs w:val="21"/>
                    </w:rPr>
                    <m:t>s</m:t>
                  </m:r>
                </m:e>
                <m:sub>
                  <m:r>
                    <w:rPr>
                      <w:rFonts w:ascii="Cambria Math" w:hAnsi="Cambria Math" w:cs="Times New Roman"/>
                      <w:kern w:val="24"/>
                      <w:szCs w:val="21"/>
                    </w:rPr>
                    <m:t>i</m:t>
                  </m:r>
                </m:sub>
              </m:sSub>
            </m:oMath>
            <w:r w:rsidRPr="00AF341F">
              <w:rPr>
                <w:rFonts w:eastAsia="宋体" w:cs="Times New Roman" w:hint="eastAsia"/>
                <w:kern w:val="24"/>
                <w:szCs w:val="21"/>
              </w:rPr>
              <w:t>)</w:t>
            </w:r>
          </w:p>
          <w:p w14:paraId="683220D4" w14:textId="77777777" w:rsidR="00EC4FD3" w:rsidRPr="00AF341F" w:rsidRDefault="00EC4FD3" w:rsidP="00EC4FD3">
            <w:pPr>
              <w:spacing w:line="256" w:lineRule="auto"/>
              <w:rPr>
                <w:rFonts w:eastAsia="等线" w:cs="Times New Roman"/>
                <w:kern w:val="24"/>
                <w:szCs w:val="20"/>
              </w:rPr>
            </w:pPr>
            <w:r w:rsidRPr="00AF341F">
              <w:rPr>
                <w:rFonts w:eastAsia="等线" w:cs="Times New Roman"/>
                <w:kern w:val="24"/>
                <w:szCs w:val="20"/>
              </w:rPr>
              <w:t xml:space="preserve"> </w:t>
            </w:r>
            <w:r w:rsidRPr="00AF341F">
              <w:rPr>
                <w:rFonts w:eastAsia="等线" w:cs="Times New Roman" w:hint="eastAsia"/>
                <w:kern w:val="24"/>
                <w:szCs w:val="20"/>
              </w:rPr>
              <w:t>8</w:t>
            </w:r>
            <w:r w:rsidRPr="00AF341F">
              <w:rPr>
                <w:rFonts w:eastAsia="等线" w:cs="Times New Roman"/>
                <w:kern w:val="24"/>
                <w:szCs w:val="20"/>
              </w:rPr>
              <w:t xml:space="preserve">:      </w:t>
            </w:r>
            <w:r w:rsidRPr="00AF341F">
              <w:rPr>
                <w:rFonts w:eastAsia="等线" w:cs="Times New Roman" w:hint="eastAsia"/>
                <w:kern w:val="24"/>
                <w:szCs w:val="20"/>
              </w:rPr>
              <w:t xml:space="preserve">    </w:t>
            </w:r>
            <w:r w:rsidRPr="00AF341F">
              <w:rPr>
                <w:rFonts w:eastAsia="等线" w:cs="Times New Roman"/>
                <w:b/>
                <w:bCs/>
                <w:kern w:val="24"/>
                <w:szCs w:val="20"/>
              </w:rPr>
              <w:t>e</w:t>
            </w:r>
            <w:r w:rsidRPr="00AF341F">
              <w:rPr>
                <w:rFonts w:eastAsia="等线" w:cs="Times New Roman" w:hint="eastAsia"/>
                <w:b/>
                <w:bCs/>
                <w:kern w:val="24"/>
                <w:szCs w:val="20"/>
              </w:rPr>
              <w:t>nd</w:t>
            </w:r>
          </w:p>
          <w:p w14:paraId="662260DF" w14:textId="77777777" w:rsidR="00EC4FD3" w:rsidRPr="00AF341F" w:rsidRDefault="00EC4FD3" w:rsidP="00EC4FD3">
            <w:pPr>
              <w:spacing w:line="256" w:lineRule="auto"/>
              <w:rPr>
                <w:rFonts w:eastAsia="等线" w:cs="Times New Roman"/>
                <w:kern w:val="24"/>
                <w:szCs w:val="20"/>
              </w:rPr>
            </w:pPr>
            <w:r w:rsidRPr="00AF341F">
              <w:rPr>
                <w:rFonts w:eastAsia="等线" w:cs="Times New Roman" w:hint="eastAsia"/>
                <w:kern w:val="24"/>
                <w:szCs w:val="20"/>
              </w:rPr>
              <w:t xml:space="preserve"> 9</w:t>
            </w:r>
            <w:r w:rsidRPr="00AF341F">
              <w:rPr>
                <w:rFonts w:eastAsia="等线" w:cs="Times New Roman"/>
                <w:kern w:val="24"/>
                <w:szCs w:val="20"/>
              </w:rPr>
              <w:t>:</w:t>
            </w:r>
            <w:r w:rsidRPr="00AF341F">
              <w:rPr>
                <w:rFonts w:eastAsia="等线" w:cs="Times New Roman" w:hint="eastAsia"/>
                <w:kern w:val="24"/>
                <w:szCs w:val="20"/>
              </w:rPr>
              <w:t xml:space="preserve">      </w:t>
            </w:r>
            <w:proofErr w:type="spellStart"/>
            <w:r w:rsidRPr="00AF341F">
              <w:rPr>
                <w:rFonts w:eastAsia="宋体" w:cs="Times New Roman" w:hint="eastAsia"/>
                <w:i/>
                <w:iCs/>
                <w:szCs w:val="20"/>
              </w:rPr>
              <w:t>predApena</w:t>
            </w:r>
            <w:proofErr w:type="spellEnd"/>
            <w:r w:rsidRPr="00AF341F">
              <w:rPr>
                <w:rFonts w:eastAsia="宋体" w:cs="Times New Roman" w:hint="eastAsia"/>
                <w:szCs w:val="20"/>
              </w:rPr>
              <w:t xml:space="preserve"> </w:t>
            </w:r>
            <w:r w:rsidRPr="00AF341F">
              <w:rPr>
                <w:rFonts w:eastAsia="宋体" w:cs="Times New Roman" w:hint="eastAsia"/>
                <w:i/>
                <w:iCs/>
                <w:kern w:val="24"/>
                <w:szCs w:val="21"/>
              </w:rPr>
              <w:t xml:space="preserve">= </w:t>
            </w:r>
            <w:proofErr w:type="spellStart"/>
            <w:r w:rsidRPr="00AF341F">
              <w:rPr>
                <w:rFonts w:eastAsia="宋体" w:cs="Times New Roman" w:hint="eastAsia"/>
                <w:i/>
                <w:iCs/>
                <w:szCs w:val="20"/>
              </w:rPr>
              <w:t>predApena</w:t>
            </w:r>
            <w:proofErr w:type="spellEnd"/>
            <w:r w:rsidRPr="00AF341F">
              <w:rPr>
                <w:rFonts w:eastAsia="宋体" w:cs="Times New Roman" w:hint="eastAsia"/>
                <w:szCs w:val="20"/>
              </w:rPr>
              <w:t xml:space="preserve"> </w:t>
            </w:r>
            <w:r w:rsidRPr="00AF341F">
              <w:rPr>
                <w:rFonts w:eastAsia="宋体" w:cs="Times New Roman" w:hint="eastAsia"/>
                <w:i/>
                <w:iCs/>
                <w:szCs w:val="20"/>
              </w:rPr>
              <w:t>.</w:t>
            </w:r>
            <w:r w:rsidRPr="00AF341F">
              <w:rPr>
                <w:rFonts w:eastAsia="宋体" w:cs="Times New Roman" w:hint="eastAsia"/>
                <w:szCs w:val="20"/>
              </w:rPr>
              <w:t>appen</w:t>
            </w:r>
            <w:r w:rsidRPr="00AF341F">
              <w:rPr>
                <w:rFonts w:eastAsia="宋体" w:cs="Times New Roman" w:hint="eastAsia"/>
                <w:kern w:val="24"/>
                <w:szCs w:val="21"/>
              </w:rPr>
              <w:t>d(</w:t>
            </w:r>
            <m:oMath>
              <m:sSub>
                <m:sSubPr>
                  <m:ctrlPr>
                    <w:rPr>
                      <w:rFonts w:ascii="Cambria Math" w:hAnsi="Cambria Math" w:cs="Times New Roman"/>
                      <w:i/>
                      <w:kern w:val="24"/>
                      <w:szCs w:val="21"/>
                    </w:rPr>
                  </m:ctrlPr>
                </m:sSubPr>
                <m:e>
                  <m:r>
                    <w:rPr>
                      <w:rFonts w:ascii="Cambria Math" w:hAnsi="Cambria Math" w:cs="Times New Roman"/>
                      <w:kern w:val="24"/>
                      <w:szCs w:val="21"/>
                    </w:rPr>
                    <m:t>p</m:t>
                  </m:r>
                </m:e>
                <m:sub>
                  <m:r>
                    <w:rPr>
                      <w:rFonts w:ascii="Cambria Math" w:hAnsi="Cambria Math" w:cs="Times New Roman"/>
                      <w:kern w:val="24"/>
                      <w:szCs w:val="21"/>
                    </w:rPr>
                    <m:t>m</m:t>
                  </m:r>
                </m:sub>
              </m:sSub>
            </m:oMath>
            <w:r w:rsidRPr="00AF341F">
              <w:rPr>
                <w:rFonts w:eastAsia="宋体" w:cs="Times New Roman" w:hint="eastAsia"/>
                <w:kern w:val="24"/>
                <w:szCs w:val="21"/>
              </w:rPr>
              <w:t>)</w:t>
            </w:r>
            <w:r w:rsidRPr="00AF341F">
              <w:rPr>
                <w:rFonts w:eastAsia="宋体" w:cs="Times New Roman" w:hint="eastAsia"/>
                <w:i/>
                <w:iCs/>
                <w:kern w:val="24"/>
                <w:szCs w:val="21"/>
              </w:rPr>
              <w:t xml:space="preserve">; </w:t>
            </w:r>
          </w:p>
          <w:p w14:paraId="4FEB2E84" w14:textId="77777777" w:rsidR="00EC4FD3" w:rsidRPr="00AF341F" w:rsidRDefault="00EC4FD3" w:rsidP="00EC4FD3">
            <w:pPr>
              <w:spacing w:line="256" w:lineRule="auto"/>
              <w:rPr>
                <w:rFonts w:eastAsia="等线" w:cs="Times New Roman"/>
                <w:b/>
                <w:bCs/>
                <w:kern w:val="24"/>
                <w:szCs w:val="20"/>
              </w:rPr>
            </w:pPr>
            <w:r w:rsidRPr="00AF341F">
              <w:rPr>
                <w:rFonts w:eastAsia="等线" w:cs="Times New Roman"/>
                <w:kern w:val="24"/>
                <w:szCs w:val="20"/>
              </w:rPr>
              <w:t>1</w:t>
            </w:r>
            <w:r w:rsidRPr="00AF341F">
              <w:rPr>
                <w:rFonts w:eastAsia="等线" w:cs="Times New Roman" w:hint="eastAsia"/>
                <w:kern w:val="24"/>
                <w:szCs w:val="20"/>
              </w:rPr>
              <w:t>0</w:t>
            </w:r>
            <w:r w:rsidRPr="00AF341F">
              <w:rPr>
                <w:rFonts w:eastAsia="等线" w:cs="Times New Roman"/>
                <w:kern w:val="24"/>
                <w:szCs w:val="20"/>
              </w:rPr>
              <w:t xml:space="preserve">:      </w:t>
            </w:r>
            <w:r w:rsidRPr="00AF341F">
              <w:rPr>
                <w:rFonts w:eastAsia="等线" w:cs="Times New Roman"/>
                <w:b/>
                <w:bCs/>
                <w:kern w:val="24"/>
                <w:szCs w:val="20"/>
              </w:rPr>
              <w:t>e</w:t>
            </w:r>
            <w:r w:rsidRPr="00AF341F">
              <w:rPr>
                <w:rFonts w:eastAsia="等线" w:cs="Times New Roman" w:hint="eastAsia"/>
                <w:b/>
                <w:bCs/>
                <w:kern w:val="24"/>
                <w:szCs w:val="20"/>
              </w:rPr>
              <w:t>nd</w:t>
            </w:r>
          </w:p>
          <w:p w14:paraId="0C646030" w14:textId="77777777" w:rsidR="00EC4FD3" w:rsidRPr="00AF341F" w:rsidRDefault="00EC4FD3" w:rsidP="00EC4FD3">
            <w:pPr>
              <w:spacing w:line="256" w:lineRule="auto"/>
              <w:rPr>
                <w:rFonts w:eastAsia="等线" w:cs="Times New Roman"/>
                <w:kern w:val="24"/>
                <w:szCs w:val="20"/>
              </w:rPr>
            </w:pPr>
            <w:r w:rsidRPr="00AF341F">
              <w:rPr>
                <w:rFonts w:eastAsia="等线" w:cs="Times New Roman"/>
                <w:kern w:val="24"/>
                <w:szCs w:val="20"/>
              </w:rPr>
              <w:t>1</w:t>
            </w:r>
            <w:r w:rsidRPr="00AF341F">
              <w:rPr>
                <w:rFonts w:eastAsia="等线" w:cs="Times New Roman" w:hint="eastAsia"/>
                <w:kern w:val="24"/>
                <w:szCs w:val="20"/>
              </w:rPr>
              <w:t>1</w:t>
            </w:r>
            <w:r w:rsidRPr="00AF341F">
              <w:rPr>
                <w:rFonts w:eastAsia="等线" w:cs="Times New Roman"/>
                <w:kern w:val="24"/>
                <w:szCs w:val="20"/>
              </w:rPr>
              <w:t xml:space="preserve">: </w:t>
            </w:r>
            <w:r w:rsidRPr="00AF341F">
              <w:rPr>
                <w:rFonts w:eastAsia="等线" w:cs="Times New Roman" w:hint="eastAsia"/>
                <w:b/>
                <w:bCs/>
                <w:kern w:val="24"/>
                <w:szCs w:val="20"/>
              </w:rPr>
              <w:t>end</w:t>
            </w:r>
          </w:p>
          <w:p w14:paraId="01CAC9F0" w14:textId="77777777" w:rsidR="00EC4FD3" w:rsidRPr="00AF341F" w:rsidRDefault="00EC4FD3" w:rsidP="00EC4FD3">
            <w:pPr>
              <w:spacing w:line="256" w:lineRule="auto"/>
              <w:rPr>
                <w:rFonts w:eastAsia="等线" w:cs="Times New Roman"/>
                <w:kern w:val="24"/>
                <w:szCs w:val="20"/>
              </w:rPr>
            </w:pPr>
            <w:r w:rsidRPr="00AF341F">
              <w:rPr>
                <w:rFonts w:eastAsia="等线" w:cs="Times New Roman"/>
                <w:kern w:val="24"/>
                <w:szCs w:val="20"/>
              </w:rPr>
              <w:t>1</w:t>
            </w:r>
            <w:r w:rsidRPr="00AF341F">
              <w:rPr>
                <w:rFonts w:eastAsia="等线" w:cs="Times New Roman" w:hint="eastAsia"/>
                <w:kern w:val="24"/>
                <w:szCs w:val="20"/>
              </w:rPr>
              <w:t>2</w:t>
            </w:r>
            <w:r w:rsidRPr="00AF341F">
              <w:rPr>
                <w:rFonts w:eastAsia="等线" w:cs="Times New Roman"/>
                <w:kern w:val="24"/>
                <w:szCs w:val="20"/>
              </w:rPr>
              <w:t xml:space="preserve">: </w:t>
            </w:r>
            <w:r w:rsidRPr="00AF341F">
              <w:rPr>
                <w:rFonts w:eastAsia="等线" w:cs="Times New Roman" w:hint="eastAsia"/>
                <w:b/>
                <w:bCs/>
                <w:kern w:val="24"/>
                <w:szCs w:val="20"/>
              </w:rPr>
              <w:t xml:space="preserve">return </w:t>
            </w:r>
            <w:proofErr w:type="spellStart"/>
            <w:r w:rsidRPr="00AF341F">
              <w:rPr>
                <w:rFonts w:eastAsia="宋体" w:cs="Times New Roman" w:hint="eastAsia"/>
                <w:i/>
                <w:iCs/>
                <w:szCs w:val="20"/>
              </w:rPr>
              <w:t>predApena</w:t>
            </w:r>
            <w:proofErr w:type="spellEnd"/>
            <w:r w:rsidRPr="00AF341F">
              <w:rPr>
                <w:rFonts w:eastAsia="宋体" w:cs="Times New Roman" w:hint="eastAsia"/>
                <w:szCs w:val="20"/>
              </w:rPr>
              <w:t xml:space="preserve"> </w:t>
            </w:r>
          </w:p>
        </w:tc>
      </w:tr>
    </w:tbl>
    <w:p w14:paraId="0453CEB2" w14:textId="77777777" w:rsidR="00AF341F" w:rsidRPr="00AF341F" w:rsidRDefault="00AF341F" w:rsidP="00AF341F">
      <w:pPr>
        <w:jc w:val="left"/>
        <w:rPr>
          <w:rFonts w:cs="Times New Roman"/>
        </w:rPr>
      </w:pPr>
    </w:p>
    <w:p w14:paraId="1E2D2CC7" w14:textId="77777777" w:rsidR="00AF341F" w:rsidRPr="00AF341F" w:rsidRDefault="00AF341F" w:rsidP="00AF341F">
      <w:pPr>
        <w:jc w:val="left"/>
        <w:rPr>
          <w:rFonts w:cs="Times New Roman"/>
        </w:rPr>
      </w:pPr>
    </w:p>
    <w:p w14:paraId="27F27784" w14:textId="77777777" w:rsidR="00AF341F" w:rsidRDefault="00AF341F">
      <w:pPr>
        <w:jc w:val="left"/>
        <w:rPr>
          <w:rFonts w:cs="Times New Roman"/>
        </w:rPr>
      </w:pPr>
    </w:p>
    <w:p w14:paraId="4E74D1D3" w14:textId="77777777" w:rsidR="001245D1" w:rsidRDefault="001245D1">
      <w:pPr>
        <w:ind w:firstLineChars="200" w:firstLine="400"/>
        <w:jc w:val="left"/>
        <w:rPr>
          <w:rFonts w:cs="Times New Roman"/>
        </w:rPr>
      </w:pPr>
    </w:p>
    <w:p w14:paraId="72A26A6F" w14:textId="77777777" w:rsidR="001245D1" w:rsidRDefault="004F1D95">
      <w:pPr>
        <w:jc w:val="left"/>
        <w:rPr>
          <w:rFonts w:cs="Times New Roman"/>
          <w:b/>
          <w:bCs/>
        </w:rPr>
      </w:pPr>
      <w:r>
        <w:rPr>
          <w:rFonts w:cs="Times New Roman"/>
          <w:b/>
          <w:bCs/>
        </w:rPr>
        <w:t>The Detecting While Slicing method</w:t>
      </w:r>
    </w:p>
    <w:p w14:paraId="5BDA1BE9" w14:textId="2A058233" w:rsidR="001245D1" w:rsidRDefault="004F1D95">
      <w:pPr>
        <w:jc w:val="left"/>
        <w:rPr>
          <w:rFonts w:cs="Times New Roman"/>
        </w:rPr>
      </w:pPr>
      <w:r>
        <w:rPr>
          <w:rFonts w:cs="Times New Roman"/>
        </w:rPr>
        <w:t xml:space="preserve">A critical issue we noticed was that the 5-minute segments could include some </w:t>
      </w:r>
      <w:r w:rsidR="00D9323F">
        <w:rPr>
          <w:rFonts w:cs="Times New Roman"/>
        </w:rPr>
        <w:t>apneic</w:t>
      </w:r>
      <w:r>
        <w:rPr>
          <w:rFonts w:cs="Times New Roman"/>
        </w:rPr>
        <w:t xml:space="preserve"> events which had been cut in half during preprocessing, and it would inevitably undermine the accuracy of OSAnet. That being the case, we developed a novel method named Detecting While Slicing</w:t>
      </w:r>
      <w:r w:rsidR="002E491C">
        <w:rPr>
          <w:rFonts w:cs="Times New Roman"/>
        </w:rPr>
        <w:t xml:space="preserve"> </w:t>
      </w:r>
      <w:r w:rsidR="002E491C" w:rsidRPr="002E491C">
        <w:rPr>
          <w:rFonts w:cs="Times New Roman"/>
          <w:b/>
          <w:bCs/>
        </w:rPr>
        <w:t>(Algorithm S2)</w:t>
      </w:r>
      <w:r>
        <w:rPr>
          <w:rFonts w:cs="Times New Roman"/>
        </w:rPr>
        <w:t xml:space="preserve">, which was proposed according to two principals: the durations of most </w:t>
      </w:r>
      <w:r w:rsidR="00D9323F">
        <w:rPr>
          <w:rFonts w:cs="Times New Roman"/>
        </w:rPr>
        <w:t>apneic</w:t>
      </w:r>
      <w:r>
        <w:rPr>
          <w:rFonts w:cs="Times New Roman"/>
        </w:rPr>
        <w:t xml:space="preserve"> events were no more than two minutes; the intervals between two </w:t>
      </w:r>
      <w:r w:rsidR="00D9323F">
        <w:rPr>
          <w:rFonts w:cs="Times New Roman"/>
        </w:rPr>
        <w:t>apneic</w:t>
      </w:r>
      <w:r>
        <w:rPr>
          <w:rFonts w:cs="Times New Roman"/>
        </w:rPr>
        <w:t xml:space="preserve"> events were not less than ten seconds. The Detecting While Slicing method denotes that the duration after each detected </w:t>
      </w:r>
      <w:r w:rsidR="00D9323F">
        <w:rPr>
          <w:rFonts w:cs="Times New Roman"/>
        </w:rPr>
        <w:t>apneic</w:t>
      </w:r>
      <w:r>
        <w:rPr>
          <w:rFonts w:cs="Times New Roman"/>
        </w:rPr>
        <w:t xml:space="preserve"> event in the present segment may involve an incomplete event, and that duration is supposed to be detected again in the next segment. The algorithm of Detecting While Slicing is shown below.  </w:t>
      </w:r>
    </w:p>
    <w:p w14:paraId="596D8F96" w14:textId="77777777" w:rsidR="001245D1" w:rsidRDefault="001245D1">
      <w:pPr>
        <w:jc w:val="left"/>
        <w:rPr>
          <w:rFonts w:cs="Times New Roman"/>
          <w:szCs w:val="21"/>
        </w:rPr>
      </w:pPr>
    </w:p>
    <w:p w14:paraId="5B2A5471" w14:textId="475CD4C7" w:rsidR="001245D1" w:rsidRDefault="004F1D95">
      <w:pPr>
        <w:rPr>
          <w:rFonts w:cs="Times New Roman"/>
          <w:szCs w:val="21"/>
        </w:rPr>
      </w:pPr>
      <w:r>
        <w:rPr>
          <w:rFonts w:cs="Times New Roman"/>
          <w:szCs w:val="21"/>
        </w:rPr>
        <w:t xml:space="preserve">Let </w:t>
      </w:r>
      <w:proofErr w:type="spellStart"/>
      <w:r>
        <w:rPr>
          <w:rFonts w:cs="Times New Roman"/>
          <w:i/>
          <w:iCs/>
          <w:szCs w:val="21"/>
        </w:rPr>
        <w:t>len</w:t>
      </w:r>
      <w:proofErr w:type="spellEnd"/>
      <w:r>
        <w:rPr>
          <w:rFonts w:cs="Times New Roman"/>
          <w:i/>
          <w:iCs/>
          <w:szCs w:val="21"/>
        </w:rPr>
        <w:t>(</w:t>
      </w:r>
      <w:r>
        <w:rPr>
          <w:rFonts w:cs="Times New Roman" w:hint="eastAsia"/>
          <w:i/>
          <w:iCs/>
          <w:szCs w:val="21"/>
        </w:rPr>
        <w:t>a</w:t>
      </w:r>
      <w:r>
        <w:rPr>
          <w:rFonts w:cs="Times New Roman"/>
          <w:i/>
          <w:iCs/>
          <w:szCs w:val="21"/>
        </w:rPr>
        <w:t>udio)</w:t>
      </w:r>
      <w:r>
        <w:rPr>
          <w:rFonts w:cs="Times New Roman"/>
          <w:szCs w:val="21"/>
        </w:rPr>
        <w:t xml:space="preserve"> be the duration of whole night </w:t>
      </w:r>
      <w:r w:rsidR="000157AA">
        <w:rPr>
          <w:rFonts w:cs="Times New Roman"/>
          <w:szCs w:val="21"/>
        </w:rPr>
        <w:t>snoring sound</w:t>
      </w:r>
      <w:r>
        <w:rPr>
          <w:rFonts w:cs="Times New Roman"/>
          <w:szCs w:val="21"/>
        </w:rPr>
        <w:t xml:space="preserve"> data and define the function </w:t>
      </w:r>
      <w:proofErr w:type="spellStart"/>
      <w:r>
        <w:rPr>
          <w:rFonts w:cs="Times New Roman" w:hint="eastAsia"/>
          <w:szCs w:val="21"/>
        </w:rPr>
        <w:t>respEventDetector</w:t>
      </w:r>
      <w:proofErr w:type="spellEnd"/>
      <w:r>
        <w:rPr>
          <w:rFonts w:cs="Times New Roman"/>
          <w:szCs w:val="21"/>
        </w:rPr>
        <w:t xml:space="preserve"> as the OSAnet algorithm. The input and output of the function </w:t>
      </w:r>
      <w:proofErr w:type="spellStart"/>
      <w:r>
        <w:rPr>
          <w:rFonts w:cs="Times New Roman" w:hint="eastAsia"/>
          <w:szCs w:val="21"/>
        </w:rPr>
        <w:t>respEventDetector</w:t>
      </w:r>
      <w:proofErr w:type="spellEnd"/>
      <w:r>
        <w:rPr>
          <w:rFonts w:cs="Times New Roman"/>
          <w:szCs w:val="21"/>
        </w:rPr>
        <w:t xml:space="preserve"> is a 5-minute segment and a predicted respiratory event, respectively. The predicted respiratory event is presented by </w:t>
      </w:r>
      <w:proofErr w:type="spellStart"/>
      <w:r>
        <w:rPr>
          <w:rFonts w:eastAsia="宋体" w:cs="Times New Roman" w:hint="eastAsia"/>
          <w:i/>
          <w:iCs/>
          <w:kern w:val="24"/>
          <w:szCs w:val="21"/>
        </w:rPr>
        <w:t>predApnea</w:t>
      </w:r>
      <w:proofErr w:type="spellEnd"/>
      <w:r>
        <w:rPr>
          <w:rFonts w:eastAsia="宋体" w:cs="Times New Roman" w:hint="eastAsia"/>
          <w:i/>
          <w:iCs/>
          <w:kern w:val="24"/>
          <w:szCs w:val="21"/>
        </w:rPr>
        <w:t xml:space="preserve"> </w:t>
      </w:r>
      <w:r>
        <w:rPr>
          <w:rFonts w:eastAsia="宋体" w:cs="Times New Roman"/>
          <w:kern w:val="24"/>
          <w:szCs w:val="21"/>
        </w:rPr>
        <w:t>= [[</w:t>
      </w:r>
      <w:r>
        <w:rPr>
          <w:rFonts w:eastAsia="宋体" w:cs="Times New Roman" w:hint="eastAsia"/>
          <w:i/>
          <w:iCs/>
          <w:kern w:val="24"/>
          <w:szCs w:val="21"/>
        </w:rPr>
        <w:t>predApnea</w:t>
      </w:r>
      <w:r>
        <w:rPr>
          <w:rFonts w:eastAsia="宋体" w:cs="Times New Roman"/>
          <w:i/>
          <w:iCs/>
          <w:kern w:val="24"/>
          <w:szCs w:val="21"/>
          <w:eastAsianLayout w:id="8" w:combine="1"/>
        </w:rPr>
        <w:t>1 o</w:t>
      </w:r>
      <w:r>
        <w:rPr>
          <w:rFonts w:eastAsia="宋体" w:cs="Times New Roman"/>
          <w:i/>
          <w:iCs/>
          <w:kern w:val="24"/>
          <w:szCs w:val="21"/>
        </w:rPr>
        <w:t xml:space="preserve">, </w:t>
      </w:r>
      <w:r>
        <w:rPr>
          <w:rFonts w:eastAsia="宋体" w:cs="Times New Roman" w:hint="eastAsia"/>
          <w:i/>
          <w:iCs/>
          <w:kern w:val="24"/>
          <w:szCs w:val="21"/>
        </w:rPr>
        <w:t>predApnea</w:t>
      </w:r>
      <w:r>
        <w:rPr>
          <w:rFonts w:eastAsia="宋体" w:cs="Times New Roman"/>
          <w:i/>
          <w:iCs/>
          <w:kern w:val="24"/>
          <w:szCs w:val="21"/>
          <w:eastAsianLayout w:id="9" w:combine="1"/>
        </w:rPr>
        <w:t>1 e</w:t>
      </w:r>
      <w:r>
        <w:rPr>
          <w:rFonts w:eastAsia="宋体" w:cs="Times New Roman"/>
          <w:kern w:val="24"/>
          <w:szCs w:val="21"/>
        </w:rPr>
        <w:t>],…,[[</w:t>
      </w:r>
      <w:proofErr w:type="spellStart"/>
      <w:r>
        <w:rPr>
          <w:rFonts w:eastAsia="宋体" w:cs="Times New Roman" w:hint="eastAsia"/>
          <w:i/>
          <w:iCs/>
          <w:kern w:val="24"/>
          <w:szCs w:val="21"/>
        </w:rPr>
        <w:t>predApnea</w:t>
      </w:r>
      <w:r>
        <w:rPr>
          <w:rFonts w:eastAsia="宋体" w:cs="Times New Roman"/>
          <w:i/>
          <w:iCs/>
          <w:kern w:val="24"/>
          <w:szCs w:val="21"/>
          <w:eastAsianLayout w:id="10" w:combine="1"/>
        </w:rPr>
        <w:t>k</w:t>
      </w:r>
      <w:proofErr w:type="spellEnd"/>
      <w:r>
        <w:rPr>
          <w:rFonts w:eastAsia="宋体" w:cs="Times New Roman"/>
          <w:i/>
          <w:iCs/>
          <w:kern w:val="24"/>
          <w:szCs w:val="21"/>
          <w:eastAsianLayout w:id="10" w:combine="1"/>
        </w:rPr>
        <w:t xml:space="preserve"> o</w:t>
      </w:r>
      <w:r>
        <w:rPr>
          <w:rFonts w:eastAsia="宋体" w:cs="Times New Roman"/>
          <w:i/>
          <w:iCs/>
          <w:kern w:val="24"/>
          <w:szCs w:val="21"/>
        </w:rPr>
        <w:t xml:space="preserve">, </w:t>
      </w:r>
      <w:proofErr w:type="spellStart"/>
      <w:r>
        <w:rPr>
          <w:rFonts w:eastAsia="宋体" w:cs="Times New Roman" w:hint="eastAsia"/>
          <w:i/>
          <w:iCs/>
          <w:kern w:val="24"/>
          <w:szCs w:val="21"/>
        </w:rPr>
        <w:t>predApnea</w:t>
      </w:r>
      <w:r>
        <w:rPr>
          <w:rFonts w:eastAsia="宋体" w:cs="Times New Roman"/>
          <w:i/>
          <w:iCs/>
          <w:kern w:val="24"/>
          <w:szCs w:val="21"/>
          <w:eastAsianLayout w:id="11" w:combine="1"/>
        </w:rPr>
        <w:t>k</w:t>
      </w:r>
      <w:proofErr w:type="spellEnd"/>
      <w:r>
        <w:rPr>
          <w:rFonts w:eastAsia="宋体" w:cs="Times New Roman"/>
          <w:i/>
          <w:iCs/>
          <w:kern w:val="24"/>
          <w:szCs w:val="21"/>
          <w:eastAsianLayout w:id="11" w:combine="1"/>
        </w:rPr>
        <w:t xml:space="preserve"> e</w:t>
      </w:r>
      <w:r>
        <w:rPr>
          <w:rFonts w:eastAsia="宋体" w:cs="Times New Roman"/>
          <w:kern w:val="24"/>
          <w:szCs w:val="21"/>
        </w:rPr>
        <w:t xml:space="preserve">], where </w:t>
      </w:r>
      <w:proofErr w:type="spellStart"/>
      <w:r>
        <w:rPr>
          <w:rFonts w:eastAsia="宋体" w:cs="Times New Roman" w:hint="eastAsia"/>
          <w:i/>
          <w:iCs/>
          <w:kern w:val="24"/>
          <w:szCs w:val="21"/>
        </w:rPr>
        <w:t>predApnea</w:t>
      </w:r>
      <w:r>
        <w:rPr>
          <w:rFonts w:eastAsia="宋体" w:cs="Times New Roman"/>
          <w:i/>
          <w:iCs/>
          <w:kern w:val="24"/>
          <w:szCs w:val="21"/>
          <w:eastAsianLayout w:id="12" w:combine="1"/>
        </w:rPr>
        <w:t>k</w:t>
      </w:r>
      <w:proofErr w:type="spellEnd"/>
      <w:r>
        <w:rPr>
          <w:rFonts w:eastAsia="宋体" w:cs="Times New Roman"/>
          <w:i/>
          <w:iCs/>
          <w:kern w:val="24"/>
          <w:szCs w:val="21"/>
          <w:eastAsianLayout w:id="12" w:combine="1"/>
        </w:rPr>
        <w:t xml:space="preserve"> o</w:t>
      </w:r>
      <w:r>
        <w:rPr>
          <w:rFonts w:eastAsia="宋体" w:cs="Times New Roman"/>
          <w:i/>
          <w:iCs/>
          <w:kern w:val="24"/>
          <w:szCs w:val="21"/>
        </w:rPr>
        <w:t xml:space="preserve"> </w:t>
      </w:r>
      <w:r>
        <w:rPr>
          <w:rFonts w:eastAsia="宋体" w:cs="Times New Roman"/>
          <w:kern w:val="24"/>
          <w:szCs w:val="21"/>
        </w:rPr>
        <w:t>and</w:t>
      </w:r>
      <w:r>
        <w:rPr>
          <w:rFonts w:eastAsia="宋体" w:cs="Times New Roman"/>
          <w:i/>
          <w:iCs/>
          <w:kern w:val="24"/>
          <w:szCs w:val="21"/>
        </w:rPr>
        <w:t xml:space="preserve"> </w:t>
      </w:r>
      <w:proofErr w:type="spellStart"/>
      <w:r>
        <w:rPr>
          <w:rFonts w:eastAsia="宋体" w:cs="Times New Roman" w:hint="eastAsia"/>
          <w:i/>
          <w:iCs/>
          <w:kern w:val="24"/>
          <w:szCs w:val="21"/>
        </w:rPr>
        <w:t>predApnea</w:t>
      </w:r>
      <w:r>
        <w:rPr>
          <w:rFonts w:eastAsia="宋体" w:cs="Times New Roman"/>
          <w:i/>
          <w:iCs/>
          <w:kern w:val="24"/>
          <w:szCs w:val="21"/>
          <w:eastAsianLayout w:id="13" w:combine="1"/>
        </w:rPr>
        <w:t>k</w:t>
      </w:r>
      <w:proofErr w:type="spellEnd"/>
      <w:r>
        <w:rPr>
          <w:rFonts w:eastAsia="宋体" w:cs="Times New Roman"/>
          <w:i/>
          <w:iCs/>
          <w:kern w:val="24"/>
          <w:szCs w:val="21"/>
          <w:eastAsianLayout w:id="13" w:combine="1"/>
        </w:rPr>
        <w:t xml:space="preserve"> e</w:t>
      </w:r>
      <w:bookmarkStart w:id="26" w:name="_Hlk66179099"/>
      <w:r>
        <w:rPr>
          <w:rFonts w:eastAsia="宋体" w:cs="Times New Roman"/>
          <w:i/>
          <w:iCs/>
          <w:kern w:val="24"/>
          <w:szCs w:val="21"/>
        </w:rPr>
        <w:t xml:space="preserve"> </w:t>
      </w:r>
      <w:r>
        <w:rPr>
          <w:rFonts w:eastAsia="宋体" w:cs="Times New Roman"/>
          <w:kern w:val="24"/>
          <w:szCs w:val="21"/>
        </w:rPr>
        <w:t>denote the onset and end of the k-</w:t>
      </w:r>
      <w:proofErr w:type="spellStart"/>
      <w:r>
        <w:rPr>
          <w:rFonts w:eastAsia="宋体" w:cs="Times New Roman"/>
          <w:kern w:val="24"/>
          <w:szCs w:val="21"/>
        </w:rPr>
        <w:t>th</w:t>
      </w:r>
      <w:proofErr w:type="spellEnd"/>
      <w:r>
        <w:rPr>
          <w:rFonts w:eastAsia="宋体" w:cs="Times New Roman"/>
          <w:kern w:val="24"/>
          <w:szCs w:val="21"/>
        </w:rPr>
        <w:t xml:space="preserve"> predicted respiratory events. When the pointer </w:t>
      </w:r>
      <w:r>
        <w:rPr>
          <w:rFonts w:eastAsia="宋体" w:cs="Times New Roman"/>
          <w:i/>
          <w:iCs/>
          <w:kern w:val="24"/>
          <w:szCs w:val="21"/>
        </w:rPr>
        <w:t>p</w:t>
      </w:r>
      <w:r>
        <w:rPr>
          <w:rFonts w:eastAsia="宋体" w:cs="Times New Roman"/>
          <w:kern w:val="24"/>
          <w:szCs w:val="21"/>
        </w:rPr>
        <w:t xml:space="preserve"> starting from 0, </w:t>
      </w:r>
      <w:r>
        <w:rPr>
          <w:rFonts w:eastAsia="宋体" w:cs="Times New Roman"/>
          <w:i/>
          <w:iCs/>
          <w:szCs w:val="21"/>
        </w:rPr>
        <w:t>Audio</w:t>
      </w:r>
      <w:r>
        <w:rPr>
          <w:rFonts w:eastAsia="宋体" w:cs="Times New Roman"/>
          <w:szCs w:val="21"/>
        </w:rPr>
        <w:t>[</w:t>
      </w:r>
      <w:r>
        <w:rPr>
          <w:rFonts w:eastAsia="宋体" w:cs="Times New Roman"/>
          <w:i/>
          <w:iCs/>
          <w:szCs w:val="21"/>
        </w:rPr>
        <w:t xml:space="preserve">p </w:t>
      </w:r>
      <w:r>
        <w:rPr>
          <w:rFonts w:eastAsia="宋体" w:cs="Times New Roman"/>
          <w:szCs w:val="21"/>
        </w:rPr>
        <w:t xml:space="preserve">: </w:t>
      </w:r>
      <w:r>
        <w:rPr>
          <w:rFonts w:eastAsia="宋体" w:cs="Times New Roman"/>
          <w:i/>
          <w:iCs/>
          <w:szCs w:val="21"/>
        </w:rPr>
        <w:t xml:space="preserve">p </w:t>
      </w:r>
      <m:oMath>
        <m:r>
          <w:rPr>
            <w:rFonts w:ascii="Cambria Math" w:eastAsia="宋体" w:hAnsi="Cambria Math" w:cs="Times New Roman"/>
            <w:szCs w:val="21"/>
          </w:rPr>
          <m:t>+</m:t>
        </m:r>
      </m:oMath>
      <w:r>
        <w:rPr>
          <w:rFonts w:eastAsia="宋体" w:cs="Times New Roman"/>
          <w:szCs w:val="21"/>
        </w:rPr>
        <w:t xml:space="preserve"> 300] (denoting the duration of 300 seconds following the pointer </w:t>
      </w:r>
      <w:r>
        <w:rPr>
          <w:rFonts w:eastAsia="宋体" w:cs="Times New Roman"/>
          <w:i/>
          <w:iCs/>
          <w:kern w:val="24"/>
          <w:szCs w:val="21"/>
        </w:rPr>
        <w:t>p</w:t>
      </w:r>
      <w:r>
        <w:rPr>
          <w:rFonts w:eastAsia="宋体" w:cs="Times New Roman"/>
          <w:szCs w:val="21"/>
        </w:rPr>
        <w:t xml:space="preserve">) is input and the location of predicted respiratory event is computed and saved into </w:t>
      </w:r>
      <w:proofErr w:type="spellStart"/>
      <w:r>
        <w:rPr>
          <w:rFonts w:eastAsia="宋体" w:cs="Times New Roman"/>
          <w:i/>
          <w:iCs/>
          <w:szCs w:val="21"/>
        </w:rPr>
        <w:t>eventList</w:t>
      </w:r>
      <w:proofErr w:type="spellEnd"/>
      <w:r>
        <w:rPr>
          <w:rFonts w:eastAsia="宋体" w:cs="Times New Roman"/>
          <w:szCs w:val="21"/>
        </w:rPr>
        <w:t xml:space="preserve">. </w:t>
      </w:r>
      <w:r>
        <w:rPr>
          <w:rFonts w:cs="Times New Roman"/>
          <w:szCs w:val="21"/>
        </w:rPr>
        <w:t>If the maximum of end time</w:t>
      </w:r>
      <w:r>
        <w:rPr>
          <w:rFonts w:eastAsia="宋体" w:cs="Times New Roman"/>
          <w:i/>
          <w:iCs/>
          <w:kern w:val="24"/>
          <w:szCs w:val="21"/>
        </w:rPr>
        <w:t xml:space="preserve">, </w:t>
      </w:r>
      <w:proofErr w:type="spellStart"/>
      <w:r>
        <w:rPr>
          <w:rFonts w:eastAsia="宋体" w:cs="Times New Roman" w:hint="eastAsia"/>
          <w:i/>
          <w:iCs/>
          <w:kern w:val="24"/>
          <w:szCs w:val="21"/>
        </w:rPr>
        <w:t>predApnea</w:t>
      </w:r>
      <w:r>
        <w:rPr>
          <w:rFonts w:eastAsia="宋体" w:cs="Times New Roman"/>
          <w:i/>
          <w:iCs/>
          <w:kern w:val="24"/>
          <w:szCs w:val="21"/>
          <w:vertAlign w:val="subscript"/>
        </w:rPr>
        <w:t>max</w:t>
      </w:r>
      <w:proofErr w:type="spellEnd"/>
      <w:r>
        <w:rPr>
          <w:rFonts w:eastAsia="宋体" w:cs="Times New Roman"/>
          <w:i/>
          <w:iCs/>
          <w:szCs w:val="21"/>
        </w:rPr>
        <w:t xml:space="preserve"> </w:t>
      </w:r>
      <w:r>
        <w:rPr>
          <w:rFonts w:cs="Times New Roman"/>
          <w:szCs w:val="21"/>
        </w:rPr>
        <w:t xml:space="preserve">is larger than 180 s, we set </w:t>
      </w:r>
      <w:proofErr w:type="spellStart"/>
      <w:r>
        <w:rPr>
          <w:rFonts w:eastAsia="宋体" w:cs="Times New Roman"/>
          <w:i/>
          <w:iCs/>
          <w:kern w:val="24"/>
          <w:szCs w:val="21"/>
        </w:rPr>
        <w:t>p</w:t>
      </w:r>
      <w:proofErr w:type="spellEnd"/>
      <w:r>
        <w:rPr>
          <w:rFonts w:cs="Times New Roman"/>
          <w:szCs w:val="21"/>
        </w:rPr>
        <w:t xml:space="preserve"> as </w:t>
      </w:r>
      <w:r>
        <w:rPr>
          <w:rFonts w:eastAsia="宋体" w:cs="Times New Roman"/>
          <w:i/>
          <w:iCs/>
          <w:kern w:val="24"/>
          <w:szCs w:val="21"/>
        </w:rPr>
        <w:t xml:space="preserve">p </w:t>
      </w:r>
      <m:oMath>
        <m:r>
          <w:rPr>
            <w:rFonts w:ascii="Cambria Math" w:eastAsia="宋体" w:hAnsi="Cambria Math" w:cs="Times New Roman"/>
            <w:kern w:val="24"/>
            <w:szCs w:val="21"/>
          </w:rPr>
          <m:t>+</m:t>
        </m:r>
      </m:oMath>
      <w:r>
        <w:rPr>
          <w:rFonts w:eastAsia="宋体" w:cs="Times New Roman"/>
          <w:b/>
          <w:bCs/>
          <w:kern w:val="24"/>
          <w:szCs w:val="21"/>
        </w:rPr>
        <w:t xml:space="preserve"> </w:t>
      </w:r>
      <w:proofErr w:type="spellStart"/>
      <w:r>
        <w:rPr>
          <w:rFonts w:eastAsia="宋体" w:cs="Times New Roman" w:hint="eastAsia"/>
          <w:i/>
          <w:iCs/>
          <w:kern w:val="24"/>
          <w:szCs w:val="21"/>
        </w:rPr>
        <w:t>predApnea</w:t>
      </w:r>
      <w:r>
        <w:rPr>
          <w:rFonts w:eastAsia="宋体" w:cs="Times New Roman"/>
          <w:i/>
          <w:iCs/>
          <w:kern w:val="24"/>
          <w:szCs w:val="21"/>
          <w:vertAlign w:val="subscript"/>
        </w:rPr>
        <w:t>max</w:t>
      </w:r>
      <w:proofErr w:type="spellEnd"/>
      <w:r>
        <w:rPr>
          <w:rFonts w:eastAsia="宋体" w:cs="Times New Roman"/>
          <w:kern w:val="24"/>
          <w:szCs w:val="21"/>
        </w:rPr>
        <w:t xml:space="preserve"> </w:t>
      </w:r>
      <m:oMath>
        <m:r>
          <w:rPr>
            <w:rFonts w:ascii="Cambria Math" w:eastAsia="宋体" w:hAnsi="Cambria Math" w:cs="Times New Roman"/>
            <w:kern w:val="24"/>
            <w:szCs w:val="21"/>
          </w:rPr>
          <m:t>+</m:t>
        </m:r>
      </m:oMath>
      <w:r>
        <w:rPr>
          <w:rFonts w:eastAsia="宋体" w:cs="Times New Roman"/>
          <w:kern w:val="24"/>
          <w:szCs w:val="21"/>
        </w:rPr>
        <w:t>10</w:t>
      </w:r>
      <w:r>
        <w:rPr>
          <w:rFonts w:cs="Times New Roman"/>
          <w:szCs w:val="21"/>
        </w:rPr>
        <w:t xml:space="preserve">, otherwise as </w:t>
      </w:r>
      <w:r>
        <w:rPr>
          <w:rFonts w:eastAsia="宋体" w:cs="Times New Roman"/>
          <w:i/>
          <w:iCs/>
          <w:kern w:val="24"/>
          <w:szCs w:val="21"/>
        </w:rPr>
        <w:t xml:space="preserve">p </w:t>
      </w:r>
      <m:oMath>
        <m:r>
          <w:rPr>
            <w:rFonts w:ascii="Cambria Math" w:eastAsia="宋体" w:hAnsi="Cambria Math" w:cs="Times New Roman"/>
            <w:kern w:val="24"/>
            <w:szCs w:val="21"/>
          </w:rPr>
          <m:t>+</m:t>
        </m:r>
      </m:oMath>
      <w:r>
        <w:rPr>
          <w:rFonts w:eastAsia="宋体" w:cs="Times New Roman"/>
          <w:b/>
          <w:bCs/>
          <w:kern w:val="24"/>
          <w:szCs w:val="21"/>
        </w:rPr>
        <w:t xml:space="preserve"> </w:t>
      </w:r>
      <w:r>
        <w:rPr>
          <w:rFonts w:eastAsia="宋体" w:cs="Times New Roman"/>
          <w:kern w:val="24"/>
          <w:szCs w:val="21"/>
        </w:rPr>
        <w:t>180</w:t>
      </w:r>
      <w:r>
        <w:rPr>
          <w:rFonts w:cs="Times New Roman"/>
          <w:szCs w:val="21"/>
        </w:rPr>
        <w:t>.</w:t>
      </w:r>
      <w:r>
        <w:rPr>
          <w:rFonts w:cs="Times New Roman" w:hint="eastAsia"/>
          <w:szCs w:val="21"/>
        </w:rPr>
        <w:t xml:space="preserve"> </w:t>
      </w:r>
    </w:p>
    <w:bookmarkEnd w:id="26"/>
    <w:p w14:paraId="4B2D134E" w14:textId="77777777" w:rsidR="001245D1" w:rsidRDefault="001245D1">
      <w:pPr>
        <w:jc w:val="left"/>
        <w:rPr>
          <w:rFonts w:cs="Times New Roman"/>
        </w:rPr>
      </w:pPr>
    </w:p>
    <w:p w14:paraId="1B4A7BF8" w14:textId="77777777" w:rsidR="001245D1" w:rsidRDefault="001245D1">
      <w:pPr>
        <w:jc w:val="left"/>
        <w:rPr>
          <w:rFonts w:cs="Times New Roman"/>
        </w:rPr>
      </w:pPr>
    </w:p>
    <w:p w14:paraId="13828A66" w14:textId="77777777" w:rsidR="001245D1" w:rsidRDefault="001245D1">
      <w:pPr>
        <w:jc w:val="left"/>
        <w:rPr>
          <w:rFonts w:cs="Times New Roman"/>
          <w:b/>
          <w:bCs/>
        </w:rPr>
      </w:pPr>
    </w:p>
    <w:tbl>
      <w:tblPr>
        <w:tblpPr w:leftFromText="181" w:rightFromText="181" w:bottomFromText="284" w:vertAnchor="page" w:horzAnchor="margin" w:tblpY="1599"/>
        <w:tblW w:w="8789" w:type="dxa"/>
        <w:tblBorders>
          <w:top w:val="single" w:sz="8" w:space="0" w:color="000000" w:themeColor="text1"/>
          <w:bottom w:val="single" w:sz="8" w:space="0" w:color="000000" w:themeColor="text1"/>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8789"/>
      </w:tblGrid>
      <w:tr w:rsidR="002E491C" w14:paraId="6C544ACE" w14:textId="77777777" w:rsidTr="002E491C">
        <w:trPr>
          <w:trHeight w:val="325"/>
        </w:trPr>
        <w:tc>
          <w:tcPr>
            <w:tcW w:w="8789" w:type="dxa"/>
            <w:shd w:val="clear" w:color="auto" w:fill="FFFFFF" w:themeFill="background1"/>
            <w:tcMar>
              <w:top w:w="15" w:type="dxa"/>
              <w:left w:w="108" w:type="dxa"/>
              <w:bottom w:w="0" w:type="dxa"/>
              <w:right w:w="108" w:type="dxa"/>
            </w:tcMar>
            <w:vAlign w:val="center"/>
          </w:tcPr>
          <w:p w14:paraId="67817437" w14:textId="0DC80A10" w:rsidR="002E491C" w:rsidRDefault="002E491C" w:rsidP="002E491C">
            <w:pPr>
              <w:spacing w:line="256" w:lineRule="auto"/>
              <w:rPr>
                <w:rFonts w:eastAsia="Times New Roman" w:cs="Times New Roman"/>
                <w:szCs w:val="20"/>
              </w:rPr>
            </w:pPr>
            <w:r>
              <w:rPr>
                <w:rFonts w:eastAsia="宋体" w:cs="Times New Roman"/>
                <w:b/>
                <w:bCs/>
                <w:szCs w:val="20"/>
              </w:rPr>
              <w:lastRenderedPageBreak/>
              <w:t>Algorithm</w:t>
            </w:r>
            <w:r>
              <w:rPr>
                <w:rFonts w:ascii="宋体" w:eastAsia="宋体" w:hAnsi="宋体" w:cs="宋体"/>
                <w:b/>
                <w:bCs/>
                <w:szCs w:val="20"/>
              </w:rPr>
              <w:t xml:space="preserve"> </w:t>
            </w:r>
            <w:r>
              <w:rPr>
                <w:rFonts w:eastAsia="Times New Roman" w:cs="Times New Roman"/>
                <w:b/>
                <w:bCs/>
                <w:szCs w:val="20"/>
              </w:rPr>
              <w:t>S2</w:t>
            </w:r>
            <w:r>
              <w:rPr>
                <w:rFonts w:eastAsia="Times New Roman" w:cs="Times New Roman"/>
                <w:szCs w:val="20"/>
              </w:rPr>
              <w:t xml:space="preserve"> Detecting While Slicing </w:t>
            </w:r>
          </w:p>
        </w:tc>
      </w:tr>
      <w:tr w:rsidR="002E491C" w14:paraId="702C1BC9" w14:textId="77777777" w:rsidTr="002E491C">
        <w:trPr>
          <w:trHeight w:val="415"/>
        </w:trPr>
        <w:tc>
          <w:tcPr>
            <w:tcW w:w="8789" w:type="dxa"/>
            <w:shd w:val="clear" w:color="auto" w:fill="FFFFFF" w:themeFill="background1"/>
            <w:tcMar>
              <w:top w:w="15" w:type="dxa"/>
              <w:left w:w="108" w:type="dxa"/>
              <w:bottom w:w="0" w:type="dxa"/>
              <w:right w:w="108" w:type="dxa"/>
            </w:tcMar>
            <w:vAlign w:val="center"/>
          </w:tcPr>
          <w:p w14:paraId="78C69F18" w14:textId="77777777" w:rsidR="002E491C" w:rsidRDefault="002E491C" w:rsidP="002E491C">
            <w:pPr>
              <w:spacing w:line="256" w:lineRule="auto"/>
              <w:rPr>
                <w:rFonts w:eastAsia="宋体" w:cs="Times New Roman"/>
                <w:szCs w:val="20"/>
              </w:rPr>
            </w:pPr>
            <w:r>
              <w:rPr>
                <w:rFonts w:eastAsia="宋体" w:cs="Times New Roman"/>
                <w:b/>
                <w:bCs/>
                <w:szCs w:val="20"/>
              </w:rPr>
              <w:t xml:space="preserve">Input: </w:t>
            </w:r>
            <w:r>
              <w:rPr>
                <w:rFonts w:eastAsia="宋体" w:cs="Times New Roman"/>
                <w:szCs w:val="20"/>
              </w:rPr>
              <w:t xml:space="preserve">sleep sound signal of participant, </w:t>
            </w:r>
            <w:r>
              <w:rPr>
                <w:rFonts w:eastAsia="宋体" w:cs="Times New Roman" w:hint="eastAsia"/>
                <w:i/>
                <w:iCs/>
                <w:szCs w:val="20"/>
              </w:rPr>
              <w:t>a</w:t>
            </w:r>
            <w:r>
              <w:rPr>
                <w:rFonts w:eastAsia="宋体" w:cs="Times New Roman"/>
                <w:i/>
                <w:iCs/>
                <w:szCs w:val="20"/>
              </w:rPr>
              <w:t>udio</w:t>
            </w:r>
            <w:r>
              <w:rPr>
                <w:rFonts w:eastAsia="宋体" w:cs="Times New Roman"/>
                <w:szCs w:val="20"/>
              </w:rPr>
              <w:t>;</w:t>
            </w:r>
          </w:p>
          <w:p w14:paraId="76D24909" w14:textId="77777777" w:rsidR="002E491C" w:rsidRDefault="002E491C" w:rsidP="002E491C">
            <w:pPr>
              <w:spacing w:line="256" w:lineRule="auto"/>
              <w:rPr>
                <w:rFonts w:eastAsia="宋体" w:cs="Times New Roman"/>
                <w:szCs w:val="20"/>
              </w:rPr>
            </w:pPr>
            <w:r>
              <w:rPr>
                <w:rFonts w:eastAsia="宋体" w:cs="Times New Roman"/>
                <w:b/>
                <w:bCs/>
                <w:szCs w:val="20"/>
              </w:rPr>
              <w:t>Output:</w:t>
            </w:r>
            <w:r>
              <w:rPr>
                <w:rFonts w:eastAsia="宋体" w:cs="Times New Roman"/>
                <w:szCs w:val="20"/>
              </w:rPr>
              <w:t xml:space="preserve"> respiratory event list of participants, </w:t>
            </w:r>
            <w:proofErr w:type="spellStart"/>
            <w:r>
              <w:rPr>
                <w:rFonts w:eastAsia="宋体" w:cs="Times New Roman"/>
                <w:i/>
                <w:iCs/>
                <w:szCs w:val="20"/>
              </w:rPr>
              <w:t>eventList</w:t>
            </w:r>
            <w:proofErr w:type="spellEnd"/>
            <w:r>
              <w:rPr>
                <w:rFonts w:eastAsia="宋体" w:cs="Times New Roman"/>
                <w:szCs w:val="20"/>
              </w:rPr>
              <w:t>;</w:t>
            </w:r>
          </w:p>
          <w:p w14:paraId="7C48DF11" w14:textId="77777777" w:rsidR="002E491C" w:rsidRDefault="002E491C" w:rsidP="002E491C">
            <w:pPr>
              <w:spacing w:line="256" w:lineRule="auto"/>
              <w:rPr>
                <w:rFonts w:eastAsia="Times New Roman" w:cs="Times New Roman"/>
                <w:szCs w:val="20"/>
              </w:rPr>
            </w:pPr>
            <w:r>
              <w:rPr>
                <w:rFonts w:eastAsia="Times New Roman" w:cs="Times New Roman"/>
                <w:szCs w:val="20"/>
              </w:rPr>
              <w:t xml:space="preserve"> 1: </w:t>
            </w:r>
            <w:r>
              <w:rPr>
                <w:rFonts w:eastAsia="Times New Roman" w:cs="Times New Roman"/>
                <w:i/>
                <w:iCs/>
                <w:szCs w:val="20"/>
              </w:rPr>
              <w:t>p</w:t>
            </w:r>
            <w:r>
              <w:rPr>
                <w:rFonts w:eastAsia="Times New Roman" w:cs="Times New Roman"/>
                <w:szCs w:val="20"/>
              </w:rPr>
              <w:t xml:space="preserve"> = 0 </w:t>
            </w:r>
          </w:p>
          <w:p w14:paraId="12A298AC" w14:textId="77777777" w:rsidR="002E491C" w:rsidRDefault="002E491C" w:rsidP="002E491C">
            <w:pPr>
              <w:spacing w:line="256" w:lineRule="auto"/>
              <w:rPr>
                <w:rFonts w:eastAsia="Times New Roman" w:cs="Times New Roman"/>
                <w:szCs w:val="20"/>
              </w:rPr>
            </w:pPr>
            <w:r>
              <w:rPr>
                <w:rFonts w:eastAsia="Times New Roman" w:cs="Times New Roman"/>
                <w:szCs w:val="20"/>
              </w:rPr>
              <w:t xml:space="preserve"> 2: </w:t>
            </w:r>
            <w:proofErr w:type="spellStart"/>
            <w:r>
              <w:rPr>
                <w:rFonts w:eastAsia="Times New Roman" w:cs="Times New Roman"/>
                <w:i/>
                <w:iCs/>
                <w:szCs w:val="20"/>
              </w:rPr>
              <w:t>eventList</w:t>
            </w:r>
            <w:proofErr w:type="spellEnd"/>
            <w:r>
              <w:rPr>
                <w:rFonts w:eastAsia="Times New Roman" w:cs="Times New Roman"/>
                <w:i/>
                <w:iCs/>
                <w:szCs w:val="20"/>
              </w:rPr>
              <w:t xml:space="preserve"> </w:t>
            </w:r>
            <w:r>
              <w:rPr>
                <w:rFonts w:eastAsia="Times New Roman" w:cs="Times New Roman"/>
                <w:szCs w:val="20"/>
              </w:rPr>
              <w:t>= []</w:t>
            </w:r>
          </w:p>
          <w:p w14:paraId="02C7BDF4" w14:textId="77777777" w:rsidR="002E491C" w:rsidRDefault="002E491C" w:rsidP="002E491C">
            <w:pPr>
              <w:spacing w:line="256" w:lineRule="auto"/>
              <w:rPr>
                <w:rFonts w:eastAsia="Times New Roman" w:cs="Times New Roman"/>
                <w:b/>
                <w:bCs/>
                <w:szCs w:val="20"/>
              </w:rPr>
            </w:pPr>
            <w:r>
              <w:rPr>
                <w:rFonts w:eastAsia="Times New Roman" w:cs="Times New Roman"/>
                <w:szCs w:val="20"/>
              </w:rPr>
              <w:t xml:space="preserve"> 3: </w:t>
            </w:r>
            <w:r>
              <w:rPr>
                <w:rFonts w:eastAsia="Times New Roman" w:cs="Times New Roman"/>
                <w:b/>
                <w:bCs/>
                <w:szCs w:val="20"/>
              </w:rPr>
              <w:t xml:space="preserve">while </w:t>
            </w:r>
            <w:r>
              <w:rPr>
                <w:rFonts w:eastAsia="Times New Roman" w:cs="Times New Roman"/>
                <w:i/>
                <w:iCs/>
                <w:szCs w:val="20"/>
              </w:rPr>
              <w:t>p</w:t>
            </w:r>
            <m:oMath>
              <m:r>
                <w:rPr>
                  <w:rFonts w:ascii="Cambria Math" w:eastAsia="Times New Roman" w:hAnsi="Cambria Math" w:cs="Times New Roman"/>
                  <w:szCs w:val="20"/>
                </w:rPr>
                <m:t xml:space="preserve"> </m:t>
              </m:r>
              <m:r>
                <w:rPr>
                  <w:rFonts w:ascii="Cambria Math" w:eastAsia="宋体" w:hAnsi="Cambria Math" w:cs="Times New Roman"/>
                  <w:szCs w:val="20"/>
                </w:rPr>
                <m:t xml:space="preserve">&lt; </m:t>
              </m:r>
            </m:oMath>
            <w:r>
              <w:rPr>
                <w:rFonts w:eastAsia="Times New Roman" w:cs="Times New Roman"/>
                <w:i/>
                <w:iCs/>
                <w:szCs w:val="20"/>
              </w:rPr>
              <w:t>len</w:t>
            </w:r>
            <w:r>
              <w:rPr>
                <w:rFonts w:eastAsia="Times New Roman" w:cs="Times New Roman"/>
                <w:szCs w:val="20"/>
              </w:rPr>
              <w:t>(</w:t>
            </w:r>
            <w:r>
              <w:rPr>
                <w:rFonts w:eastAsia="宋体" w:cs="Times New Roman" w:hint="eastAsia"/>
                <w:i/>
                <w:iCs/>
                <w:szCs w:val="20"/>
              </w:rPr>
              <w:t>a</w:t>
            </w:r>
            <w:r>
              <w:rPr>
                <w:rFonts w:eastAsia="Times New Roman" w:cs="Times New Roman"/>
                <w:i/>
                <w:iCs/>
                <w:szCs w:val="20"/>
              </w:rPr>
              <w:t>udio</w:t>
            </w:r>
            <w:r>
              <w:rPr>
                <w:rFonts w:eastAsia="Times New Roman" w:cs="Times New Roman"/>
                <w:szCs w:val="20"/>
              </w:rPr>
              <w:t>)</w:t>
            </w:r>
            <w:r>
              <w:rPr>
                <w:rFonts w:eastAsia="Times New Roman" w:cs="Times New Roman"/>
                <w:i/>
                <w:iCs/>
                <w:szCs w:val="20"/>
              </w:rPr>
              <w:t xml:space="preserve"> </w:t>
            </w:r>
            <w:r>
              <w:rPr>
                <w:rFonts w:eastAsia="Times New Roman" w:cs="Times New Roman"/>
                <w:b/>
                <w:bCs/>
                <w:szCs w:val="20"/>
              </w:rPr>
              <w:t>do</w:t>
            </w:r>
          </w:p>
          <w:p w14:paraId="43CEE759" w14:textId="77777777" w:rsidR="002E491C" w:rsidRDefault="002E491C" w:rsidP="002E491C">
            <w:pPr>
              <w:spacing w:line="256" w:lineRule="auto"/>
              <w:rPr>
                <w:rFonts w:eastAsia="Times New Roman" w:cs="Times New Roman"/>
                <w:szCs w:val="20"/>
              </w:rPr>
            </w:pPr>
            <w:r>
              <w:rPr>
                <w:rFonts w:eastAsia="Times New Roman" w:cs="Times New Roman"/>
                <w:szCs w:val="20"/>
              </w:rPr>
              <w:t xml:space="preserve"> 4:      </w:t>
            </w:r>
            <w:proofErr w:type="spellStart"/>
            <w:r>
              <w:rPr>
                <w:rFonts w:eastAsia="宋体" w:cs="Times New Roman" w:hint="eastAsia"/>
                <w:i/>
                <w:iCs/>
                <w:szCs w:val="20"/>
              </w:rPr>
              <w:t>predApnea</w:t>
            </w:r>
            <w:proofErr w:type="spellEnd"/>
            <w:r>
              <w:rPr>
                <w:rFonts w:eastAsia="Times New Roman" w:cs="Times New Roman"/>
                <w:szCs w:val="20"/>
              </w:rPr>
              <w:t xml:space="preserve">= </w:t>
            </w:r>
            <w:proofErr w:type="spellStart"/>
            <w:r>
              <w:rPr>
                <w:rFonts w:eastAsia="宋体" w:cs="Times New Roman" w:hint="eastAsia"/>
                <w:szCs w:val="20"/>
              </w:rPr>
              <w:t>respEventDetector</w:t>
            </w:r>
            <w:proofErr w:type="spellEnd"/>
            <w:r>
              <w:rPr>
                <w:rFonts w:eastAsia="Times New Roman" w:cs="Times New Roman"/>
                <w:szCs w:val="20"/>
              </w:rPr>
              <w:t xml:space="preserve"> (</w:t>
            </w:r>
            <w:r>
              <w:rPr>
                <w:rFonts w:eastAsia="宋体" w:cs="Times New Roman" w:hint="eastAsia"/>
                <w:i/>
                <w:iCs/>
                <w:szCs w:val="20"/>
              </w:rPr>
              <w:t>a</w:t>
            </w:r>
            <w:r>
              <w:rPr>
                <w:rFonts w:eastAsia="Times New Roman" w:cs="Times New Roman"/>
                <w:i/>
                <w:iCs/>
                <w:szCs w:val="20"/>
              </w:rPr>
              <w:t>udio</w:t>
            </w:r>
            <w:r>
              <w:rPr>
                <w:rFonts w:eastAsia="Times New Roman" w:cs="Times New Roman"/>
                <w:szCs w:val="20"/>
              </w:rPr>
              <w:t>[</w:t>
            </w:r>
            <w:r>
              <w:rPr>
                <w:rFonts w:eastAsia="Times New Roman" w:cs="Times New Roman"/>
                <w:i/>
                <w:iCs/>
                <w:szCs w:val="20"/>
              </w:rPr>
              <w:t xml:space="preserve">p </w:t>
            </w:r>
            <w:r>
              <w:rPr>
                <w:rFonts w:eastAsia="Times New Roman" w:cs="Times New Roman"/>
                <w:szCs w:val="20"/>
              </w:rPr>
              <w:t xml:space="preserve">: </w:t>
            </w:r>
            <w:r>
              <w:rPr>
                <w:rFonts w:eastAsia="Times New Roman" w:cs="Times New Roman"/>
                <w:i/>
                <w:iCs/>
                <w:szCs w:val="20"/>
              </w:rPr>
              <w:t xml:space="preserve">p </w:t>
            </w:r>
            <m:oMath>
              <m:r>
                <w:rPr>
                  <w:rFonts w:ascii="Cambria Math" w:eastAsia="Times New Roman" w:hAnsi="Cambria Math" w:cs="Times New Roman"/>
                  <w:szCs w:val="20"/>
                </w:rPr>
                <m:t>+</m:t>
              </m:r>
            </m:oMath>
            <w:r>
              <w:rPr>
                <w:rFonts w:eastAsia="Times New Roman" w:cs="Times New Roman"/>
                <w:szCs w:val="20"/>
              </w:rPr>
              <w:t xml:space="preserve"> 300]</w:t>
            </w:r>
            <w:r>
              <w:rPr>
                <w:rFonts w:eastAsia="宋体" w:cs="Times New Roman"/>
                <w:szCs w:val="20"/>
              </w:rPr>
              <w:t>)</w:t>
            </w:r>
          </w:p>
          <w:p w14:paraId="738E1387" w14:textId="77777777" w:rsidR="002E491C" w:rsidRDefault="002E491C" w:rsidP="002E491C">
            <w:pPr>
              <w:spacing w:line="256" w:lineRule="auto"/>
              <w:rPr>
                <w:rFonts w:eastAsia="Times New Roman" w:cs="Times New Roman"/>
                <w:szCs w:val="20"/>
              </w:rPr>
            </w:pPr>
            <w:r>
              <w:rPr>
                <w:rFonts w:eastAsia="等线" w:cs="Times New Roman"/>
                <w:kern w:val="24"/>
                <w:szCs w:val="20"/>
              </w:rPr>
              <w:t xml:space="preserve"> 5:      add </w:t>
            </w:r>
            <w:proofErr w:type="spellStart"/>
            <w:r>
              <w:rPr>
                <w:rFonts w:eastAsia="等线" w:cs="Times New Roman" w:hint="eastAsia"/>
                <w:i/>
                <w:iCs/>
                <w:kern w:val="24"/>
                <w:szCs w:val="20"/>
              </w:rPr>
              <w:t>predApnea</w:t>
            </w:r>
            <w:proofErr w:type="spellEnd"/>
            <w:r>
              <w:rPr>
                <w:rFonts w:eastAsia="等线" w:cs="Times New Roman" w:hint="eastAsia"/>
                <w:i/>
                <w:iCs/>
                <w:kern w:val="24"/>
                <w:szCs w:val="20"/>
              </w:rPr>
              <w:t xml:space="preserve"> </w:t>
            </w:r>
            <w:r>
              <w:rPr>
                <w:rFonts w:eastAsia="等线" w:cs="Times New Roman"/>
                <w:kern w:val="24"/>
                <w:szCs w:val="20"/>
              </w:rPr>
              <w:t xml:space="preserve">to </w:t>
            </w:r>
            <w:proofErr w:type="spellStart"/>
            <w:r>
              <w:rPr>
                <w:rFonts w:eastAsia="等线" w:cs="Times New Roman"/>
                <w:i/>
                <w:iCs/>
                <w:kern w:val="24"/>
                <w:szCs w:val="20"/>
              </w:rPr>
              <w:t>eventList</w:t>
            </w:r>
            <w:proofErr w:type="spellEnd"/>
          </w:p>
          <w:p w14:paraId="2C901CDA"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 6:      // Save predicted respiratory events of present segment;</w:t>
            </w:r>
          </w:p>
          <w:p w14:paraId="2FAFA5F2"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 7:      // </w:t>
            </w:r>
            <w:proofErr w:type="spellStart"/>
            <w:r>
              <w:rPr>
                <w:rFonts w:eastAsia="等线" w:cs="Times New Roman" w:hint="eastAsia"/>
                <w:i/>
                <w:iCs/>
                <w:kern w:val="24"/>
                <w:szCs w:val="20"/>
              </w:rPr>
              <w:t>predApnea</w:t>
            </w:r>
            <w:proofErr w:type="spellEnd"/>
            <w:r>
              <w:rPr>
                <w:rFonts w:eastAsia="等线" w:cs="Times New Roman"/>
                <w:kern w:val="24"/>
                <w:szCs w:val="20"/>
              </w:rPr>
              <w:t>= [[</w:t>
            </w:r>
            <w:r>
              <w:rPr>
                <w:rFonts w:eastAsia="等线" w:cs="Times New Roman" w:hint="eastAsia"/>
                <w:i/>
                <w:iCs/>
                <w:kern w:val="24"/>
                <w:szCs w:val="20"/>
              </w:rPr>
              <w:t>predApnea</w:t>
            </w:r>
            <w:r>
              <w:rPr>
                <w:rFonts w:eastAsia="等线" w:cs="Times New Roman"/>
                <w:i/>
                <w:iCs/>
                <w:kern w:val="24"/>
                <w:szCs w:val="20"/>
                <w:eastAsianLayout w:id="14" w:combine="1"/>
              </w:rPr>
              <w:t>1 o</w:t>
            </w:r>
            <w:r>
              <w:rPr>
                <w:rFonts w:eastAsia="等线" w:cs="Times New Roman"/>
                <w:i/>
                <w:iCs/>
                <w:kern w:val="24"/>
                <w:szCs w:val="20"/>
              </w:rPr>
              <w:t xml:space="preserve">, </w:t>
            </w:r>
            <w:r>
              <w:rPr>
                <w:rFonts w:eastAsia="等线" w:cs="Times New Roman" w:hint="eastAsia"/>
                <w:i/>
                <w:iCs/>
                <w:kern w:val="24"/>
                <w:szCs w:val="20"/>
              </w:rPr>
              <w:t>predApnea</w:t>
            </w:r>
            <w:r>
              <w:rPr>
                <w:rFonts w:eastAsia="等线" w:cs="Times New Roman"/>
                <w:i/>
                <w:iCs/>
                <w:kern w:val="24"/>
                <w:szCs w:val="20"/>
                <w:eastAsianLayout w:id="15" w:combine="1"/>
              </w:rPr>
              <w:t>1 e</w:t>
            </w:r>
            <w:r>
              <w:rPr>
                <w:rFonts w:eastAsia="等线" w:cs="Times New Roman"/>
                <w:kern w:val="24"/>
                <w:szCs w:val="20"/>
              </w:rPr>
              <w:t>],…,[[</w:t>
            </w:r>
            <w:proofErr w:type="spellStart"/>
            <w:r>
              <w:rPr>
                <w:rFonts w:eastAsia="等线" w:cs="Times New Roman" w:hint="eastAsia"/>
                <w:i/>
                <w:iCs/>
                <w:kern w:val="24"/>
                <w:szCs w:val="20"/>
              </w:rPr>
              <w:t>predApnea</w:t>
            </w:r>
            <w:r>
              <w:rPr>
                <w:rFonts w:eastAsia="等线" w:cs="Times New Roman"/>
                <w:i/>
                <w:iCs/>
                <w:kern w:val="24"/>
                <w:szCs w:val="20"/>
                <w:eastAsianLayout w:id="16" w:combine="1"/>
              </w:rPr>
              <w:t>k</w:t>
            </w:r>
            <w:proofErr w:type="spellEnd"/>
            <w:r>
              <w:rPr>
                <w:rFonts w:eastAsia="等线" w:cs="Times New Roman"/>
                <w:i/>
                <w:iCs/>
                <w:kern w:val="24"/>
                <w:szCs w:val="20"/>
                <w:eastAsianLayout w:id="16" w:combine="1"/>
              </w:rPr>
              <w:t xml:space="preserve"> o</w:t>
            </w:r>
            <w:r>
              <w:rPr>
                <w:rFonts w:eastAsia="等线" w:cs="Times New Roman"/>
                <w:i/>
                <w:iCs/>
                <w:kern w:val="24"/>
                <w:szCs w:val="20"/>
              </w:rPr>
              <w:t xml:space="preserve">, </w:t>
            </w:r>
            <w:proofErr w:type="spellStart"/>
            <w:r>
              <w:rPr>
                <w:rFonts w:eastAsia="等线" w:cs="Times New Roman" w:hint="eastAsia"/>
                <w:i/>
                <w:iCs/>
                <w:kern w:val="24"/>
                <w:szCs w:val="20"/>
              </w:rPr>
              <w:t>predApnea</w:t>
            </w:r>
            <w:r>
              <w:rPr>
                <w:rFonts w:eastAsia="等线" w:cs="Times New Roman"/>
                <w:i/>
                <w:iCs/>
                <w:kern w:val="24"/>
                <w:szCs w:val="20"/>
                <w:eastAsianLayout w:id="17" w:combine="1"/>
              </w:rPr>
              <w:t>k</w:t>
            </w:r>
            <w:proofErr w:type="spellEnd"/>
            <w:r>
              <w:rPr>
                <w:rFonts w:eastAsia="等线" w:cs="Times New Roman"/>
                <w:i/>
                <w:iCs/>
                <w:kern w:val="24"/>
                <w:szCs w:val="20"/>
                <w:eastAsianLayout w:id="17" w:combine="1"/>
              </w:rPr>
              <w:t xml:space="preserve"> e</w:t>
            </w:r>
            <w:r>
              <w:rPr>
                <w:rFonts w:eastAsia="等线" w:cs="Times New Roman"/>
                <w:kern w:val="24"/>
                <w:szCs w:val="20"/>
              </w:rPr>
              <w:t>]</w:t>
            </w:r>
          </w:p>
          <w:p w14:paraId="007E0B16"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 8:      </w:t>
            </w:r>
            <w:proofErr w:type="spellStart"/>
            <w:r>
              <w:rPr>
                <w:rFonts w:eastAsia="等线" w:cs="Times New Roman" w:hint="eastAsia"/>
                <w:i/>
                <w:iCs/>
                <w:kern w:val="24"/>
                <w:szCs w:val="20"/>
              </w:rPr>
              <w:t>predApnea</w:t>
            </w:r>
            <w:r>
              <w:rPr>
                <w:rFonts w:eastAsia="等线" w:cs="Times New Roman"/>
                <w:i/>
                <w:iCs/>
                <w:kern w:val="24"/>
                <w:szCs w:val="20"/>
                <w:vertAlign w:val="subscript"/>
              </w:rPr>
              <w:t>max</w:t>
            </w:r>
            <w:proofErr w:type="spellEnd"/>
            <w:r>
              <w:rPr>
                <w:rFonts w:eastAsia="等线" w:cs="Times New Roman"/>
                <w:i/>
                <w:iCs/>
                <w:kern w:val="24"/>
                <w:szCs w:val="20"/>
                <w:vertAlign w:val="subscript"/>
              </w:rPr>
              <w:t xml:space="preserve"> </w:t>
            </w:r>
            <w:r>
              <w:rPr>
                <w:rFonts w:eastAsia="等线" w:cs="Times New Roman"/>
                <w:kern w:val="24"/>
                <w:szCs w:val="20"/>
              </w:rPr>
              <w:t>= max(</w:t>
            </w:r>
            <w:r>
              <w:rPr>
                <w:rFonts w:eastAsia="等线" w:cs="Times New Roman" w:hint="eastAsia"/>
                <w:i/>
                <w:iCs/>
                <w:kern w:val="24"/>
                <w:szCs w:val="20"/>
              </w:rPr>
              <w:t>predApnea</w:t>
            </w:r>
            <w:r>
              <w:rPr>
                <w:rFonts w:eastAsia="等线" w:cs="Times New Roman"/>
                <w:i/>
                <w:iCs/>
                <w:kern w:val="24"/>
                <w:szCs w:val="20"/>
                <w:eastAsianLayout w:id="18" w:combine="1"/>
              </w:rPr>
              <w:t>1 e</w:t>
            </w:r>
            <w:r>
              <w:rPr>
                <w:rFonts w:eastAsia="等线" w:cs="Times New Roman"/>
                <w:kern w:val="24"/>
                <w:szCs w:val="20"/>
              </w:rPr>
              <w:t>,…,</w:t>
            </w:r>
            <w:r>
              <w:rPr>
                <w:rFonts w:eastAsia="等线" w:cs="Times New Roman"/>
                <w:i/>
                <w:iCs/>
                <w:kern w:val="24"/>
                <w:szCs w:val="20"/>
              </w:rPr>
              <w:t xml:space="preserve"> </w:t>
            </w:r>
            <w:proofErr w:type="spellStart"/>
            <w:r>
              <w:rPr>
                <w:rFonts w:eastAsia="等线" w:cs="Times New Roman" w:hint="eastAsia"/>
                <w:i/>
                <w:iCs/>
                <w:kern w:val="24"/>
                <w:szCs w:val="20"/>
              </w:rPr>
              <w:t>predApnea</w:t>
            </w:r>
            <w:r>
              <w:rPr>
                <w:rFonts w:eastAsia="等线" w:cs="Times New Roman"/>
                <w:i/>
                <w:iCs/>
                <w:kern w:val="24"/>
                <w:szCs w:val="20"/>
                <w:eastAsianLayout w:id="19" w:combine="1"/>
              </w:rPr>
              <w:t>k</w:t>
            </w:r>
            <w:proofErr w:type="spellEnd"/>
            <w:r>
              <w:rPr>
                <w:rFonts w:eastAsia="等线" w:cs="Times New Roman"/>
                <w:i/>
                <w:iCs/>
                <w:kern w:val="24"/>
                <w:szCs w:val="20"/>
                <w:eastAsianLayout w:id="19" w:combine="1"/>
              </w:rPr>
              <w:t xml:space="preserve"> e</w:t>
            </w:r>
            <w:r>
              <w:rPr>
                <w:rFonts w:eastAsia="等线" w:cs="Times New Roman"/>
                <w:kern w:val="24"/>
                <w:szCs w:val="20"/>
              </w:rPr>
              <w:t>]</w:t>
            </w:r>
          </w:p>
          <w:p w14:paraId="7E7BFA1E" w14:textId="77777777" w:rsidR="002E491C" w:rsidRDefault="002E491C" w:rsidP="002E491C">
            <w:pPr>
              <w:spacing w:line="256" w:lineRule="auto"/>
              <w:rPr>
                <w:rFonts w:eastAsia="等线" w:cs="Times New Roman"/>
                <w:b/>
                <w:bCs/>
                <w:kern w:val="24"/>
                <w:szCs w:val="20"/>
              </w:rPr>
            </w:pPr>
            <w:r>
              <w:rPr>
                <w:rFonts w:eastAsia="等线" w:cs="Times New Roman"/>
                <w:kern w:val="24"/>
                <w:szCs w:val="20"/>
              </w:rPr>
              <w:t xml:space="preserve"> 9:      </w:t>
            </w:r>
            <w:r>
              <w:rPr>
                <w:rFonts w:eastAsia="等线" w:cs="Times New Roman"/>
                <w:b/>
                <w:bCs/>
                <w:kern w:val="24"/>
                <w:szCs w:val="20"/>
              </w:rPr>
              <w:t xml:space="preserve">if </w:t>
            </w:r>
            <w:proofErr w:type="spellStart"/>
            <w:r>
              <w:rPr>
                <w:rFonts w:eastAsia="等线" w:cs="Times New Roman" w:hint="eastAsia"/>
                <w:i/>
                <w:iCs/>
                <w:kern w:val="24"/>
                <w:szCs w:val="20"/>
              </w:rPr>
              <w:t>predApnea</w:t>
            </w:r>
            <w:r>
              <w:rPr>
                <w:rFonts w:eastAsia="等线" w:cs="Times New Roman"/>
                <w:i/>
                <w:iCs/>
                <w:kern w:val="24"/>
                <w:szCs w:val="20"/>
                <w:vertAlign w:val="subscript"/>
              </w:rPr>
              <w:t>max</w:t>
            </w:r>
            <w:proofErr w:type="spellEnd"/>
            <m:oMath>
              <m:r>
                <w:rPr>
                  <w:rFonts w:ascii="Cambria Math" w:eastAsia="等线" w:hAnsi="Cambria Math" w:cs="Times New Roman"/>
                  <w:kern w:val="24"/>
                  <w:szCs w:val="20"/>
                  <w:vertAlign w:val="subscript"/>
                </w:rPr>
                <m:t xml:space="preserve"> &gt; </m:t>
              </m:r>
            </m:oMath>
            <w:r>
              <w:rPr>
                <w:rFonts w:eastAsia="等线" w:cs="Times New Roman"/>
                <w:kern w:val="24"/>
                <w:szCs w:val="20"/>
              </w:rPr>
              <w:t xml:space="preserve">180 </w:t>
            </w:r>
            <w:r>
              <w:rPr>
                <w:rFonts w:eastAsia="等线" w:cs="Times New Roman"/>
                <w:b/>
                <w:bCs/>
                <w:kern w:val="24"/>
                <w:szCs w:val="20"/>
              </w:rPr>
              <w:t>then</w:t>
            </w:r>
          </w:p>
          <w:p w14:paraId="75375AC4"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10:           </w:t>
            </w:r>
            <w:r>
              <w:rPr>
                <w:rFonts w:eastAsia="等线" w:cs="Times New Roman"/>
                <w:i/>
                <w:iCs/>
                <w:kern w:val="24"/>
                <w:szCs w:val="20"/>
              </w:rPr>
              <w:t xml:space="preserve">p </w:t>
            </w:r>
            <w:r>
              <w:rPr>
                <w:rFonts w:eastAsia="等线" w:cs="Times New Roman"/>
                <w:kern w:val="24"/>
                <w:szCs w:val="20"/>
              </w:rPr>
              <w:t xml:space="preserve">= </w:t>
            </w:r>
            <w:r>
              <w:rPr>
                <w:rFonts w:eastAsia="等线" w:cs="Times New Roman"/>
                <w:i/>
                <w:iCs/>
                <w:kern w:val="24"/>
                <w:szCs w:val="20"/>
              </w:rPr>
              <w:t xml:space="preserve">p </w:t>
            </w:r>
            <m:oMath>
              <m:r>
                <w:rPr>
                  <w:rFonts w:ascii="Cambria Math" w:eastAsia="等线" w:hAnsi="Cambria Math" w:cs="Times New Roman"/>
                  <w:kern w:val="24"/>
                  <w:szCs w:val="20"/>
                </w:rPr>
                <m:t>+</m:t>
              </m:r>
            </m:oMath>
            <w:r>
              <w:rPr>
                <w:rFonts w:eastAsia="等线" w:cs="Times New Roman"/>
                <w:b/>
                <w:bCs/>
                <w:kern w:val="24"/>
                <w:szCs w:val="20"/>
              </w:rPr>
              <w:t xml:space="preserve"> </w:t>
            </w:r>
            <w:proofErr w:type="spellStart"/>
            <w:r>
              <w:rPr>
                <w:rFonts w:eastAsia="等线" w:cs="Times New Roman" w:hint="eastAsia"/>
                <w:i/>
                <w:iCs/>
                <w:kern w:val="24"/>
                <w:szCs w:val="20"/>
              </w:rPr>
              <w:t>predApnea</w:t>
            </w:r>
            <w:r>
              <w:rPr>
                <w:rFonts w:eastAsia="等线" w:cs="Times New Roman"/>
                <w:i/>
                <w:iCs/>
                <w:kern w:val="24"/>
                <w:szCs w:val="20"/>
                <w:vertAlign w:val="subscript"/>
              </w:rPr>
              <w:t>max</w:t>
            </w:r>
            <w:proofErr w:type="spellEnd"/>
            <w:r>
              <w:rPr>
                <w:rFonts w:eastAsia="等线" w:cs="Times New Roman"/>
                <w:kern w:val="24"/>
                <w:szCs w:val="20"/>
              </w:rPr>
              <w:t xml:space="preserve"> </w:t>
            </w:r>
            <m:oMath>
              <m:r>
                <w:rPr>
                  <w:rFonts w:ascii="Cambria Math" w:eastAsia="等线" w:hAnsi="Cambria Math" w:cs="Times New Roman"/>
                  <w:kern w:val="24"/>
                  <w:szCs w:val="20"/>
                </w:rPr>
                <m:t>+</m:t>
              </m:r>
            </m:oMath>
            <w:r>
              <w:rPr>
                <w:rFonts w:eastAsia="等线" w:cs="Times New Roman"/>
                <w:kern w:val="24"/>
                <w:szCs w:val="20"/>
              </w:rPr>
              <w:t>10</w:t>
            </w:r>
          </w:p>
          <w:p w14:paraId="67A1FEF9"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11:           // Next segment starting from </w:t>
            </w:r>
            <w:r>
              <w:rPr>
                <w:rFonts w:eastAsia="等线" w:cs="Times New Roman"/>
                <w:i/>
                <w:iCs/>
                <w:kern w:val="24"/>
                <w:szCs w:val="20"/>
              </w:rPr>
              <w:t xml:space="preserve">p </w:t>
            </w:r>
            <m:oMath>
              <m:r>
                <w:rPr>
                  <w:rFonts w:ascii="Cambria Math" w:eastAsia="等线" w:hAnsi="Cambria Math" w:cs="Times New Roman"/>
                  <w:kern w:val="24"/>
                  <w:szCs w:val="20"/>
                </w:rPr>
                <m:t>+</m:t>
              </m:r>
            </m:oMath>
            <w:r>
              <w:rPr>
                <w:rFonts w:eastAsia="等线" w:cs="Times New Roman"/>
                <w:b/>
                <w:bCs/>
                <w:kern w:val="24"/>
                <w:szCs w:val="20"/>
              </w:rPr>
              <w:t xml:space="preserve"> </w:t>
            </w:r>
            <w:proofErr w:type="spellStart"/>
            <w:r>
              <w:rPr>
                <w:rFonts w:eastAsia="等线" w:cs="Times New Roman" w:hint="eastAsia"/>
                <w:i/>
                <w:iCs/>
                <w:kern w:val="24"/>
                <w:szCs w:val="20"/>
              </w:rPr>
              <w:t>predApnea</w:t>
            </w:r>
            <w:r>
              <w:rPr>
                <w:rFonts w:eastAsia="等线" w:cs="Times New Roman"/>
                <w:i/>
                <w:iCs/>
                <w:kern w:val="24"/>
                <w:szCs w:val="20"/>
                <w:vertAlign w:val="subscript"/>
              </w:rPr>
              <w:t>max</w:t>
            </w:r>
            <w:proofErr w:type="spellEnd"/>
            <w:r>
              <w:rPr>
                <w:rFonts w:eastAsia="等线" w:cs="Times New Roman"/>
                <w:kern w:val="24"/>
                <w:szCs w:val="20"/>
              </w:rPr>
              <w:t xml:space="preserve"> </w:t>
            </w:r>
            <m:oMath>
              <m:r>
                <w:rPr>
                  <w:rFonts w:ascii="Cambria Math" w:eastAsia="等线" w:hAnsi="Cambria Math" w:cs="Times New Roman"/>
                  <w:kern w:val="24"/>
                  <w:szCs w:val="20"/>
                </w:rPr>
                <m:t>+</m:t>
              </m:r>
            </m:oMath>
            <w:r>
              <w:rPr>
                <w:rFonts w:eastAsia="等线" w:cs="Times New Roman"/>
                <w:kern w:val="24"/>
                <w:szCs w:val="20"/>
              </w:rPr>
              <w:t>10</w:t>
            </w:r>
          </w:p>
          <w:p w14:paraId="4CBF7457" w14:textId="77777777" w:rsidR="002E491C" w:rsidRDefault="002E491C" w:rsidP="002E491C">
            <w:pPr>
              <w:spacing w:line="256" w:lineRule="auto"/>
              <w:rPr>
                <w:rFonts w:eastAsia="等线" w:cs="Times New Roman"/>
                <w:b/>
                <w:bCs/>
                <w:kern w:val="24"/>
                <w:szCs w:val="20"/>
              </w:rPr>
            </w:pPr>
            <w:r>
              <w:rPr>
                <w:rFonts w:eastAsia="等线" w:cs="Times New Roman"/>
                <w:kern w:val="24"/>
                <w:szCs w:val="20"/>
              </w:rPr>
              <w:t xml:space="preserve">12:      </w:t>
            </w:r>
            <w:r>
              <w:rPr>
                <w:rFonts w:eastAsia="等线" w:cs="Times New Roman"/>
                <w:b/>
                <w:bCs/>
                <w:kern w:val="24"/>
                <w:szCs w:val="20"/>
              </w:rPr>
              <w:t>else</w:t>
            </w:r>
          </w:p>
          <w:p w14:paraId="67DF1E4C" w14:textId="77777777" w:rsidR="002E491C" w:rsidRDefault="002E491C" w:rsidP="002E491C">
            <w:pPr>
              <w:spacing w:line="256" w:lineRule="auto"/>
              <w:rPr>
                <w:rFonts w:eastAsia="等线" w:cs="Times New Roman"/>
                <w:i/>
                <w:iCs/>
                <w:kern w:val="24"/>
                <w:szCs w:val="20"/>
              </w:rPr>
            </w:pPr>
            <w:r>
              <w:rPr>
                <w:rFonts w:eastAsia="等线" w:cs="Times New Roman"/>
                <w:kern w:val="24"/>
                <w:szCs w:val="20"/>
              </w:rPr>
              <w:t xml:space="preserve">13:          </w:t>
            </w:r>
            <w:r>
              <w:rPr>
                <w:rFonts w:eastAsia="等线" w:cs="Times New Roman"/>
                <w:i/>
                <w:iCs/>
                <w:kern w:val="24"/>
                <w:szCs w:val="20"/>
              </w:rPr>
              <w:t xml:space="preserve"> p </w:t>
            </w:r>
            <w:r>
              <w:rPr>
                <w:rFonts w:eastAsia="等线" w:cs="Times New Roman"/>
                <w:kern w:val="24"/>
                <w:szCs w:val="20"/>
              </w:rPr>
              <w:t xml:space="preserve">= </w:t>
            </w:r>
            <w:r>
              <w:rPr>
                <w:rFonts w:eastAsia="等线" w:cs="Times New Roman"/>
                <w:i/>
                <w:iCs/>
                <w:kern w:val="24"/>
                <w:szCs w:val="20"/>
              </w:rPr>
              <w:t xml:space="preserve">p </w:t>
            </w:r>
            <m:oMath>
              <m:r>
                <w:rPr>
                  <w:rFonts w:ascii="Cambria Math" w:eastAsia="等线" w:hAnsi="Cambria Math" w:cs="Times New Roman"/>
                  <w:kern w:val="24"/>
                  <w:szCs w:val="20"/>
                </w:rPr>
                <m:t>+</m:t>
              </m:r>
            </m:oMath>
            <w:r>
              <w:rPr>
                <w:rFonts w:eastAsia="等线" w:cs="Times New Roman"/>
                <w:b/>
                <w:bCs/>
                <w:kern w:val="24"/>
                <w:szCs w:val="20"/>
              </w:rPr>
              <w:t xml:space="preserve"> </w:t>
            </w:r>
            <w:r>
              <w:rPr>
                <w:rFonts w:eastAsia="等线" w:cs="Times New Roman"/>
                <w:kern w:val="24"/>
                <w:szCs w:val="20"/>
              </w:rPr>
              <w:t>180</w:t>
            </w:r>
          </w:p>
          <w:p w14:paraId="759A2AA3" w14:textId="77777777" w:rsidR="002E491C" w:rsidRDefault="002E491C" w:rsidP="002E491C">
            <w:pPr>
              <w:spacing w:line="256" w:lineRule="auto"/>
              <w:rPr>
                <w:rFonts w:eastAsia="等线" w:cs="Times New Roman"/>
                <w:kern w:val="24"/>
                <w:szCs w:val="20"/>
              </w:rPr>
            </w:pPr>
            <w:r>
              <w:rPr>
                <w:rFonts w:eastAsia="等线" w:cs="Times New Roman"/>
                <w:kern w:val="24"/>
                <w:szCs w:val="20"/>
              </w:rPr>
              <w:t xml:space="preserve">14:           // Next segment starting from </w:t>
            </w:r>
            <w:r>
              <w:rPr>
                <w:rFonts w:eastAsia="等线" w:cs="Times New Roman"/>
                <w:i/>
                <w:iCs/>
                <w:kern w:val="24"/>
                <w:szCs w:val="20"/>
              </w:rPr>
              <w:t xml:space="preserve">p </w:t>
            </w:r>
            <m:oMath>
              <m:r>
                <w:rPr>
                  <w:rFonts w:ascii="Cambria Math" w:eastAsia="等线" w:hAnsi="Cambria Math" w:cs="Times New Roman"/>
                  <w:kern w:val="24"/>
                  <w:szCs w:val="20"/>
                </w:rPr>
                <m:t>+</m:t>
              </m:r>
            </m:oMath>
            <w:r>
              <w:rPr>
                <w:rFonts w:eastAsia="等线" w:cs="Times New Roman"/>
                <w:b/>
                <w:bCs/>
                <w:kern w:val="24"/>
                <w:szCs w:val="20"/>
              </w:rPr>
              <w:t xml:space="preserve"> </w:t>
            </w:r>
            <w:r>
              <w:rPr>
                <w:rFonts w:eastAsia="等线" w:cs="Times New Roman"/>
                <w:kern w:val="24"/>
                <w:szCs w:val="20"/>
              </w:rPr>
              <w:t>180</w:t>
            </w:r>
          </w:p>
          <w:p w14:paraId="3662B809" w14:textId="77777777" w:rsidR="002E491C" w:rsidRDefault="002E491C" w:rsidP="002E491C">
            <w:pPr>
              <w:spacing w:line="256" w:lineRule="auto"/>
              <w:rPr>
                <w:rFonts w:eastAsia="等线" w:cs="Times New Roman"/>
                <w:b/>
                <w:bCs/>
                <w:kern w:val="24"/>
                <w:szCs w:val="20"/>
              </w:rPr>
            </w:pPr>
            <w:r>
              <w:rPr>
                <w:rFonts w:eastAsia="等线" w:cs="Times New Roman"/>
                <w:kern w:val="24"/>
                <w:szCs w:val="20"/>
              </w:rPr>
              <w:t xml:space="preserve">15:      </w:t>
            </w:r>
            <w:r>
              <w:rPr>
                <w:rFonts w:eastAsia="等线" w:cs="Times New Roman"/>
                <w:b/>
                <w:bCs/>
                <w:kern w:val="24"/>
                <w:szCs w:val="20"/>
              </w:rPr>
              <w:t>end if</w:t>
            </w:r>
          </w:p>
          <w:p w14:paraId="043AFED3" w14:textId="77777777" w:rsidR="002E491C" w:rsidRDefault="002E491C" w:rsidP="002E491C">
            <w:pPr>
              <w:spacing w:line="256" w:lineRule="auto"/>
              <w:rPr>
                <w:rFonts w:eastAsia="等线" w:cs="Times New Roman"/>
                <w:b/>
                <w:bCs/>
                <w:kern w:val="24"/>
                <w:szCs w:val="20"/>
              </w:rPr>
            </w:pPr>
            <w:r>
              <w:rPr>
                <w:rFonts w:eastAsia="等线" w:cs="Times New Roman"/>
                <w:kern w:val="24"/>
                <w:szCs w:val="20"/>
              </w:rPr>
              <w:t xml:space="preserve">16: </w:t>
            </w:r>
            <w:r>
              <w:rPr>
                <w:rFonts w:eastAsia="等线" w:cs="Times New Roman"/>
                <w:b/>
                <w:bCs/>
                <w:kern w:val="24"/>
                <w:szCs w:val="20"/>
              </w:rPr>
              <w:t>end while</w:t>
            </w:r>
          </w:p>
          <w:p w14:paraId="664E980D" w14:textId="77777777" w:rsidR="002E491C" w:rsidRDefault="002E491C" w:rsidP="002E491C">
            <w:pPr>
              <w:spacing w:line="256" w:lineRule="auto"/>
              <w:rPr>
                <w:rFonts w:eastAsia="等线" w:cs="Times New Roman"/>
                <w:b/>
                <w:bCs/>
                <w:kern w:val="24"/>
                <w:szCs w:val="20"/>
              </w:rPr>
            </w:pPr>
            <w:r>
              <w:rPr>
                <w:rFonts w:eastAsia="等线" w:cs="Times New Roman"/>
                <w:kern w:val="24"/>
                <w:szCs w:val="20"/>
              </w:rPr>
              <w:t xml:space="preserve">17: </w:t>
            </w:r>
            <w:r>
              <w:rPr>
                <w:rFonts w:eastAsia="等线" w:cs="Times New Roman"/>
                <w:b/>
                <w:bCs/>
                <w:kern w:val="24"/>
                <w:szCs w:val="20"/>
              </w:rPr>
              <w:t xml:space="preserve">return </w:t>
            </w:r>
            <w:proofErr w:type="spellStart"/>
            <w:r>
              <w:rPr>
                <w:rFonts w:eastAsia="等线" w:cs="Times New Roman"/>
                <w:i/>
                <w:iCs/>
                <w:kern w:val="24"/>
                <w:szCs w:val="20"/>
              </w:rPr>
              <w:t>eventList</w:t>
            </w:r>
            <w:proofErr w:type="spellEnd"/>
            <w:r>
              <w:rPr>
                <w:rFonts w:eastAsia="等线" w:cs="Times New Roman"/>
                <w:i/>
                <w:iCs/>
                <w:kern w:val="24"/>
                <w:szCs w:val="20"/>
              </w:rPr>
              <w:t>;</w:t>
            </w:r>
          </w:p>
        </w:tc>
      </w:tr>
    </w:tbl>
    <w:p w14:paraId="12043277" w14:textId="3A4FDF5A" w:rsidR="001245D1" w:rsidRDefault="001245D1">
      <w:pPr>
        <w:jc w:val="left"/>
        <w:rPr>
          <w:rFonts w:cs="Times New Roman"/>
        </w:rPr>
      </w:pPr>
    </w:p>
    <w:p w14:paraId="2538453B" w14:textId="7AC4B17C" w:rsidR="001B29A5" w:rsidRDefault="001B29A5">
      <w:pPr>
        <w:jc w:val="left"/>
        <w:rPr>
          <w:rFonts w:cs="Times New Roman"/>
        </w:rPr>
      </w:pPr>
    </w:p>
    <w:p w14:paraId="66D9E612" w14:textId="505C1C7A" w:rsidR="001B29A5" w:rsidRDefault="001B29A5">
      <w:pPr>
        <w:jc w:val="left"/>
        <w:rPr>
          <w:rFonts w:cs="Times New Roman"/>
        </w:rPr>
      </w:pPr>
    </w:p>
    <w:p w14:paraId="78BD4949" w14:textId="10B174FA" w:rsidR="001B29A5" w:rsidRDefault="001B29A5">
      <w:pPr>
        <w:jc w:val="left"/>
        <w:rPr>
          <w:rFonts w:cs="Times New Roman"/>
        </w:rPr>
      </w:pPr>
    </w:p>
    <w:p w14:paraId="02E14D40" w14:textId="185D4D18" w:rsidR="001B29A5" w:rsidRDefault="001B29A5">
      <w:pPr>
        <w:jc w:val="left"/>
        <w:rPr>
          <w:rFonts w:cs="Times New Roman"/>
        </w:rPr>
      </w:pPr>
    </w:p>
    <w:p w14:paraId="4E635814" w14:textId="5436D73F" w:rsidR="001B29A5" w:rsidRDefault="001B29A5">
      <w:pPr>
        <w:jc w:val="left"/>
        <w:rPr>
          <w:rFonts w:cs="Times New Roman"/>
        </w:rPr>
      </w:pPr>
    </w:p>
    <w:p w14:paraId="5F7F6A31" w14:textId="5D13A2C1" w:rsidR="001245D1" w:rsidRDefault="001245D1">
      <w:pPr>
        <w:jc w:val="left"/>
        <w:rPr>
          <w:rFonts w:cs="Times New Roman"/>
        </w:rPr>
      </w:pPr>
    </w:p>
    <w:p w14:paraId="5557BC59" w14:textId="21E1944D" w:rsidR="002E491C" w:rsidRDefault="002E491C">
      <w:pPr>
        <w:jc w:val="left"/>
        <w:rPr>
          <w:rFonts w:cs="Times New Roman"/>
        </w:rPr>
      </w:pPr>
    </w:p>
    <w:p w14:paraId="66030C03" w14:textId="1DF0B837" w:rsidR="002E491C" w:rsidRDefault="002E491C">
      <w:pPr>
        <w:jc w:val="left"/>
        <w:rPr>
          <w:rFonts w:cs="Times New Roman"/>
        </w:rPr>
      </w:pPr>
    </w:p>
    <w:p w14:paraId="36D7E9C0" w14:textId="142F4770" w:rsidR="002E491C" w:rsidRDefault="002E491C">
      <w:pPr>
        <w:jc w:val="left"/>
        <w:rPr>
          <w:rFonts w:cs="Times New Roman"/>
        </w:rPr>
      </w:pPr>
    </w:p>
    <w:p w14:paraId="74D4619C" w14:textId="12B19A48" w:rsidR="002E491C" w:rsidRDefault="002E491C">
      <w:pPr>
        <w:jc w:val="left"/>
        <w:rPr>
          <w:rFonts w:cs="Times New Roman"/>
        </w:rPr>
      </w:pPr>
    </w:p>
    <w:p w14:paraId="42787254" w14:textId="21C6E6DF" w:rsidR="002E491C" w:rsidRDefault="002E491C">
      <w:pPr>
        <w:jc w:val="left"/>
        <w:rPr>
          <w:rFonts w:cs="Times New Roman"/>
        </w:rPr>
      </w:pPr>
    </w:p>
    <w:p w14:paraId="6693B122" w14:textId="4AFF4110" w:rsidR="002E491C" w:rsidRDefault="002E491C">
      <w:pPr>
        <w:jc w:val="left"/>
        <w:rPr>
          <w:rFonts w:cs="Times New Roman"/>
        </w:rPr>
      </w:pPr>
    </w:p>
    <w:p w14:paraId="3D6FE93D" w14:textId="276DB885" w:rsidR="002E491C" w:rsidRDefault="002E491C">
      <w:pPr>
        <w:jc w:val="left"/>
        <w:rPr>
          <w:rFonts w:cs="Times New Roman"/>
        </w:rPr>
      </w:pPr>
    </w:p>
    <w:p w14:paraId="374C81BC" w14:textId="0D19E4B6" w:rsidR="002E491C" w:rsidRDefault="002E491C">
      <w:pPr>
        <w:jc w:val="left"/>
        <w:rPr>
          <w:rFonts w:cs="Times New Roman"/>
        </w:rPr>
      </w:pPr>
    </w:p>
    <w:p w14:paraId="3567E4AC" w14:textId="6DBC6A0E" w:rsidR="002E491C" w:rsidRDefault="002E491C">
      <w:pPr>
        <w:jc w:val="left"/>
        <w:rPr>
          <w:rFonts w:cs="Times New Roman"/>
        </w:rPr>
      </w:pPr>
    </w:p>
    <w:p w14:paraId="703D978A" w14:textId="05EB7E1A" w:rsidR="002E491C" w:rsidRDefault="002E491C">
      <w:pPr>
        <w:jc w:val="left"/>
        <w:rPr>
          <w:rFonts w:cs="Times New Roman"/>
        </w:rPr>
      </w:pPr>
    </w:p>
    <w:p w14:paraId="36514D64" w14:textId="6812B3AB" w:rsidR="002E491C" w:rsidRDefault="002E491C">
      <w:pPr>
        <w:jc w:val="left"/>
        <w:rPr>
          <w:rFonts w:cs="Times New Roman"/>
        </w:rPr>
      </w:pPr>
    </w:p>
    <w:p w14:paraId="308385C2" w14:textId="40AF26C3" w:rsidR="002E491C" w:rsidRDefault="002E491C">
      <w:pPr>
        <w:jc w:val="left"/>
        <w:rPr>
          <w:rFonts w:cs="Times New Roman"/>
        </w:rPr>
      </w:pPr>
    </w:p>
    <w:p w14:paraId="1A6EE507" w14:textId="2B54FD62" w:rsidR="002E491C" w:rsidRDefault="002E491C">
      <w:pPr>
        <w:jc w:val="left"/>
        <w:rPr>
          <w:rFonts w:cs="Times New Roman"/>
        </w:rPr>
      </w:pPr>
    </w:p>
    <w:p w14:paraId="76896925" w14:textId="77777777" w:rsidR="002E491C" w:rsidRDefault="002E491C">
      <w:pPr>
        <w:jc w:val="left"/>
        <w:rPr>
          <w:rFonts w:cs="Times New Roman"/>
        </w:rPr>
      </w:pPr>
    </w:p>
    <w:p w14:paraId="3619BBE2" w14:textId="4E36CD45" w:rsidR="001245D1" w:rsidRDefault="004F1D95">
      <w:pPr>
        <w:widowControl/>
        <w:jc w:val="left"/>
        <w:rPr>
          <w:rFonts w:cs="Times New Roman"/>
          <w:b/>
          <w:bCs/>
        </w:rPr>
      </w:pPr>
      <w:r>
        <w:rPr>
          <w:rFonts w:cs="Times New Roman"/>
          <w:b/>
          <w:bCs/>
        </w:rPr>
        <w:lastRenderedPageBreak/>
        <w:t xml:space="preserve">Table </w:t>
      </w:r>
      <w:r w:rsidR="002E491C">
        <w:rPr>
          <w:rFonts w:cs="Times New Roman"/>
          <w:b/>
          <w:bCs/>
        </w:rPr>
        <w:t>S</w:t>
      </w:r>
      <w:r>
        <w:rPr>
          <w:rFonts w:cs="Times New Roman"/>
          <w:b/>
          <w:bCs/>
        </w:rPr>
        <w:t>1</w:t>
      </w:r>
    </w:p>
    <w:p w14:paraId="14499E07" w14:textId="77777777" w:rsidR="001245D1" w:rsidRDefault="004F1D95">
      <w:pPr>
        <w:widowControl/>
        <w:ind w:firstLineChars="200" w:firstLine="400"/>
        <w:jc w:val="center"/>
        <w:rPr>
          <w:rFonts w:cs="Times New Roman"/>
        </w:rPr>
      </w:pPr>
      <w:r>
        <w:rPr>
          <w:rFonts w:cs="Times New Roman"/>
        </w:rPr>
        <w:t>The Configuration of Dimension Reduction Layers</w:t>
      </w:r>
    </w:p>
    <w:tbl>
      <w:tblPr>
        <w:tblStyle w:val="TableGrid"/>
        <w:tblW w:w="0" w:type="auto"/>
        <w:tblLook w:val="04A0" w:firstRow="1" w:lastRow="0" w:firstColumn="1" w:lastColumn="0" w:noHBand="0" w:noVBand="1"/>
      </w:tblPr>
      <w:tblGrid>
        <w:gridCol w:w="1497"/>
        <w:gridCol w:w="1830"/>
        <w:gridCol w:w="1655"/>
        <w:gridCol w:w="1658"/>
        <w:gridCol w:w="1666"/>
      </w:tblGrid>
      <w:tr w:rsidR="001245D1" w14:paraId="0F37D367" w14:textId="77777777">
        <w:trPr>
          <w:cantSplit/>
        </w:trPr>
        <w:tc>
          <w:tcPr>
            <w:tcW w:w="1532" w:type="dxa"/>
            <w:tcBorders>
              <w:top w:val="single" w:sz="4" w:space="0" w:color="auto"/>
              <w:left w:val="nil"/>
              <w:bottom w:val="single" w:sz="4" w:space="0" w:color="auto"/>
              <w:right w:val="nil"/>
            </w:tcBorders>
          </w:tcPr>
          <w:p w14:paraId="67402C9C" w14:textId="77777777" w:rsidR="001245D1" w:rsidRDefault="004F1D95">
            <w:pPr>
              <w:widowControl/>
              <w:jc w:val="left"/>
              <w:rPr>
                <w:rFonts w:cs="Times New Roman"/>
              </w:rPr>
            </w:pPr>
            <w:r>
              <w:rPr>
                <w:rFonts w:cs="Times New Roman"/>
              </w:rPr>
              <w:t>Layers</w:t>
            </w:r>
          </w:p>
        </w:tc>
        <w:tc>
          <w:tcPr>
            <w:tcW w:w="1876" w:type="dxa"/>
            <w:tcBorders>
              <w:top w:val="single" w:sz="4" w:space="0" w:color="auto"/>
              <w:left w:val="nil"/>
              <w:bottom w:val="single" w:sz="4" w:space="0" w:color="auto"/>
              <w:right w:val="nil"/>
            </w:tcBorders>
          </w:tcPr>
          <w:p w14:paraId="23FC541C" w14:textId="77777777" w:rsidR="001245D1" w:rsidRDefault="004F1D95">
            <w:pPr>
              <w:widowControl/>
              <w:jc w:val="left"/>
              <w:rPr>
                <w:rFonts w:cs="Times New Roman"/>
              </w:rPr>
            </w:pPr>
            <w:r>
              <w:rPr>
                <w:rFonts w:cs="Times New Roman"/>
              </w:rPr>
              <w:t>Number of Filters</w:t>
            </w:r>
          </w:p>
        </w:tc>
        <w:tc>
          <w:tcPr>
            <w:tcW w:w="1704" w:type="dxa"/>
            <w:tcBorders>
              <w:top w:val="single" w:sz="4" w:space="0" w:color="auto"/>
              <w:left w:val="nil"/>
              <w:bottom w:val="single" w:sz="4" w:space="0" w:color="auto"/>
              <w:right w:val="nil"/>
            </w:tcBorders>
          </w:tcPr>
          <w:p w14:paraId="22337E2E" w14:textId="77777777" w:rsidR="001245D1" w:rsidRDefault="004F1D95">
            <w:pPr>
              <w:widowControl/>
              <w:jc w:val="left"/>
              <w:rPr>
                <w:rFonts w:cs="Times New Roman"/>
              </w:rPr>
            </w:pPr>
            <w:r>
              <w:rPr>
                <w:rFonts w:cs="Times New Roman"/>
              </w:rPr>
              <w:t>Filter Size</w:t>
            </w:r>
          </w:p>
        </w:tc>
        <w:tc>
          <w:tcPr>
            <w:tcW w:w="1705" w:type="dxa"/>
            <w:tcBorders>
              <w:top w:val="single" w:sz="4" w:space="0" w:color="auto"/>
              <w:left w:val="nil"/>
              <w:bottom w:val="single" w:sz="4" w:space="0" w:color="auto"/>
              <w:right w:val="nil"/>
            </w:tcBorders>
          </w:tcPr>
          <w:p w14:paraId="2C7C738B" w14:textId="77777777" w:rsidR="001245D1" w:rsidRDefault="004F1D95">
            <w:pPr>
              <w:widowControl/>
              <w:jc w:val="left"/>
              <w:rPr>
                <w:rFonts w:cs="Times New Roman"/>
              </w:rPr>
            </w:pPr>
            <w:r>
              <w:rPr>
                <w:rFonts w:cs="Times New Roman"/>
              </w:rPr>
              <w:t>Stride</w:t>
            </w:r>
          </w:p>
        </w:tc>
        <w:tc>
          <w:tcPr>
            <w:tcW w:w="1705" w:type="dxa"/>
            <w:tcBorders>
              <w:top w:val="single" w:sz="4" w:space="0" w:color="auto"/>
              <w:left w:val="nil"/>
              <w:bottom w:val="single" w:sz="4" w:space="0" w:color="auto"/>
              <w:right w:val="nil"/>
            </w:tcBorders>
          </w:tcPr>
          <w:p w14:paraId="3D696440" w14:textId="77777777" w:rsidR="001245D1" w:rsidRDefault="004F1D95">
            <w:pPr>
              <w:widowControl/>
              <w:jc w:val="left"/>
              <w:rPr>
                <w:rFonts w:cs="Times New Roman"/>
              </w:rPr>
            </w:pPr>
            <w:r>
              <w:rPr>
                <w:rFonts w:cs="Times New Roman"/>
              </w:rPr>
              <w:t>Padding</w:t>
            </w:r>
          </w:p>
        </w:tc>
      </w:tr>
      <w:tr w:rsidR="001245D1" w14:paraId="05D654FF" w14:textId="77777777">
        <w:trPr>
          <w:cantSplit/>
        </w:trPr>
        <w:tc>
          <w:tcPr>
            <w:tcW w:w="1532" w:type="dxa"/>
            <w:tcBorders>
              <w:top w:val="single" w:sz="4" w:space="0" w:color="auto"/>
              <w:left w:val="nil"/>
              <w:bottom w:val="nil"/>
              <w:right w:val="nil"/>
            </w:tcBorders>
          </w:tcPr>
          <w:p w14:paraId="6BB5DC53" w14:textId="77777777" w:rsidR="001245D1" w:rsidRDefault="004F1D95">
            <w:pPr>
              <w:widowControl/>
              <w:jc w:val="left"/>
              <w:rPr>
                <w:rFonts w:cs="Times New Roman"/>
              </w:rPr>
            </w:pPr>
            <w:r>
              <w:rPr>
                <w:rFonts w:cs="Times New Roman"/>
              </w:rPr>
              <w:t>Conv</w:t>
            </w:r>
          </w:p>
        </w:tc>
        <w:tc>
          <w:tcPr>
            <w:tcW w:w="1876" w:type="dxa"/>
            <w:tcBorders>
              <w:top w:val="single" w:sz="4" w:space="0" w:color="auto"/>
              <w:left w:val="nil"/>
              <w:bottom w:val="nil"/>
              <w:right w:val="nil"/>
            </w:tcBorders>
          </w:tcPr>
          <w:p w14:paraId="3AD2480D" w14:textId="77777777" w:rsidR="001245D1" w:rsidRDefault="004F1D95">
            <w:pPr>
              <w:widowControl/>
              <w:jc w:val="left"/>
              <w:rPr>
                <w:rFonts w:cs="Times New Roman"/>
              </w:rPr>
            </w:pPr>
            <w:r>
              <w:rPr>
                <w:rFonts w:cs="Times New Roman"/>
              </w:rPr>
              <w:t>16</w:t>
            </w:r>
          </w:p>
        </w:tc>
        <w:tc>
          <w:tcPr>
            <w:tcW w:w="1704" w:type="dxa"/>
            <w:tcBorders>
              <w:top w:val="single" w:sz="4" w:space="0" w:color="auto"/>
              <w:left w:val="nil"/>
              <w:bottom w:val="nil"/>
              <w:right w:val="nil"/>
            </w:tcBorders>
          </w:tcPr>
          <w:p w14:paraId="3022E3C7" w14:textId="77777777" w:rsidR="001245D1" w:rsidRDefault="004F1D95">
            <w:pPr>
              <w:widowControl/>
              <w:jc w:val="left"/>
              <w:rPr>
                <w:rFonts w:cs="Times New Roman"/>
              </w:rPr>
            </w:pPr>
            <w:r>
              <w:rPr>
                <w:rFonts w:cs="Times New Roman"/>
              </w:rPr>
              <w:t>3×3</w:t>
            </w:r>
          </w:p>
        </w:tc>
        <w:tc>
          <w:tcPr>
            <w:tcW w:w="1705" w:type="dxa"/>
            <w:tcBorders>
              <w:top w:val="single" w:sz="4" w:space="0" w:color="auto"/>
              <w:left w:val="nil"/>
              <w:bottom w:val="nil"/>
              <w:right w:val="nil"/>
            </w:tcBorders>
          </w:tcPr>
          <w:p w14:paraId="458926F4" w14:textId="77777777" w:rsidR="001245D1" w:rsidRDefault="004F1D95">
            <w:pPr>
              <w:widowControl/>
              <w:jc w:val="left"/>
              <w:rPr>
                <w:rFonts w:cs="Times New Roman"/>
              </w:rPr>
            </w:pPr>
            <w:r>
              <w:rPr>
                <w:rFonts w:cs="Times New Roman"/>
              </w:rPr>
              <w:t>1×1</w:t>
            </w:r>
          </w:p>
        </w:tc>
        <w:tc>
          <w:tcPr>
            <w:tcW w:w="1705" w:type="dxa"/>
            <w:tcBorders>
              <w:top w:val="single" w:sz="4" w:space="0" w:color="auto"/>
              <w:left w:val="nil"/>
              <w:bottom w:val="nil"/>
              <w:right w:val="nil"/>
            </w:tcBorders>
          </w:tcPr>
          <w:p w14:paraId="39A83A6E" w14:textId="77777777" w:rsidR="001245D1" w:rsidRDefault="004F1D95">
            <w:pPr>
              <w:widowControl/>
              <w:jc w:val="left"/>
              <w:rPr>
                <w:rFonts w:cs="Times New Roman"/>
              </w:rPr>
            </w:pPr>
            <w:r>
              <w:rPr>
                <w:rFonts w:cs="Times New Roman"/>
              </w:rPr>
              <w:t>1×1</w:t>
            </w:r>
          </w:p>
        </w:tc>
      </w:tr>
      <w:tr w:rsidR="001245D1" w14:paraId="0E425480" w14:textId="77777777">
        <w:trPr>
          <w:cantSplit/>
        </w:trPr>
        <w:tc>
          <w:tcPr>
            <w:tcW w:w="1532" w:type="dxa"/>
            <w:tcBorders>
              <w:top w:val="nil"/>
              <w:left w:val="nil"/>
              <w:bottom w:val="nil"/>
              <w:right w:val="nil"/>
            </w:tcBorders>
          </w:tcPr>
          <w:p w14:paraId="0A87759C" w14:textId="77777777" w:rsidR="001245D1" w:rsidRDefault="004F1D95">
            <w:pPr>
              <w:widowControl/>
              <w:jc w:val="left"/>
              <w:rPr>
                <w:rFonts w:cs="Times New Roman"/>
              </w:rPr>
            </w:pPr>
            <w:r>
              <w:rPr>
                <w:rFonts w:cs="Times New Roman"/>
              </w:rPr>
              <w:t>Conv</w:t>
            </w:r>
          </w:p>
        </w:tc>
        <w:tc>
          <w:tcPr>
            <w:tcW w:w="1876" w:type="dxa"/>
            <w:tcBorders>
              <w:top w:val="nil"/>
              <w:left w:val="nil"/>
              <w:bottom w:val="nil"/>
              <w:right w:val="nil"/>
            </w:tcBorders>
          </w:tcPr>
          <w:p w14:paraId="09B79347" w14:textId="77777777" w:rsidR="001245D1" w:rsidRDefault="004F1D95">
            <w:pPr>
              <w:widowControl/>
              <w:jc w:val="left"/>
              <w:rPr>
                <w:rFonts w:cs="Times New Roman"/>
              </w:rPr>
            </w:pPr>
            <w:r>
              <w:rPr>
                <w:rFonts w:cs="Times New Roman"/>
              </w:rPr>
              <w:t>16</w:t>
            </w:r>
          </w:p>
        </w:tc>
        <w:tc>
          <w:tcPr>
            <w:tcW w:w="1704" w:type="dxa"/>
            <w:tcBorders>
              <w:top w:val="nil"/>
              <w:left w:val="nil"/>
              <w:bottom w:val="nil"/>
              <w:right w:val="nil"/>
            </w:tcBorders>
          </w:tcPr>
          <w:p w14:paraId="6299C7B5" w14:textId="77777777" w:rsidR="001245D1" w:rsidRDefault="004F1D95">
            <w:pPr>
              <w:widowControl/>
              <w:jc w:val="left"/>
              <w:rPr>
                <w:rFonts w:cs="Times New Roman"/>
              </w:rPr>
            </w:pPr>
            <w:r>
              <w:rPr>
                <w:rFonts w:cs="Times New Roman"/>
              </w:rPr>
              <w:t>3×3</w:t>
            </w:r>
          </w:p>
        </w:tc>
        <w:tc>
          <w:tcPr>
            <w:tcW w:w="1705" w:type="dxa"/>
            <w:tcBorders>
              <w:top w:val="nil"/>
              <w:left w:val="nil"/>
              <w:bottom w:val="nil"/>
              <w:right w:val="nil"/>
            </w:tcBorders>
          </w:tcPr>
          <w:p w14:paraId="408F5E72" w14:textId="77777777" w:rsidR="001245D1" w:rsidRDefault="004F1D95">
            <w:pPr>
              <w:widowControl/>
              <w:jc w:val="left"/>
              <w:rPr>
                <w:rFonts w:cs="Times New Roman"/>
              </w:rPr>
            </w:pPr>
            <w:r>
              <w:rPr>
                <w:rFonts w:cs="Times New Roman"/>
              </w:rPr>
              <w:t>1×1</w:t>
            </w:r>
          </w:p>
        </w:tc>
        <w:tc>
          <w:tcPr>
            <w:tcW w:w="1705" w:type="dxa"/>
            <w:tcBorders>
              <w:top w:val="nil"/>
              <w:left w:val="nil"/>
              <w:bottom w:val="nil"/>
              <w:right w:val="nil"/>
            </w:tcBorders>
          </w:tcPr>
          <w:p w14:paraId="57270046" w14:textId="77777777" w:rsidR="001245D1" w:rsidRDefault="004F1D95">
            <w:pPr>
              <w:widowControl/>
              <w:jc w:val="left"/>
              <w:rPr>
                <w:rFonts w:cs="Times New Roman"/>
              </w:rPr>
            </w:pPr>
            <w:r>
              <w:rPr>
                <w:rFonts w:cs="Times New Roman"/>
              </w:rPr>
              <w:t>1×1</w:t>
            </w:r>
          </w:p>
        </w:tc>
      </w:tr>
      <w:tr w:rsidR="001245D1" w14:paraId="000ED846" w14:textId="77777777">
        <w:trPr>
          <w:cantSplit/>
        </w:trPr>
        <w:tc>
          <w:tcPr>
            <w:tcW w:w="1532" w:type="dxa"/>
            <w:tcBorders>
              <w:top w:val="nil"/>
              <w:left w:val="nil"/>
              <w:bottom w:val="nil"/>
              <w:right w:val="nil"/>
            </w:tcBorders>
          </w:tcPr>
          <w:p w14:paraId="21B06887" w14:textId="77777777" w:rsidR="001245D1" w:rsidRDefault="004F1D95">
            <w:pPr>
              <w:widowControl/>
              <w:jc w:val="left"/>
              <w:rPr>
                <w:rFonts w:cs="Times New Roman"/>
              </w:rPr>
            </w:pPr>
            <w:r>
              <w:rPr>
                <w:rFonts w:cs="Times New Roman"/>
              </w:rPr>
              <w:t>pool</w:t>
            </w:r>
          </w:p>
        </w:tc>
        <w:tc>
          <w:tcPr>
            <w:tcW w:w="1876" w:type="dxa"/>
            <w:tcBorders>
              <w:top w:val="nil"/>
              <w:left w:val="nil"/>
              <w:bottom w:val="nil"/>
              <w:right w:val="nil"/>
            </w:tcBorders>
          </w:tcPr>
          <w:p w14:paraId="07A6B519" w14:textId="77777777" w:rsidR="001245D1" w:rsidRDefault="004F1D95">
            <w:pPr>
              <w:widowControl/>
              <w:jc w:val="left"/>
              <w:rPr>
                <w:rFonts w:cs="Times New Roman"/>
              </w:rPr>
            </w:pPr>
            <w:r>
              <w:rPr>
                <w:rFonts w:cs="Times New Roman"/>
              </w:rPr>
              <w:t>16</w:t>
            </w:r>
          </w:p>
        </w:tc>
        <w:tc>
          <w:tcPr>
            <w:tcW w:w="1704" w:type="dxa"/>
            <w:tcBorders>
              <w:top w:val="nil"/>
              <w:left w:val="nil"/>
              <w:bottom w:val="nil"/>
              <w:right w:val="nil"/>
            </w:tcBorders>
          </w:tcPr>
          <w:p w14:paraId="217E4073" w14:textId="77777777" w:rsidR="001245D1" w:rsidRDefault="004F1D95">
            <w:pPr>
              <w:widowControl/>
              <w:jc w:val="left"/>
              <w:rPr>
                <w:rFonts w:cs="Times New Roman"/>
              </w:rPr>
            </w:pPr>
            <w:r>
              <w:rPr>
                <w:rFonts w:cs="Times New Roman"/>
              </w:rPr>
              <w:t>4×4</w:t>
            </w:r>
          </w:p>
        </w:tc>
        <w:tc>
          <w:tcPr>
            <w:tcW w:w="1705" w:type="dxa"/>
            <w:tcBorders>
              <w:top w:val="nil"/>
              <w:left w:val="nil"/>
              <w:bottom w:val="nil"/>
              <w:right w:val="nil"/>
            </w:tcBorders>
          </w:tcPr>
          <w:p w14:paraId="037B3062" w14:textId="77777777" w:rsidR="001245D1" w:rsidRDefault="004F1D95">
            <w:pPr>
              <w:widowControl/>
              <w:jc w:val="left"/>
              <w:rPr>
                <w:rFonts w:cs="Times New Roman"/>
              </w:rPr>
            </w:pPr>
            <w:r>
              <w:rPr>
                <w:rFonts w:cs="Times New Roman"/>
              </w:rPr>
              <w:t>4×1</w:t>
            </w:r>
          </w:p>
        </w:tc>
        <w:tc>
          <w:tcPr>
            <w:tcW w:w="1705" w:type="dxa"/>
            <w:tcBorders>
              <w:top w:val="nil"/>
              <w:left w:val="nil"/>
              <w:bottom w:val="nil"/>
              <w:right w:val="nil"/>
            </w:tcBorders>
          </w:tcPr>
          <w:p w14:paraId="27FBC059" w14:textId="77777777" w:rsidR="001245D1" w:rsidRDefault="004F1D95">
            <w:pPr>
              <w:widowControl/>
              <w:jc w:val="left"/>
              <w:rPr>
                <w:rFonts w:cs="Times New Roman"/>
              </w:rPr>
            </w:pPr>
            <w:r>
              <w:rPr>
                <w:rFonts w:cs="Times New Roman"/>
              </w:rPr>
              <w:t>0×0</w:t>
            </w:r>
          </w:p>
        </w:tc>
      </w:tr>
      <w:tr w:rsidR="001245D1" w14:paraId="20ADD02D" w14:textId="77777777">
        <w:trPr>
          <w:cantSplit/>
        </w:trPr>
        <w:tc>
          <w:tcPr>
            <w:tcW w:w="1532" w:type="dxa"/>
            <w:tcBorders>
              <w:top w:val="nil"/>
              <w:left w:val="nil"/>
              <w:bottom w:val="nil"/>
              <w:right w:val="nil"/>
            </w:tcBorders>
          </w:tcPr>
          <w:p w14:paraId="548BA2E9" w14:textId="77777777" w:rsidR="001245D1" w:rsidRDefault="004F1D95">
            <w:pPr>
              <w:widowControl/>
              <w:jc w:val="left"/>
              <w:rPr>
                <w:rFonts w:cs="Times New Roman"/>
              </w:rPr>
            </w:pPr>
            <w:r>
              <w:rPr>
                <w:rFonts w:cs="Times New Roman"/>
              </w:rPr>
              <w:t>Conv</w:t>
            </w:r>
          </w:p>
        </w:tc>
        <w:tc>
          <w:tcPr>
            <w:tcW w:w="1876" w:type="dxa"/>
            <w:tcBorders>
              <w:top w:val="nil"/>
              <w:left w:val="nil"/>
              <w:bottom w:val="nil"/>
              <w:right w:val="nil"/>
            </w:tcBorders>
          </w:tcPr>
          <w:p w14:paraId="0BF5A84E" w14:textId="77777777" w:rsidR="001245D1" w:rsidRDefault="004F1D95">
            <w:pPr>
              <w:widowControl/>
              <w:jc w:val="left"/>
              <w:rPr>
                <w:rFonts w:cs="Times New Roman"/>
              </w:rPr>
            </w:pPr>
            <w:r>
              <w:rPr>
                <w:rFonts w:cs="Times New Roman"/>
              </w:rPr>
              <w:t>32</w:t>
            </w:r>
          </w:p>
        </w:tc>
        <w:tc>
          <w:tcPr>
            <w:tcW w:w="1704" w:type="dxa"/>
            <w:tcBorders>
              <w:top w:val="nil"/>
              <w:left w:val="nil"/>
              <w:bottom w:val="nil"/>
              <w:right w:val="nil"/>
            </w:tcBorders>
          </w:tcPr>
          <w:p w14:paraId="6A466969" w14:textId="77777777" w:rsidR="001245D1" w:rsidRDefault="004F1D95">
            <w:pPr>
              <w:widowControl/>
              <w:jc w:val="left"/>
              <w:rPr>
                <w:rFonts w:cs="Times New Roman"/>
              </w:rPr>
            </w:pPr>
            <w:r>
              <w:rPr>
                <w:rFonts w:cs="Times New Roman"/>
              </w:rPr>
              <w:t>3×3</w:t>
            </w:r>
          </w:p>
        </w:tc>
        <w:tc>
          <w:tcPr>
            <w:tcW w:w="1705" w:type="dxa"/>
            <w:tcBorders>
              <w:top w:val="nil"/>
              <w:left w:val="nil"/>
              <w:bottom w:val="nil"/>
              <w:right w:val="nil"/>
            </w:tcBorders>
          </w:tcPr>
          <w:p w14:paraId="2A46E060" w14:textId="77777777" w:rsidR="001245D1" w:rsidRDefault="004F1D95">
            <w:pPr>
              <w:widowControl/>
              <w:jc w:val="left"/>
              <w:rPr>
                <w:rFonts w:cs="Times New Roman"/>
              </w:rPr>
            </w:pPr>
            <w:r>
              <w:rPr>
                <w:rFonts w:cs="Times New Roman"/>
              </w:rPr>
              <w:t>1×1</w:t>
            </w:r>
          </w:p>
        </w:tc>
        <w:tc>
          <w:tcPr>
            <w:tcW w:w="1705" w:type="dxa"/>
            <w:tcBorders>
              <w:top w:val="nil"/>
              <w:left w:val="nil"/>
              <w:bottom w:val="nil"/>
              <w:right w:val="nil"/>
            </w:tcBorders>
          </w:tcPr>
          <w:p w14:paraId="7C1A86AF" w14:textId="77777777" w:rsidR="001245D1" w:rsidRDefault="004F1D95">
            <w:pPr>
              <w:widowControl/>
              <w:jc w:val="left"/>
              <w:rPr>
                <w:rFonts w:cs="Times New Roman"/>
              </w:rPr>
            </w:pPr>
            <w:r>
              <w:rPr>
                <w:rFonts w:cs="Times New Roman"/>
              </w:rPr>
              <w:t>1×1</w:t>
            </w:r>
          </w:p>
        </w:tc>
      </w:tr>
      <w:tr w:rsidR="001245D1" w14:paraId="386D6253" w14:textId="77777777">
        <w:trPr>
          <w:cantSplit/>
        </w:trPr>
        <w:tc>
          <w:tcPr>
            <w:tcW w:w="1532" w:type="dxa"/>
            <w:tcBorders>
              <w:top w:val="nil"/>
              <w:left w:val="nil"/>
              <w:bottom w:val="nil"/>
              <w:right w:val="nil"/>
            </w:tcBorders>
          </w:tcPr>
          <w:p w14:paraId="471817B4" w14:textId="77777777" w:rsidR="001245D1" w:rsidRDefault="004F1D95">
            <w:pPr>
              <w:widowControl/>
              <w:jc w:val="left"/>
              <w:rPr>
                <w:rFonts w:cs="Times New Roman"/>
              </w:rPr>
            </w:pPr>
            <w:r>
              <w:rPr>
                <w:rFonts w:cs="Times New Roman"/>
              </w:rPr>
              <w:t>Conv</w:t>
            </w:r>
          </w:p>
        </w:tc>
        <w:tc>
          <w:tcPr>
            <w:tcW w:w="1876" w:type="dxa"/>
            <w:tcBorders>
              <w:top w:val="nil"/>
              <w:left w:val="nil"/>
              <w:bottom w:val="nil"/>
              <w:right w:val="nil"/>
            </w:tcBorders>
          </w:tcPr>
          <w:p w14:paraId="02522791" w14:textId="77777777" w:rsidR="001245D1" w:rsidRDefault="004F1D95">
            <w:pPr>
              <w:widowControl/>
              <w:jc w:val="left"/>
              <w:rPr>
                <w:rFonts w:cs="Times New Roman"/>
              </w:rPr>
            </w:pPr>
            <w:r>
              <w:rPr>
                <w:rFonts w:cs="Times New Roman"/>
              </w:rPr>
              <w:t>32</w:t>
            </w:r>
          </w:p>
        </w:tc>
        <w:tc>
          <w:tcPr>
            <w:tcW w:w="1704" w:type="dxa"/>
            <w:tcBorders>
              <w:top w:val="nil"/>
              <w:left w:val="nil"/>
              <w:bottom w:val="nil"/>
              <w:right w:val="nil"/>
            </w:tcBorders>
          </w:tcPr>
          <w:p w14:paraId="24C48A9E" w14:textId="77777777" w:rsidR="001245D1" w:rsidRDefault="004F1D95">
            <w:pPr>
              <w:widowControl/>
              <w:jc w:val="left"/>
              <w:rPr>
                <w:rFonts w:cs="Times New Roman"/>
              </w:rPr>
            </w:pPr>
            <w:r>
              <w:rPr>
                <w:rFonts w:cs="Times New Roman"/>
              </w:rPr>
              <w:t>3×3</w:t>
            </w:r>
          </w:p>
        </w:tc>
        <w:tc>
          <w:tcPr>
            <w:tcW w:w="1705" w:type="dxa"/>
            <w:tcBorders>
              <w:top w:val="nil"/>
              <w:left w:val="nil"/>
              <w:bottom w:val="nil"/>
              <w:right w:val="nil"/>
            </w:tcBorders>
          </w:tcPr>
          <w:p w14:paraId="230697EF" w14:textId="77777777" w:rsidR="001245D1" w:rsidRDefault="004F1D95">
            <w:pPr>
              <w:widowControl/>
              <w:jc w:val="left"/>
              <w:rPr>
                <w:rFonts w:cs="Times New Roman"/>
              </w:rPr>
            </w:pPr>
            <w:r>
              <w:rPr>
                <w:rFonts w:cs="Times New Roman"/>
              </w:rPr>
              <w:t>1×1</w:t>
            </w:r>
          </w:p>
        </w:tc>
        <w:tc>
          <w:tcPr>
            <w:tcW w:w="1705" w:type="dxa"/>
            <w:tcBorders>
              <w:top w:val="nil"/>
              <w:left w:val="nil"/>
              <w:bottom w:val="nil"/>
              <w:right w:val="nil"/>
            </w:tcBorders>
          </w:tcPr>
          <w:p w14:paraId="4EFF6FB5" w14:textId="77777777" w:rsidR="001245D1" w:rsidRDefault="004F1D95">
            <w:pPr>
              <w:widowControl/>
              <w:jc w:val="left"/>
              <w:rPr>
                <w:rFonts w:cs="Times New Roman"/>
              </w:rPr>
            </w:pPr>
            <w:r>
              <w:rPr>
                <w:rFonts w:cs="Times New Roman"/>
              </w:rPr>
              <w:t>1×1</w:t>
            </w:r>
          </w:p>
        </w:tc>
      </w:tr>
      <w:tr w:rsidR="001245D1" w14:paraId="5534AFE2" w14:textId="77777777">
        <w:trPr>
          <w:cantSplit/>
        </w:trPr>
        <w:tc>
          <w:tcPr>
            <w:tcW w:w="1532" w:type="dxa"/>
            <w:tcBorders>
              <w:top w:val="nil"/>
              <w:left w:val="nil"/>
              <w:bottom w:val="nil"/>
              <w:right w:val="nil"/>
            </w:tcBorders>
          </w:tcPr>
          <w:p w14:paraId="5761CF63" w14:textId="77777777" w:rsidR="001245D1" w:rsidRDefault="004F1D95">
            <w:pPr>
              <w:widowControl/>
              <w:jc w:val="left"/>
              <w:rPr>
                <w:rFonts w:cs="Times New Roman"/>
              </w:rPr>
            </w:pPr>
            <w:r>
              <w:rPr>
                <w:rFonts w:cs="Times New Roman"/>
              </w:rPr>
              <w:t>pool</w:t>
            </w:r>
          </w:p>
        </w:tc>
        <w:tc>
          <w:tcPr>
            <w:tcW w:w="1876" w:type="dxa"/>
            <w:tcBorders>
              <w:top w:val="nil"/>
              <w:left w:val="nil"/>
              <w:bottom w:val="nil"/>
              <w:right w:val="nil"/>
            </w:tcBorders>
          </w:tcPr>
          <w:p w14:paraId="5E5DDC82" w14:textId="77777777" w:rsidR="001245D1" w:rsidRDefault="004F1D95">
            <w:pPr>
              <w:widowControl/>
              <w:jc w:val="left"/>
              <w:rPr>
                <w:rFonts w:cs="Times New Roman"/>
              </w:rPr>
            </w:pPr>
            <w:r>
              <w:rPr>
                <w:rFonts w:cs="Times New Roman"/>
              </w:rPr>
              <w:t>32</w:t>
            </w:r>
          </w:p>
        </w:tc>
        <w:tc>
          <w:tcPr>
            <w:tcW w:w="1704" w:type="dxa"/>
            <w:tcBorders>
              <w:top w:val="nil"/>
              <w:left w:val="nil"/>
              <w:bottom w:val="nil"/>
              <w:right w:val="nil"/>
            </w:tcBorders>
          </w:tcPr>
          <w:p w14:paraId="51E1555F" w14:textId="77777777" w:rsidR="001245D1" w:rsidRDefault="004F1D95">
            <w:pPr>
              <w:widowControl/>
              <w:jc w:val="left"/>
              <w:rPr>
                <w:rFonts w:cs="Times New Roman"/>
              </w:rPr>
            </w:pPr>
            <w:r>
              <w:rPr>
                <w:rFonts w:cs="Times New Roman"/>
              </w:rPr>
              <w:t>4×4</w:t>
            </w:r>
          </w:p>
        </w:tc>
        <w:tc>
          <w:tcPr>
            <w:tcW w:w="1705" w:type="dxa"/>
            <w:tcBorders>
              <w:top w:val="nil"/>
              <w:left w:val="nil"/>
              <w:bottom w:val="nil"/>
              <w:right w:val="nil"/>
            </w:tcBorders>
          </w:tcPr>
          <w:p w14:paraId="4C94F7CD" w14:textId="77777777" w:rsidR="001245D1" w:rsidRDefault="004F1D95">
            <w:pPr>
              <w:widowControl/>
              <w:jc w:val="left"/>
              <w:rPr>
                <w:rFonts w:cs="Times New Roman"/>
              </w:rPr>
            </w:pPr>
            <w:r>
              <w:rPr>
                <w:rFonts w:cs="Times New Roman"/>
              </w:rPr>
              <w:t>4×1</w:t>
            </w:r>
          </w:p>
        </w:tc>
        <w:tc>
          <w:tcPr>
            <w:tcW w:w="1705" w:type="dxa"/>
            <w:tcBorders>
              <w:top w:val="nil"/>
              <w:left w:val="nil"/>
              <w:bottom w:val="nil"/>
              <w:right w:val="nil"/>
            </w:tcBorders>
          </w:tcPr>
          <w:p w14:paraId="09F34898" w14:textId="77777777" w:rsidR="001245D1" w:rsidRDefault="004F1D95">
            <w:pPr>
              <w:widowControl/>
              <w:jc w:val="left"/>
              <w:rPr>
                <w:rFonts w:cs="Times New Roman"/>
              </w:rPr>
            </w:pPr>
            <w:r>
              <w:rPr>
                <w:rFonts w:cs="Times New Roman"/>
              </w:rPr>
              <w:t>0×0</w:t>
            </w:r>
          </w:p>
        </w:tc>
      </w:tr>
      <w:tr w:rsidR="001245D1" w14:paraId="3EE5A6D0" w14:textId="77777777">
        <w:trPr>
          <w:cantSplit/>
        </w:trPr>
        <w:tc>
          <w:tcPr>
            <w:tcW w:w="1532" w:type="dxa"/>
            <w:tcBorders>
              <w:top w:val="nil"/>
              <w:left w:val="nil"/>
              <w:bottom w:val="nil"/>
              <w:right w:val="nil"/>
            </w:tcBorders>
          </w:tcPr>
          <w:p w14:paraId="614C4193" w14:textId="77777777" w:rsidR="001245D1" w:rsidRDefault="004F1D95">
            <w:pPr>
              <w:widowControl/>
              <w:jc w:val="left"/>
              <w:rPr>
                <w:rFonts w:cs="Times New Roman"/>
              </w:rPr>
            </w:pPr>
            <w:r>
              <w:rPr>
                <w:rFonts w:cs="Times New Roman"/>
              </w:rPr>
              <w:t>Conv</w:t>
            </w:r>
          </w:p>
        </w:tc>
        <w:tc>
          <w:tcPr>
            <w:tcW w:w="1876" w:type="dxa"/>
            <w:tcBorders>
              <w:top w:val="nil"/>
              <w:left w:val="nil"/>
              <w:bottom w:val="nil"/>
              <w:right w:val="nil"/>
            </w:tcBorders>
          </w:tcPr>
          <w:p w14:paraId="457C8163" w14:textId="77777777" w:rsidR="001245D1" w:rsidRDefault="004F1D95">
            <w:pPr>
              <w:widowControl/>
              <w:jc w:val="left"/>
              <w:rPr>
                <w:rFonts w:cs="Times New Roman"/>
              </w:rPr>
            </w:pPr>
            <w:r>
              <w:rPr>
                <w:rFonts w:cs="Times New Roman"/>
              </w:rPr>
              <w:t>64</w:t>
            </w:r>
          </w:p>
        </w:tc>
        <w:tc>
          <w:tcPr>
            <w:tcW w:w="1704" w:type="dxa"/>
            <w:tcBorders>
              <w:top w:val="nil"/>
              <w:left w:val="nil"/>
              <w:bottom w:val="nil"/>
              <w:right w:val="nil"/>
            </w:tcBorders>
          </w:tcPr>
          <w:p w14:paraId="547C9CC3" w14:textId="77777777" w:rsidR="001245D1" w:rsidRDefault="004F1D95">
            <w:pPr>
              <w:widowControl/>
              <w:jc w:val="left"/>
              <w:rPr>
                <w:rFonts w:cs="Times New Roman"/>
              </w:rPr>
            </w:pPr>
            <w:r>
              <w:rPr>
                <w:rFonts w:cs="Times New Roman"/>
              </w:rPr>
              <w:t>3×3</w:t>
            </w:r>
          </w:p>
        </w:tc>
        <w:tc>
          <w:tcPr>
            <w:tcW w:w="1705" w:type="dxa"/>
            <w:tcBorders>
              <w:top w:val="nil"/>
              <w:left w:val="nil"/>
              <w:bottom w:val="nil"/>
              <w:right w:val="nil"/>
            </w:tcBorders>
          </w:tcPr>
          <w:p w14:paraId="4B96D0F6" w14:textId="77777777" w:rsidR="001245D1" w:rsidRDefault="004F1D95">
            <w:pPr>
              <w:widowControl/>
              <w:jc w:val="left"/>
              <w:rPr>
                <w:rFonts w:cs="Times New Roman"/>
              </w:rPr>
            </w:pPr>
            <w:r>
              <w:rPr>
                <w:rFonts w:cs="Times New Roman"/>
              </w:rPr>
              <w:t>1×1</w:t>
            </w:r>
          </w:p>
        </w:tc>
        <w:tc>
          <w:tcPr>
            <w:tcW w:w="1705" w:type="dxa"/>
            <w:tcBorders>
              <w:top w:val="nil"/>
              <w:left w:val="nil"/>
              <w:bottom w:val="nil"/>
              <w:right w:val="nil"/>
            </w:tcBorders>
          </w:tcPr>
          <w:p w14:paraId="73DB4B53" w14:textId="77777777" w:rsidR="001245D1" w:rsidRDefault="004F1D95">
            <w:pPr>
              <w:widowControl/>
              <w:jc w:val="left"/>
              <w:rPr>
                <w:rFonts w:cs="Times New Roman"/>
              </w:rPr>
            </w:pPr>
            <w:r>
              <w:rPr>
                <w:rFonts w:cs="Times New Roman"/>
              </w:rPr>
              <w:t>1×1</w:t>
            </w:r>
          </w:p>
        </w:tc>
      </w:tr>
      <w:tr w:rsidR="001245D1" w14:paraId="062AC96F" w14:textId="77777777">
        <w:trPr>
          <w:cantSplit/>
        </w:trPr>
        <w:tc>
          <w:tcPr>
            <w:tcW w:w="1532" w:type="dxa"/>
            <w:tcBorders>
              <w:top w:val="nil"/>
              <w:left w:val="nil"/>
              <w:bottom w:val="nil"/>
              <w:right w:val="nil"/>
            </w:tcBorders>
          </w:tcPr>
          <w:p w14:paraId="0B3D568D" w14:textId="77777777" w:rsidR="001245D1" w:rsidRDefault="004F1D95">
            <w:pPr>
              <w:widowControl/>
              <w:jc w:val="left"/>
              <w:rPr>
                <w:rFonts w:cs="Times New Roman"/>
              </w:rPr>
            </w:pPr>
            <w:r>
              <w:rPr>
                <w:rFonts w:cs="Times New Roman"/>
              </w:rPr>
              <w:t>Conv</w:t>
            </w:r>
          </w:p>
        </w:tc>
        <w:tc>
          <w:tcPr>
            <w:tcW w:w="1876" w:type="dxa"/>
            <w:tcBorders>
              <w:top w:val="nil"/>
              <w:left w:val="nil"/>
              <w:bottom w:val="nil"/>
              <w:right w:val="nil"/>
            </w:tcBorders>
          </w:tcPr>
          <w:p w14:paraId="4B2E22A8" w14:textId="77777777" w:rsidR="001245D1" w:rsidRDefault="004F1D95">
            <w:pPr>
              <w:widowControl/>
              <w:jc w:val="left"/>
              <w:rPr>
                <w:rFonts w:cs="Times New Roman"/>
              </w:rPr>
            </w:pPr>
            <w:r>
              <w:rPr>
                <w:rFonts w:cs="Times New Roman"/>
              </w:rPr>
              <w:t>64</w:t>
            </w:r>
          </w:p>
        </w:tc>
        <w:tc>
          <w:tcPr>
            <w:tcW w:w="1704" w:type="dxa"/>
            <w:tcBorders>
              <w:top w:val="nil"/>
              <w:left w:val="nil"/>
              <w:bottom w:val="nil"/>
              <w:right w:val="nil"/>
            </w:tcBorders>
          </w:tcPr>
          <w:p w14:paraId="43F47327" w14:textId="77777777" w:rsidR="001245D1" w:rsidRDefault="004F1D95">
            <w:pPr>
              <w:widowControl/>
              <w:jc w:val="left"/>
              <w:rPr>
                <w:rFonts w:cs="Times New Roman"/>
              </w:rPr>
            </w:pPr>
            <w:r>
              <w:rPr>
                <w:rFonts w:cs="Times New Roman"/>
              </w:rPr>
              <w:t>3×3</w:t>
            </w:r>
          </w:p>
        </w:tc>
        <w:tc>
          <w:tcPr>
            <w:tcW w:w="1705" w:type="dxa"/>
            <w:tcBorders>
              <w:top w:val="nil"/>
              <w:left w:val="nil"/>
              <w:bottom w:val="nil"/>
              <w:right w:val="nil"/>
            </w:tcBorders>
          </w:tcPr>
          <w:p w14:paraId="13F27D22" w14:textId="77777777" w:rsidR="001245D1" w:rsidRDefault="004F1D95">
            <w:pPr>
              <w:widowControl/>
              <w:jc w:val="left"/>
              <w:rPr>
                <w:rFonts w:cs="Times New Roman"/>
              </w:rPr>
            </w:pPr>
            <w:r>
              <w:rPr>
                <w:rFonts w:cs="Times New Roman"/>
              </w:rPr>
              <w:t>1×1</w:t>
            </w:r>
          </w:p>
        </w:tc>
        <w:tc>
          <w:tcPr>
            <w:tcW w:w="1705" w:type="dxa"/>
            <w:tcBorders>
              <w:top w:val="nil"/>
              <w:left w:val="nil"/>
              <w:bottom w:val="nil"/>
              <w:right w:val="nil"/>
            </w:tcBorders>
          </w:tcPr>
          <w:p w14:paraId="58B72C49" w14:textId="77777777" w:rsidR="001245D1" w:rsidRDefault="004F1D95">
            <w:pPr>
              <w:widowControl/>
              <w:jc w:val="left"/>
              <w:rPr>
                <w:rFonts w:cs="Times New Roman"/>
              </w:rPr>
            </w:pPr>
            <w:r>
              <w:rPr>
                <w:rFonts w:cs="Times New Roman"/>
              </w:rPr>
              <w:t>1×1</w:t>
            </w:r>
          </w:p>
        </w:tc>
      </w:tr>
      <w:tr w:rsidR="001245D1" w14:paraId="1B49ED91" w14:textId="77777777">
        <w:trPr>
          <w:cantSplit/>
        </w:trPr>
        <w:tc>
          <w:tcPr>
            <w:tcW w:w="1532" w:type="dxa"/>
            <w:tcBorders>
              <w:top w:val="nil"/>
              <w:left w:val="nil"/>
              <w:bottom w:val="single" w:sz="4" w:space="0" w:color="auto"/>
              <w:right w:val="nil"/>
            </w:tcBorders>
          </w:tcPr>
          <w:p w14:paraId="327E63CB" w14:textId="77777777" w:rsidR="001245D1" w:rsidRDefault="004F1D95">
            <w:pPr>
              <w:widowControl/>
              <w:jc w:val="left"/>
              <w:rPr>
                <w:rFonts w:cs="Times New Roman"/>
              </w:rPr>
            </w:pPr>
            <w:r>
              <w:rPr>
                <w:rFonts w:cs="Times New Roman"/>
              </w:rPr>
              <w:t>pool</w:t>
            </w:r>
          </w:p>
        </w:tc>
        <w:tc>
          <w:tcPr>
            <w:tcW w:w="1876" w:type="dxa"/>
            <w:tcBorders>
              <w:top w:val="nil"/>
              <w:left w:val="nil"/>
              <w:bottom w:val="single" w:sz="4" w:space="0" w:color="auto"/>
              <w:right w:val="nil"/>
            </w:tcBorders>
          </w:tcPr>
          <w:p w14:paraId="35C72CA0" w14:textId="77777777" w:rsidR="001245D1" w:rsidRDefault="004F1D95">
            <w:pPr>
              <w:widowControl/>
              <w:jc w:val="left"/>
              <w:rPr>
                <w:rFonts w:cs="Times New Roman"/>
              </w:rPr>
            </w:pPr>
            <w:r>
              <w:rPr>
                <w:rFonts w:cs="Times New Roman"/>
              </w:rPr>
              <w:t>64</w:t>
            </w:r>
          </w:p>
        </w:tc>
        <w:tc>
          <w:tcPr>
            <w:tcW w:w="1704" w:type="dxa"/>
            <w:tcBorders>
              <w:top w:val="nil"/>
              <w:left w:val="nil"/>
              <w:bottom w:val="single" w:sz="4" w:space="0" w:color="auto"/>
              <w:right w:val="nil"/>
            </w:tcBorders>
          </w:tcPr>
          <w:p w14:paraId="3507D3B6" w14:textId="77777777" w:rsidR="001245D1" w:rsidRDefault="004F1D95">
            <w:pPr>
              <w:widowControl/>
              <w:jc w:val="left"/>
              <w:rPr>
                <w:rFonts w:cs="Times New Roman"/>
              </w:rPr>
            </w:pPr>
            <w:r>
              <w:rPr>
                <w:rFonts w:cs="Times New Roman"/>
              </w:rPr>
              <w:t>4×4</w:t>
            </w:r>
          </w:p>
        </w:tc>
        <w:tc>
          <w:tcPr>
            <w:tcW w:w="1705" w:type="dxa"/>
            <w:tcBorders>
              <w:top w:val="nil"/>
              <w:left w:val="nil"/>
              <w:bottom w:val="single" w:sz="4" w:space="0" w:color="auto"/>
              <w:right w:val="nil"/>
            </w:tcBorders>
          </w:tcPr>
          <w:p w14:paraId="0851C1F1" w14:textId="77777777" w:rsidR="001245D1" w:rsidRDefault="004F1D95">
            <w:pPr>
              <w:widowControl/>
              <w:jc w:val="left"/>
              <w:rPr>
                <w:rFonts w:cs="Times New Roman"/>
              </w:rPr>
            </w:pPr>
            <w:r>
              <w:rPr>
                <w:rFonts w:cs="Times New Roman"/>
              </w:rPr>
              <w:t>4×1</w:t>
            </w:r>
          </w:p>
        </w:tc>
        <w:tc>
          <w:tcPr>
            <w:tcW w:w="1705" w:type="dxa"/>
            <w:tcBorders>
              <w:top w:val="nil"/>
              <w:left w:val="nil"/>
              <w:bottom w:val="single" w:sz="4" w:space="0" w:color="auto"/>
              <w:right w:val="nil"/>
            </w:tcBorders>
          </w:tcPr>
          <w:p w14:paraId="4389DF57" w14:textId="77777777" w:rsidR="001245D1" w:rsidRDefault="004F1D95">
            <w:pPr>
              <w:widowControl/>
              <w:jc w:val="left"/>
              <w:rPr>
                <w:rFonts w:cs="Times New Roman"/>
              </w:rPr>
            </w:pPr>
            <w:r>
              <w:rPr>
                <w:rFonts w:cs="Times New Roman"/>
              </w:rPr>
              <w:t>0×0</w:t>
            </w:r>
          </w:p>
        </w:tc>
      </w:tr>
    </w:tbl>
    <w:p w14:paraId="7E2B88CC" w14:textId="77777777" w:rsidR="001245D1" w:rsidRDefault="004F1D95">
      <w:pPr>
        <w:widowControl/>
        <w:tabs>
          <w:tab w:val="left" w:pos="5820"/>
        </w:tabs>
        <w:ind w:firstLineChars="200" w:firstLine="400"/>
        <w:jc w:val="left"/>
        <w:rPr>
          <w:rFonts w:cs="Times New Roman"/>
        </w:rPr>
      </w:pPr>
      <w:r>
        <w:rPr>
          <w:rFonts w:cs="Times New Roman"/>
        </w:rPr>
        <w:tab/>
      </w:r>
    </w:p>
    <w:p w14:paraId="672BF1FE" w14:textId="77777777" w:rsidR="001245D1" w:rsidRDefault="001245D1">
      <w:pPr>
        <w:widowControl/>
        <w:tabs>
          <w:tab w:val="left" w:pos="5820"/>
        </w:tabs>
        <w:ind w:firstLineChars="200" w:firstLine="400"/>
        <w:jc w:val="left"/>
        <w:rPr>
          <w:rFonts w:cs="Times New Roman"/>
        </w:rPr>
      </w:pPr>
    </w:p>
    <w:p w14:paraId="1BEF8F18" w14:textId="77777777" w:rsidR="001245D1" w:rsidRDefault="004F1D95">
      <w:pPr>
        <w:widowControl/>
        <w:ind w:firstLineChars="200" w:firstLine="400"/>
        <w:jc w:val="center"/>
        <w:rPr>
          <w:rFonts w:cs="Times New Roman"/>
        </w:rPr>
      </w:pPr>
      <w:r>
        <w:rPr>
          <w:rFonts w:cs="Times New Roman"/>
        </w:rPr>
        <w:t>The Configuration of Extra Feature Layers</w:t>
      </w:r>
    </w:p>
    <w:tbl>
      <w:tblPr>
        <w:tblStyle w:val="TableGrid"/>
        <w:tblW w:w="0" w:type="auto"/>
        <w:tblLook w:val="04A0" w:firstRow="1" w:lastRow="0" w:firstColumn="1" w:lastColumn="0" w:noHBand="0" w:noVBand="1"/>
      </w:tblPr>
      <w:tblGrid>
        <w:gridCol w:w="1211"/>
        <w:gridCol w:w="1209"/>
        <w:gridCol w:w="1634"/>
        <w:gridCol w:w="1412"/>
        <w:gridCol w:w="1415"/>
        <w:gridCol w:w="1425"/>
      </w:tblGrid>
      <w:tr w:rsidR="001245D1" w14:paraId="116F0D2E" w14:textId="77777777">
        <w:tc>
          <w:tcPr>
            <w:tcW w:w="1235" w:type="dxa"/>
            <w:tcBorders>
              <w:left w:val="nil"/>
              <w:bottom w:val="single" w:sz="4" w:space="0" w:color="auto"/>
              <w:right w:val="nil"/>
            </w:tcBorders>
          </w:tcPr>
          <w:p w14:paraId="50513BD2" w14:textId="77777777" w:rsidR="001245D1" w:rsidRDefault="004F1D95">
            <w:pPr>
              <w:widowControl/>
              <w:jc w:val="left"/>
              <w:rPr>
                <w:rFonts w:cs="Times New Roman"/>
              </w:rPr>
            </w:pPr>
            <w:r>
              <w:rPr>
                <w:rFonts w:cs="Times New Roman" w:hint="eastAsia"/>
              </w:rPr>
              <w:t>Blocks</w:t>
            </w:r>
          </w:p>
        </w:tc>
        <w:tc>
          <w:tcPr>
            <w:tcW w:w="1235" w:type="dxa"/>
            <w:tcBorders>
              <w:left w:val="nil"/>
              <w:bottom w:val="single" w:sz="4" w:space="0" w:color="auto"/>
              <w:right w:val="nil"/>
            </w:tcBorders>
          </w:tcPr>
          <w:p w14:paraId="5770D8A8" w14:textId="77777777" w:rsidR="001245D1" w:rsidRDefault="004F1D95">
            <w:pPr>
              <w:widowControl/>
              <w:jc w:val="left"/>
              <w:rPr>
                <w:rFonts w:cs="Times New Roman"/>
              </w:rPr>
            </w:pPr>
            <w:r>
              <w:rPr>
                <w:rFonts w:cs="Times New Roman"/>
              </w:rPr>
              <w:t>Layers</w:t>
            </w:r>
          </w:p>
        </w:tc>
        <w:tc>
          <w:tcPr>
            <w:tcW w:w="1678" w:type="dxa"/>
            <w:tcBorders>
              <w:left w:val="nil"/>
              <w:bottom w:val="single" w:sz="4" w:space="0" w:color="auto"/>
              <w:right w:val="nil"/>
            </w:tcBorders>
          </w:tcPr>
          <w:p w14:paraId="1F34780E" w14:textId="77777777" w:rsidR="001245D1" w:rsidRDefault="004F1D95">
            <w:pPr>
              <w:widowControl/>
              <w:jc w:val="left"/>
              <w:rPr>
                <w:rFonts w:cs="Times New Roman"/>
              </w:rPr>
            </w:pPr>
            <w:r>
              <w:rPr>
                <w:rFonts w:cs="Times New Roman"/>
              </w:rPr>
              <w:t>Number of Filters</w:t>
            </w:r>
          </w:p>
        </w:tc>
        <w:tc>
          <w:tcPr>
            <w:tcW w:w="1456" w:type="dxa"/>
            <w:tcBorders>
              <w:left w:val="nil"/>
              <w:bottom w:val="single" w:sz="4" w:space="0" w:color="auto"/>
              <w:right w:val="nil"/>
            </w:tcBorders>
          </w:tcPr>
          <w:p w14:paraId="3AEE6E74" w14:textId="77777777" w:rsidR="001245D1" w:rsidRDefault="004F1D95">
            <w:pPr>
              <w:widowControl/>
              <w:jc w:val="left"/>
              <w:rPr>
                <w:rFonts w:cs="Times New Roman"/>
              </w:rPr>
            </w:pPr>
            <w:r>
              <w:rPr>
                <w:rFonts w:cs="Times New Roman"/>
              </w:rPr>
              <w:t>Filter Size</w:t>
            </w:r>
          </w:p>
        </w:tc>
        <w:tc>
          <w:tcPr>
            <w:tcW w:w="1457" w:type="dxa"/>
            <w:tcBorders>
              <w:left w:val="nil"/>
              <w:bottom w:val="single" w:sz="4" w:space="0" w:color="auto"/>
              <w:right w:val="nil"/>
            </w:tcBorders>
          </w:tcPr>
          <w:p w14:paraId="681028E9" w14:textId="77777777" w:rsidR="001245D1" w:rsidRDefault="004F1D95">
            <w:pPr>
              <w:widowControl/>
              <w:jc w:val="left"/>
              <w:rPr>
                <w:rFonts w:cs="Times New Roman"/>
              </w:rPr>
            </w:pPr>
            <w:r>
              <w:rPr>
                <w:rFonts w:cs="Times New Roman"/>
              </w:rPr>
              <w:t>Stride</w:t>
            </w:r>
          </w:p>
        </w:tc>
        <w:tc>
          <w:tcPr>
            <w:tcW w:w="1457" w:type="dxa"/>
            <w:tcBorders>
              <w:left w:val="nil"/>
              <w:bottom w:val="single" w:sz="4" w:space="0" w:color="auto"/>
              <w:right w:val="nil"/>
            </w:tcBorders>
          </w:tcPr>
          <w:p w14:paraId="4EFE6B81" w14:textId="77777777" w:rsidR="001245D1" w:rsidRDefault="004F1D95">
            <w:pPr>
              <w:widowControl/>
              <w:jc w:val="left"/>
              <w:rPr>
                <w:rFonts w:cs="Times New Roman"/>
              </w:rPr>
            </w:pPr>
            <w:r>
              <w:rPr>
                <w:rFonts w:cs="Times New Roman"/>
              </w:rPr>
              <w:t>Padding</w:t>
            </w:r>
          </w:p>
        </w:tc>
      </w:tr>
      <w:tr w:rsidR="001245D1" w14:paraId="3B1ACD73" w14:textId="77777777">
        <w:tc>
          <w:tcPr>
            <w:tcW w:w="1235" w:type="dxa"/>
            <w:vMerge w:val="restart"/>
            <w:tcBorders>
              <w:top w:val="single" w:sz="4" w:space="0" w:color="auto"/>
              <w:left w:val="nil"/>
              <w:right w:val="nil"/>
            </w:tcBorders>
          </w:tcPr>
          <w:p w14:paraId="6C5964F7" w14:textId="77777777" w:rsidR="001245D1" w:rsidRDefault="004F1D95">
            <w:pPr>
              <w:widowControl/>
              <w:jc w:val="center"/>
              <w:rPr>
                <w:rFonts w:cs="Times New Roman"/>
              </w:rPr>
            </w:pPr>
            <w:r>
              <w:rPr>
                <w:rFonts w:cs="Times New Roman" w:hint="eastAsia"/>
                <w:sz w:val="18"/>
                <w:szCs w:val="21"/>
              </w:rPr>
              <w:t>Extra Feature Layer 1</w:t>
            </w:r>
          </w:p>
        </w:tc>
        <w:tc>
          <w:tcPr>
            <w:tcW w:w="1235" w:type="dxa"/>
            <w:tcBorders>
              <w:top w:val="single" w:sz="4" w:space="0" w:color="auto"/>
              <w:left w:val="nil"/>
              <w:bottom w:val="nil"/>
              <w:right w:val="nil"/>
            </w:tcBorders>
          </w:tcPr>
          <w:p w14:paraId="3C834DF8" w14:textId="77777777" w:rsidR="001245D1" w:rsidRDefault="004F1D95">
            <w:pPr>
              <w:widowControl/>
              <w:jc w:val="left"/>
              <w:rPr>
                <w:rFonts w:cs="Times New Roman"/>
              </w:rPr>
            </w:pPr>
            <w:r>
              <w:rPr>
                <w:rFonts w:cs="Times New Roman"/>
              </w:rPr>
              <w:t>Conv</w:t>
            </w:r>
          </w:p>
        </w:tc>
        <w:tc>
          <w:tcPr>
            <w:tcW w:w="1678" w:type="dxa"/>
            <w:tcBorders>
              <w:top w:val="single" w:sz="4" w:space="0" w:color="auto"/>
              <w:left w:val="nil"/>
              <w:bottom w:val="nil"/>
              <w:right w:val="nil"/>
            </w:tcBorders>
          </w:tcPr>
          <w:p w14:paraId="1452EED9" w14:textId="77777777" w:rsidR="001245D1" w:rsidRDefault="004F1D95">
            <w:pPr>
              <w:widowControl/>
              <w:jc w:val="left"/>
              <w:rPr>
                <w:rFonts w:cs="Times New Roman"/>
              </w:rPr>
            </w:pPr>
            <w:r>
              <w:rPr>
                <w:rFonts w:cs="Times New Roman"/>
              </w:rPr>
              <w:t>512</w:t>
            </w:r>
          </w:p>
        </w:tc>
        <w:tc>
          <w:tcPr>
            <w:tcW w:w="1456" w:type="dxa"/>
            <w:tcBorders>
              <w:top w:val="single" w:sz="4" w:space="0" w:color="auto"/>
              <w:left w:val="nil"/>
              <w:bottom w:val="nil"/>
              <w:right w:val="nil"/>
            </w:tcBorders>
          </w:tcPr>
          <w:p w14:paraId="4CA1C6CF" w14:textId="77777777" w:rsidR="001245D1" w:rsidRDefault="004F1D95">
            <w:pPr>
              <w:widowControl/>
              <w:jc w:val="left"/>
              <w:rPr>
                <w:rFonts w:cs="Times New Roman"/>
              </w:rPr>
            </w:pPr>
            <w:r>
              <w:rPr>
                <w:rFonts w:cs="Times New Roman"/>
              </w:rPr>
              <w:t>1×1</w:t>
            </w:r>
          </w:p>
        </w:tc>
        <w:tc>
          <w:tcPr>
            <w:tcW w:w="1457" w:type="dxa"/>
            <w:tcBorders>
              <w:top w:val="single" w:sz="4" w:space="0" w:color="auto"/>
              <w:left w:val="nil"/>
              <w:bottom w:val="nil"/>
              <w:right w:val="nil"/>
            </w:tcBorders>
          </w:tcPr>
          <w:p w14:paraId="7554D414" w14:textId="77777777" w:rsidR="001245D1" w:rsidRDefault="004F1D95">
            <w:pPr>
              <w:widowControl/>
              <w:jc w:val="left"/>
              <w:rPr>
                <w:rFonts w:cs="Times New Roman"/>
              </w:rPr>
            </w:pPr>
            <w:r>
              <w:rPr>
                <w:rFonts w:cs="Times New Roman"/>
              </w:rPr>
              <w:t>1×1</w:t>
            </w:r>
          </w:p>
        </w:tc>
        <w:tc>
          <w:tcPr>
            <w:tcW w:w="1457" w:type="dxa"/>
            <w:tcBorders>
              <w:top w:val="single" w:sz="4" w:space="0" w:color="auto"/>
              <w:left w:val="nil"/>
              <w:bottom w:val="nil"/>
              <w:right w:val="nil"/>
            </w:tcBorders>
          </w:tcPr>
          <w:p w14:paraId="5258FE26" w14:textId="77777777" w:rsidR="001245D1" w:rsidRDefault="004F1D95">
            <w:pPr>
              <w:widowControl/>
              <w:jc w:val="left"/>
              <w:rPr>
                <w:rFonts w:cs="Times New Roman"/>
              </w:rPr>
            </w:pPr>
            <w:r>
              <w:rPr>
                <w:rFonts w:cs="Times New Roman"/>
              </w:rPr>
              <w:t>0×0</w:t>
            </w:r>
          </w:p>
        </w:tc>
      </w:tr>
      <w:tr w:rsidR="001245D1" w14:paraId="4DE7773F" w14:textId="77777777">
        <w:tc>
          <w:tcPr>
            <w:tcW w:w="1235" w:type="dxa"/>
            <w:vMerge/>
            <w:tcBorders>
              <w:left w:val="nil"/>
              <w:bottom w:val="nil"/>
              <w:right w:val="nil"/>
            </w:tcBorders>
          </w:tcPr>
          <w:p w14:paraId="0E487FDC" w14:textId="77777777" w:rsidR="001245D1" w:rsidRDefault="001245D1">
            <w:pPr>
              <w:widowControl/>
              <w:jc w:val="left"/>
              <w:rPr>
                <w:rFonts w:cs="Times New Roman"/>
              </w:rPr>
            </w:pPr>
          </w:p>
        </w:tc>
        <w:tc>
          <w:tcPr>
            <w:tcW w:w="1235" w:type="dxa"/>
            <w:tcBorders>
              <w:top w:val="nil"/>
              <w:left w:val="nil"/>
              <w:bottom w:val="nil"/>
              <w:right w:val="nil"/>
            </w:tcBorders>
          </w:tcPr>
          <w:p w14:paraId="0E5DCE8D" w14:textId="77777777" w:rsidR="001245D1" w:rsidRDefault="004F1D95">
            <w:pPr>
              <w:widowControl/>
              <w:jc w:val="left"/>
              <w:rPr>
                <w:rFonts w:cs="Times New Roman"/>
              </w:rPr>
            </w:pPr>
            <w:r>
              <w:rPr>
                <w:rFonts w:cs="Times New Roman"/>
              </w:rPr>
              <w:t>Conv</w:t>
            </w:r>
          </w:p>
        </w:tc>
        <w:tc>
          <w:tcPr>
            <w:tcW w:w="1678" w:type="dxa"/>
            <w:tcBorders>
              <w:top w:val="nil"/>
              <w:left w:val="nil"/>
              <w:bottom w:val="nil"/>
              <w:right w:val="nil"/>
            </w:tcBorders>
          </w:tcPr>
          <w:p w14:paraId="3FC9B078" w14:textId="77777777" w:rsidR="001245D1" w:rsidRDefault="004F1D95">
            <w:pPr>
              <w:widowControl/>
              <w:jc w:val="left"/>
              <w:rPr>
                <w:rFonts w:cs="Times New Roman"/>
              </w:rPr>
            </w:pPr>
            <w:r>
              <w:rPr>
                <w:rFonts w:cs="Times New Roman"/>
              </w:rPr>
              <w:t>256</w:t>
            </w:r>
          </w:p>
        </w:tc>
        <w:tc>
          <w:tcPr>
            <w:tcW w:w="1456" w:type="dxa"/>
            <w:tcBorders>
              <w:top w:val="nil"/>
              <w:left w:val="nil"/>
              <w:bottom w:val="nil"/>
              <w:right w:val="nil"/>
            </w:tcBorders>
          </w:tcPr>
          <w:p w14:paraId="3783BCBE" w14:textId="77777777" w:rsidR="001245D1" w:rsidRDefault="004F1D95">
            <w:pPr>
              <w:widowControl/>
              <w:jc w:val="left"/>
              <w:rPr>
                <w:rFonts w:cs="Times New Roman"/>
              </w:rPr>
            </w:pPr>
            <w:r>
              <w:rPr>
                <w:rFonts w:cs="Times New Roman"/>
              </w:rPr>
              <w:t>1×2</w:t>
            </w:r>
          </w:p>
        </w:tc>
        <w:tc>
          <w:tcPr>
            <w:tcW w:w="1457" w:type="dxa"/>
            <w:tcBorders>
              <w:top w:val="nil"/>
              <w:left w:val="nil"/>
              <w:bottom w:val="nil"/>
              <w:right w:val="nil"/>
            </w:tcBorders>
          </w:tcPr>
          <w:p w14:paraId="53EC93FF" w14:textId="77777777" w:rsidR="001245D1" w:rsidRDefault="004F1D95">
            <w:pPr>
              <w:widowControl/>
              <w:jc w:val="left"/>
              <w:rPr>
                <w:rFonts w:cs="Times New Roman"/>
              </w:rPr>
            </w:pPr>
            <w:r>
              <w:rPr>
                <w:rFonts w:cs="Times New Roman"/>
              </w:rPr>
              <w:t>1×2</w:t>
            </w:r>
          </w:p>
        </w:tc>
        <w:tc>
          <w:tcPr>
            <w:tcW w:w="1457" w:type="dxa"/>
            <w:tcBorders>
              <w:top w:val="nil"/>
              <w:left w:val="nil"/>
              <w:bottom w:val="nil"/>
              <w:right w:val="nil"/>
            </w:tcBorders>
          </w:tcPr>
          <w:p w14:paraId="35F688B6" w14:textId="77777777" w:rsidR="001245D1" w:rsidRDefault="004F1D95">
            <w:pPr>
              <w:widowControl/>
              <w:jc w:val="left"/>
              <w:rPr>
                <w:rFonts w:cs="Times New Roman"/>
              </w:rPr>
            </w:pPr>
            <w:r>
              <w:rPr>
                <w:rFonts w:cs="Times New Roman"/>
              </w:rPr>
              <w:t>0×0</w:t>
            </w:r>
          </w:p>
        </w:tc>
      </w:tr>
      <w:tr w:rsidR="001245D1" w14:paraId="05BB4DA8" w14:textId="77777777">
        <w:tc>
          <w:tcPr>
            <w:tcW w:w="1235" w:type="dxa"/>
            <w:vMerge w:val="restart"/>
            <w:tcBorders>
              <w:top w:val="nil"/>
              <w:left w:val="nil"/>
              <w:right w:val="nil"/>
            </w:tcBorders>
          </w:tcPr>
          <w:p w14:paraId="43D69084" w14:textId="77777777" w:rsidR="001245D1" w:rsidRDefault="004F1D95">
            <w:pPr>
              <w:widowControl/>
              <w:jc w:val="center"/>
              <w:rPr>
                <w:rFonts w:cs="Times New Roman"/>
              </w:rPr>
            </w:pPr>
            <w:r>
              <w:rPr>
                <w:rFonts w:cs="Times New Roman" w:hint="eastAsia"/>
                <w:sz w:val="18"/>
                <w:szCs w:val="21"/>
              </w:rPr>
              <w:t>Extra Feature Layer 2</w:t>
            </w:r>
          </w:p>
        </w:tc>
        <w:tc>
          <w:tcPr>
            <w:tcW w:w="1235" w:type="dxa"/>
            <w:tcBorders>
              <w:top w:val="nil"/>
              <w:left w:val="nil"/>
              <w:bottom w:val="nil"/>
              <w:right w:val="nil"/>
            </w:tcBorders>
          </w:tcPr>
          <w:p w14:paraId="1972EF9F" w14:textId="77777777" w:rsidR="001245D1" w:rsidRDefault="004F1D95">
            <w:pPr>
              <w:widowControl/>
              <w:jc w:val="left"/>
              <w:rPr>
                <w:rFonts w:cs="Times New Roman"/>
              </w:rPr>
            </w:pPr>
            <w:r>
              <w:rPr>
                <w:rFonts w:cs="Times New Roman"/>
              </w:rPr>
              <w:t>Conv</w:t>
            </w:r>
          </w:p>
        </w:tc>
        <w:tc>
          <w:tcPr>
            <w:tcW w:w="1678" w:type="dxa"/>
            <w:tcBorders>
              <w:top w:val="nil"/>
              <w:left w:val="nil"/>
              <w:bottom w:val="nil"/>
              <w:right w:val="nil"/>
            </w:tcBorders>
          </w:tcPr>
          <w:p w14:paraId="695F6E2B" w14:textId="77777777" w:rsidR="001245D1" w:rsidRDefault="004F1D95">
            <w:pPr>
              <w:widowControl/>
              <w:jc w:val="left"/>
              <w:rPr>
                <w:rFonts w:cs="Times New Roman"/>
              </w:rPr>
            </w:pPr>
            <w:r>
              <w:rPr>
                <w:rFonts w:cs="Times New Roman"/>
              </w:rPr>
              <w:t>128</w:t>
            </w:r>
          </w:p>
        </w:tc>
        <w:tc>
          <w:tcPr>
            <w:tcW w:w="1456" w:type="dxa"/>
            <w:tcBorders>
              <w:top w:val="nil"/>
              <w:left w:val="nil"/>
              <w:bottom w:val="nil"/>
              <w:right w:val="nil"/>
            </w:tcBorders>
          </w:tcPr>
          <w:p w14:paraId="0D12456F" w14:textId="77777777" w:rsidR="001245D1" w:rsidRDefault="004F1D95">
            <w:pPr>
              <w:widowControl/>
              <w:jc w:val="left"/>
              <w:rPr>
                <w:rFonts w:cs="Times New Roman"/>
              </w:rPr>
            </w:pPr>
            <w:r>
              <w:rPr>
                <w:rFonts w:cs="Times New Roman"/>
              </w:rPr>
              <w:t>1×1</w:t>
            </w:r>
          </w:p>
        </w:tc>
        <w:tc>
          <w:tcPr>
            <w:tcW w:w="1457" w:type="dxa"/>
            <w:tcBorders>
              <w:top w:val="nil"/>
              <w:left w:val="nil"/>
              <w:bottom w:val="nil"/>
              <w:right w:val="nil"/>
            </w:tcBorders>
          </w:tcPr>
          <w:p w14:paraId="10FE76B0" w14:textId="77777777" w:rsidR="001245D1" w:rsidRDefault="004F1D95">
            <w:pPr>
              <w:widowControl/>
              <w:jc w:val="left"/>
              <w:rPr>
                <w:rFonts w:cs="Times New Roman"/>
              </w:rPr>
            </w:pPr>
            <w:r>
              <w:rPr>
                <w:rFonts w:cs="Times New Roman"/>
              </w:rPr>
              <w:t>1×1</w:t>
            </w:r>
          </w:p>
        </w:tc>
        <w:tc>
          <w:tcPr>
            <w:tcW w:w="1457" w:type="dxa"/>
            <w:tcBorders>
              <w:top w:val="nil"/>
              <w:left w:val="nil"/>
              <w:bottom w:val="nil"/>
              <w:right w:val="nil"/>
            </w:tcBorders>
          </w:tcPr>
          <w:p w14:paraId="0D1BFCBB" w14:textId="77777777" w:rsidR="001245D1" w:rsidRDefault="004F1D95">
            <w:pPr>
              <w:widowControl/>
              <w:jc w:val="left"/>
              <w:rPr>
                <w:rFonts w:cs="Times New Roman"/>
              </w:rPr>
            </w:pPr>
            <w:r>
              <w:rPr>
                <w:rFonts w:cs="Times New Roman"/>
              </w:rPr>
              <w:t>0×0</w:t>
            </w:r>
          </w:p>
        </w:tc>
      </w:tr>
      <w:tr w:rsidR="001245D1" w14:paraId="69956AED" w14:textId="77777777">
        <w:tc>
          <w:tcPr>
            <w:tcW w:w="1235" w:type="dxa"/>
            <w:vMerge/>
            <w:tcBorders>
              <w:left w:val="nil"/>
              <w:bottom w:val="nil"/>
              <w:right w:val="nil"/>
            </w:tcBorders>
          </w:tcPr>
          <w:p w14:paraId="7D9ED096" w14:textId="77777777" w:rsidR="001245D1" w:rsidRDefault="001245D1">
            <w:pPr>
              <w:widowControl/>
              <w:jc w:val="left"/>
              <w:rPr>
                <w:rFonts w:cs="Times New Roman"/>
              </w:rPr>
            </w:pPr>
          </w:p>
        </w:tc>
        <w:tc>
          <w:tcPr>
            <w:tcW w:w="1235" w:type="dxa"/>
            <w:tcBorders>
              <w:top w:val="nil"/>
              <w:left w:val="nil"/>
              <w:bottom w:val="nil"/>
              <w:right w:val="nil"/>
            </w:tcBorders>
          </w:tcPr>
          <w:p w14:paraId="50B5114A" w14:textId="77777777" w:rsidR="001245D1" w:rsidRDefault="004F1D95">
            <w:pPr>
              <w:widowControl/>
              <w:jc w:val="left"/>
              <w:rPr>
                <w:rFonts w:cs="Times New Roman"/>
              </w:rPr>
            </w:pPr>
            <w:r>
              <w:rPr>
                <w:rFonts w:cs="Times New Roman"/>
              </w:rPr>
              <w:t>Conv</w:t>
            </w:r>
          </w:p>
        </w:tc>
        <w:tc>
          <w:tcPr>
            <w:tcW w:w="1678" w:type="dxa"/>
            <w:tcBorders>
              <w:top w:val="nil"/>
              <w:left w:val="nil"/>
              <w:bottom w:val="nil"/>
              <w:right w:val="nil"/>
            </w:tcBorders>
          </w:tcPr>
          <w:p w14:paraId="4D651508" w14:textId="77777777" w:rsidR="001245D1" w:rsidRDefault="004F1D95">
            <w:pPr>
              <w:widowControl/>
              <w:jc w:val="left"/>
              <w:rPr>
                <w:rFonts w:cs="Times New Roman"/>
              </w:rPr>
            </w:pPr>
            <w:r>
              <w:rPr>
                <w:rFonts w:cs="Times New Roman"/>
              </w:rPr>
              <w:t>256</w:t>
            </w:r>
          </w:p>
        </w:tc>
        <w:tc>
          <w:tcPr>
            <w:tcW w:w="1456" w:type="dxa"/>
            <w:tcBorders>
              <w:top w:val="nil"/>
              <w:left w:val="nil"/>
              <w:bottom w:val="nil"/>
              <w:right w:val="nil"/>
            </w:tcBorders>
          </w:tcPr>
          <w:p w14:paraId="39E4A2E2" w14:textId="77777777" w:rsidR="001245D1" w:rsidRDefault="004F1D95">
            <w:pPr>
              <w:widowControl/>
              <w:jc w:val="left"/>
              <w:rPr>
                <w:rFonts w:cs="Times New Roman"/>
              </w:rPr>
            </w:pPr>
            <w:r>
              <w:rPr>
                <w:rFonts w:cs="Times New Roman"/>
              </w:rPr>
              <w:t>1×2</w:t>
            </w:r>
          </w:p>
        </w:tc>
        <w:tc>
          <w:tcPr>
            <w:tcW w:w="1457" w:type="dxa"/>
            <w:tcBorders>
              <w:top w:val="nil"/>
              <w:left w:val="nil"/>
              <w:bottom w:val="nil"/>
              <w:right w:val="nil"/>
            </w:tcBorders>
          </w:tcPr>
          <w:p w14:paraId="13497CD0" w14:textId="77777777" w:rsidR="001245D1" w:rsidRDefault="004F1D95">
            <w:pPr>
              <w:widowControl/>
              <w:jc w:val="left"/>
              <w:rPr>
                <w:rFonts w:cs="Times New Roman"/>
              </w:rPr>
            </w:pPr>
            <w:r>
              <w:rPr>
                <w:rFonts w:cs="Times New Roman"/>
              </w:rPr>
              <w:t>1×2</w:t>
            </w:r>
          </w:p>
        </w:tc>
        <w:tc>
          <w:tcPr>
            <w:tcW w:w="1457" w:type="dxa"/>
            <w:tcBorders>
              <w:top w:val="nil"/>
              <w:left w:val="nil"/>
              <w:bottom w:val="nil"/>
              <w:right w:val="nil"/>
            </w:tcBorders>
          </w:tcPr>
          <w:p w14:paraId="054600B2" w14:textId="77777777" w:rsidR="001245D1" w:rsidRDefault="004F1D95">
            <w:pPr>
              <w:widowControl/>
              <w:jc w:val="left"/>
              <w:rPr>
                <w:rFonts w:cs="Times New Roman"/>
              </w:rPr>
            </w:pPr>
            <w:r>
              <w:rPr>
                <w:rFonts w:cs="Times New Roman"/>
              </w:rPr>
              <w:t>0×0</w:t>
            </w:r>
          </w:p>
        </w:tc>
      </w:tr>
      <w:tr w:rsidR="001245D1" w14:paraId="2AAD714A" w14:textId="77777777">
        <w:tc>
          <w:tcPr>
            <w:tcW w:w="1235" w:type="dxa"/>
            <w:vMerge w:val="restart"/>
            <w:tcBorders>
              <w:top w:val="nil"/>
              <w:left w:val="nil"/>
              <w:right w:val="nil"/>
            </w:tcBorders>
          </w:tcPr>
          <w:p w14:paraId="24340421" w14:textId="77777777" w:rsidR="001245D1" w:rsidRDefault="004F1D95">
            <w:pPr>
              <w:widowControl/>
              <w:jc w:val="center"/>
              <w:rPr>
                <w:rFonts w:cs="Times New Roman"/>
              </w:rPr>
            </w:pPr>
            <w:r>
              <w:rPr>
                <w:rFonts w:cs="Times New Roman" w:hint="eastAsia"/>
                <w:sz w:val="18"/>
                <w:szCs w:val="21"/>
              </w:rPr>
              <w:t>Extra Feature Layer 3</w:t>
            </w:r>
          </w:p>
        </w:tc>
        <w:tc>
          <w:tcPr>
            <w:tcW w:w="1235" w:type="dxa"/>
            <w:tcBorders>
              <w:top w:val="nil"/>
              <w:left w:val="nil"/>
              <w:bottom w:val="nil"/>
              <w:right w:val="nil"/>
            </w:tcBorders>
          </w:tcPr>
          <w:p w14:paraId="7A8F2D64" w14:textId="77777777" w:rsidR="001245D1" w:rsidRDefault="004F1D95">
            <w:pPr>
              <w:widowControl/>
              <w:jc w:val="left"/>
              <w:rPr>
                <w:rFonts w:cs="Times New Roman"/>
              </w:rPr>
            </w:pPr>
            <w:r>
              <w:rPr>
                <w:rFonts w:cs="Times New Roman"/>
              </w:rPr>
              <w:t>Conv</w:t>
            </w:r>
          </w:p>
        </w:tc>
        <w:tc>
          <w:tcPr>
            <w:tcW w:w="1678" w:type="dxa"/>
            <w:tcBorders>
              <w:top w:val="nil"/>
              <w:left w:val="nil"/>
              <w:bottom w:val="nil"/>
              <w:right w:val="nil"/>
            </w:tcBorders>
          </w:tcPr>
          <w:p w14:paraId="61CD5980" w14:textId="77777777" w:rsidR="001245D1" w:rsidRDefault="004F1D95">
            <w:pPr>
              <w:widowControl/>
              <w:jc w:val="left"/>
              <w:rPr>
                <w:rFonts w:cs="Times New Roman"/>
              </w:rPr>
            </w:pPr>
            <w:r>
              <w:rPr>
                <w:rFonts w:cs="Times New Roman"/>
              </w:rPr>
              <w:t>128</w:t>
            </w:r>
          </w:p>
        </w:tc>
        <w:tc>
          <w:tcPr>
            <w:tcW w:w="1456" w:type="dxa"/>
            <w:tcBorders>
              <w:top w:val="nil"/>
              <w:left w:val="nil"/>
              <w:bottom w:val="nil"/>
              <w:right w:val="nil"/>
            </w:tcBorders>
          </w:tcPr>
          <w:p w14:paraId="1DEF6D3A" w14:textId="77777777" w:rsidR="001245D1" w:rsidRDefault="004F1D95">
            <w:pPr>
              <w:widowControl/>
              <w:jc w:val="left"/>
              <w:rPr>
                <w:rFonts w:cs="Times New Roman"/>
              </w:rPr>
            </w:pPr>
            <w:r>
              <w:rPr>
                <w:rFonts w:cs="Times New Roman"/>
              </w:rPr>
              <w:t>1×1</w:t>
            </w:r>
          </w:p>
        </w:tc>
        <w:tc>
          <w:tcPr>
            <w:tcW w:w="1457" w:type="dxa"/>
            <w:tcBorders>
              <w:top w:val="nil"/>
              <w:left w:val="nil"/>
              <w:bottom w:val="nil"/>
              <w:right w:val="nil"/>
            </w:tcBorders>
          </w:tcPr>
          <w:p w14:paraId="053E08DD" w14:textId="77777777" w:rsidR="001245D1" w:rsidRDefault="004F1D95">
            <w:pPr>
              <w:widowControl/>
              <w:jc w:val="left"/>
              <w:rPr>
                <w:rFonts w:cs="Times New Roman"/>
              </w:rPr>
            </w:pPr>
            <w:r>
              <w:rPr>
                <w:rFonts w:cs="Times New Roman"/>
              </w:rPr>
              <w:t>1×1</w:t>
            </w:r>
          </w:p>
        </w:tc>
        <w:tc>
          <w:tcPr>
            <w:tcW w:w="1457" w:type="dxa"/>
            <w:tcBorders>
              <w:top w:val="nil"/>
              <w:left w:val="nil"/>
              <w:bottom w:val="nil"/>
              <w:right w:val="nil"/>
            </w:tcBorders>
          </w:tcPr>
          <w:p w14:paraId="37E6C201" w14:textId="77777777" w:rsidR="001245D1" w:rsidRDefault="004F1D95">
            <w:pPr>
              <w:widowControl/>
              <w:jc w:val="left"/>
              <w:rPr>
                <w:rFonts w:cs="Times New Roman"/>
              </w:rPr>
            </w:pPr>
            <w:r>
              <w:rPr>
                <w:rFonts w:cs="Times New Roman"/>
              </w:rPr>
              <w:t>0×0</w:t>
            </w:r>
          </w:p>
        </w:tc>
      </w:tr>
      <w:tr w:rsidR="001245D1" w14:paraId="6C9ABDB1" w14:textId="77777777">
        <w:tc>
          <w:tcPr>
            <w:tcW w:w="1235" w:type="dxa"/>
            <w:vMerge/>
            <w:tcBorders>
              <w:left w:val="nil"/>
              <w:right w:val="nil"/>
            </w:tcBorders>
          </w:tcPr>
          <w:p w14:paraId="5ADFDDF3" w14:textId="77777777" w:rsidR="001245D1" w:rsidRDefault="001245D1">
            <w:pPr>
              <w:widowControl/>
              <w:jc w:val="left"/>
              <w:rPr>
                <w:rFonts w:cs="Times New Roman"/>
              </w:rPr>
            </w:pPr>
          </w:p>
        </w:tc>
        <w:tc>
          <w:tcPr>
            <w:tcW w:w="1235" w:type="dxa"/>
            <w:tcBorders>
              <w:top w:val="nil"/>
              <w:left w:val="nil"/>
              <w:right w:val="nil"/>
            </w:tcBorders>
          </w:tcPr>
          <w:p w14:paraId="5952AAB6" w14:textId="77777777" w:rsidR="001245D1" w:rsidRDefault="004F1D95">
            <w:pPr>
              <w:widowControl/>
              <w:jc w:val="left"/>
              <w:rPr>
                <w:rFonts w:cs="Times New Roman"/>
              </w:rPr>
            </w:pPr>
            <w:r>
              <w:rPr>
                <w:rFonts w:cs="Times New Roman"/>
              </w:rPr>
              <w:t>Conv</w:t>
            </w:r>
          </w:p>
        </w:tc>
        <w:tc>
          <w:tcPr>
            <w:tcW w:w="1678" w:type="dxa"/>
            <w:tcBorders>
              <w:top w:val="nil"/>
              <w:left w:val="nil"/>
              <w:right w:val="nil"/>
            </w:tcBorders>
          </w:tcPr>
          <w:p w14:paraId="536BF67C" w14:textId="77777777" w:rsidR="001245D1" w:rsidRDefault="004F1D95">
            <w:pPr>
              <w:widowControl/>
              <w:jc w:val="left"/>
              <w:rPr>
                <w:rFonts w:cs="Times New Roman"/>
              </w:rPr>
            </w:pPr>
            <w:r>
              <w:rPr>
                <w:rFonts w:cs="Times New Roman"/>
              </w:rPr>
              <w:t>256</w:t>
            </w:r>
          </w:p>
        </w:tc>
        <w:tc>
          <w:tcPr>
            <w:tcW w:w="1456" w:type="dxa"/>
            <w:tcBorders>
              <w:top w:val="nil"/>
              <w:left w:val="nil"/>
              <w:right w:val="nil"/>
            </w:tcBorders>
          </w:tcPr>
          <w:p w14:paraId="6FDBE23D" w14:textId="77777777" w:rsidR="001245D1" w:rsidRDefault="004F1D95">
            <w:pPr>
              <w:widowControl/>
              <w:jc w:val="left"/>
              <w:rPr>
                <w:rFonts w:cs="Times New Roman"/>
              </w:rPr>
            </w:pPr>
            <w:r>
              <w:rPr>
                <w:rFonts w:cs="Times New Roman"/>
              </w:rPr>
              <w:t>1×2</w:t>
            </w:r>
          </w:p>
        </w:tc>
        <w:tc>
          <w:tcPr>
            <w:tcW w:w="1457" w:type="dxa"/>
            <w:tcBorders>
              <w:top w:val="nil"/>
              <w:left w:val="nil"/>
              <w:right w:val="nil"/>
            </w:tcBorders>
          </w:tcPr>
          <w:p w14:paraId="61832D47" w14:textId="77777777" w:rsidR="001245D1" w:rsidRDefault="004F1D95">
            <w:pPr>
              <w:widowControl/>
              <w:jc w:val="left"/>
              <w:rPr>
                <w:rFonts w:cs="Times New Roman"/>
              </w:rPr>
            </w:pPr>
            <w:r>
              <w:rPr>
                <w:rFonts w:cs="Times New Roman"/>
              </w:rPr>
              <w:t>1×2</w:t>
            </w:r>
          </w:p>
        </w:tc>
        <w:tc>
          <w:tcPr>
            <w:tcW w:w="1457" w:type="dxa"/>
            <w:tcBorders>
              <w:top w:val="nil"/>
              <w:left w:val="nil"/>
              <w:right w:val="nil"/>
            </w:tcBorders>
          </w:tcPr>
          <w:p w14:paraId="006CE506" w14:textId="77777777" w:rsidR="001245D1" w:rsidRDefault="004F1D95">
            <w:pPr>
              <w:widowControl/>
              <w:jc w:val="left"/>
              <w:rPr>
                <w:rFonts w:cs="Times New Roman"/>
              </w:rPr>
            </w:pPr>
            <w:r>
              <w:rPr>
                <w:rFonts w:cs="Times New Roman"/>
              </w:rPr>
              <w:t>0×0</w:t>
            </w:r>
          </w:p>
        </w:tc>
      </w:tr>
    </w:tbl>
    <w:p w14:paraId="076C1715" w14:textId="77777777" w:rsidR="001245D1" w:rsidRDefault="001245D1">
      <w:pPr>
        <w:jc w:val="left"/>
        <w:rPr>
          <w:rFonts w:cs="Times New Roman"/>
        </w:rPr>
      </w:pPr>
    </w:p>
    <w:p w14:paraId="58BE2F4F" w14:textId="77777777" w:rsidR="001245D1" w:rsidRDefault="001245D1">
      <w:pPr>
        <w:jc w:val="left"/>
        <w:rPr>
          <w:rFonts w:cs="Times New Roman"/>
        </w:rPr>
      </w:pPr>
    </w:p>
    <w:p w14:paraId="1329C9C3" w14:textId="77777777" w:rsidR="001245D1" w:rsidRDefault="001245D1">
      <w:pPr>
        <w:jc w:val="left"/>
        <w:rPr>
          <w:rFonts w:cs="Times New Roman"/>
        </w:rPr>
      </w:pPr>
    </w:p>
    <w:p w14:paraId="452DEC12" w14:textId="77777777" w:rsidR="001245D1" w:rsidRDefault="004F1D95">
      <w:pPr>
        <w:jc w:val="left"/>
        <w:rPr>
          <w:rFonts w:cs="Times New Roman"/>
        </w:rPr>
      </w:pPr>
      <w:r>
        <w:rPr>
          <w:rFonts w:cs="Times New Roman"/>
        </w:rPr>
        <w:object w:dxaOrig="8980" w:dyaOrig="3720" w14:anchorId="727DB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86pt" o:ole="">
            <v:imagedata r:id="rId6" o:title=""/>
          </v:shape>
          <o:OLEObject Type="Embed" ProgID="Visio.Drawing.15" ShapeID="_x0000_i1025" DrawAspect="Content" ObjectID="_1723981364" r:id="rId7"/>
        </w:object>
      </w:r>
    </w:p>
    <w:p w14:paraId="0DC64B27" w14:textId="77777777" w:rsidR="001245D1" w:rsidRDefault="001245D1">
      <w:pPr>
        <w:widowControl/>
        <w:jc w:val="left"/>
        <w:rPr>
          <w:rFonts w:cs="Times New Roman"/>
        </w:rPr>
      </w:pPr>
    </w:p>
    <w:p w14:paraId="0B3DDE21" w14:textId="77777777" w:rsidR="001245D1" w:rsidRDefault="004F1D95">
      <w:pPr>
        <w:ind w:firstLineChars="200" w:firstLine="402"/>
        <w:jc w:val="left"/>
        <w:rPr>
          <w:rFonts w:cs="Times New Roman"/>
          <w:b/>
          <w:bCs/>
        </w:rPr>
      </w:pPr>
      <w:r>
        <w:rPr>
          <w:rFonts w:cs="Times New Roman"/>
          <w:b/>
          <w:bCs/>
          <w:noProof/>
        </w:rPr>
        <mc:AlternateContent>
          <mc:Choice Requires="wps">
            <w:drawing>
              <wp:anchor distT="45720" distB="45720" distL="114300" distR="114300" simplePos="0" relativeHeight="251659264" behindDoc="0" locked="0" layoutInCell="1" allowOverlap="1" wp14:anchorId="5B627472" wp14:editId="6B1A24A2">
                <wp:simplePos x="0" y="0"/>
                <wp:positionH relativeFrom="column">
                  <wp:posOffset>1676400</wp:posOffset>
                </wp:positionH>
                <wp:positionV relativeFrom="paragraph">
                  <wp:posOffset>57150</wp:posOffset>
                </wp:positionV>
                <wp:extent cx="29591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04620"/>
                        </a:xfrm>
                        <a:prstGeom prst="rect">
                          <a:avLst/>
                        </a:prstGeom>
                        <a:solidFill>
                          <a:srgbClr val="FFFFFF"/>
                        </a:solidFill>
                        <a:ln w="9525">
                          <a:noFill/>
                          <a:miter lim="800000"/>
                        </a:ln>
                      </wps:spPr>
                      <wps:txbx>
                        <w:txbxContent>
                          <w:p w14:paraId="0D4D2F28" w14:textId="1093BAC3" w:rsidR="001245D1" w:rsidRDefault="004F1D95">
                            <w:pPr>
                              <w:jc w:val="left"/>
                              <w:rPr>
                                <w:rFonts w:cs="Times New Roman"/>
                              </w:rPr>
                            </w:pPr>
                            <w:r>
                              <w:rPr>
                                <w:rFonts w:cs="Times New Roman"/>
                              </w:rPr>
                              <w:t xml:space="preserve">Figure </w:t>
                            </w:r>
                            <w:r w:rsidR="002E491C">
                              <w:rPr>
                                <w:rFonts w:cs="Times New Roman"/>
                              </w:rPr>
                              <w:t>S</w:t>
                            </w:r>
                            <w:r>
                              <w:rPr>
                                <w:rFonts w:cs="Times New Roman"/>
                              </w:rPr>
                              <w:t>1-The architecture of OSAnet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B627472" id="_x0000_t202" coordsize="21600,21600" o:spt="202" path="m,l,21600r21600,l21600,xe">
                <v:stroke joinstyle="miter"/>
                <v:path gradientshapeok="t" o:connecttype="rect"/>
              </v:shapetype>
              <v:shape id="Text Box 2" o:spid="_x0000_s1026" type="#_x0000_t202" style="position:absolute;left:0;text-align:left;margin-left:132pt;margin-top:4.5pt;width:2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" stroked="f">
                <v:textbox style="mso-fit-shape-to-text:t">
                  <w:txbxContent>
                    <w:p w14:paraId="0D4D2F28" w14:textId="1093BAC3" w:rsidR="001245D1" w:rsidRDefault="004F1D95">
                      <w:pPr>
                        <w:jc w:val="left"/>
                        <w:rPr>
                          <w:rFonts w:cs="Times New Roman"/>
                        </w:rPr>
                      </w:pPr>
                      <w:r>
                        <w:rPr>
                          <w:rFonts w:cs="Times New Roman"/>
                        </w:rPr>
                        <w:t xml:space="preserve">Figure </w:t>
                      </w:r>
                      <w:r w:rsidR="002E491C">
                        <w:rPr>
                          <w:rFonts w:cs="Times New Roman"/>
                        </w:rPr>
                        <w:t>S</w:t>
                      </w:r>
                      <w:r>
                        <w:rPr>
                          <w:rFonts w:cs="Times New Roman"/>
                        </w:rPr>
                        <w:t>1-The architecture of OSAnet</w:t>
                      </w:r>
                    </w:p>
                  </w:txbxContent>
                </v:textbox>
                <w10:wrap type="square"/>
              </v:shape>
            </w:pict>
          </mc:Fallback>
        </mc:AlternateContent>
      </w:r>
    </w:p>
    <w:p w14:paraId="5F7F4BFD" w14:textId="77777777" w:rsidR="001245D1" w:rsidRDefault="004F1D95">
      <w:pPr>
        <w:widowControl/>
        <w:jc w:val="left"/>
        <w:rPr>
          <w:rFonts w:cs="Times New Roman"/>
        </w:rPr>
      </w:pPr>
      <w:r>
        <w:object w:dxaOrig="7870" w:dyaOrig="4640" w14:anchorId="64FC5848">
          <v:shape id="_x0000_i1026" type="#_x0000_t75" style="width:393.5pt;height:232pt" o:ole="">
            <v:imagedata r:id="rId8" o:title=""/>
          </v:shape>
          <o:OLEObject Type="Embed" ProgID="Visio.Drawing.15" ShapeID="_x0000_i1026" DrawAspect="Content" ObjectID="_1723981365" r:id="rId9"/>
        </w:object>
      </w:r>
    </w:p>
    <w:p w14:paraId="31930500" w14:textId="77777777" w:rsidR="001245D1" w:rsidRDefault="004F1D95">
      <w:pPr>
        <w:widowControl/>
        <w:jc w:val="left"/>
        <w:rPr>
          <w:rFonts w:cs="Times New Roman"/>
        </w:rPr>
      </w:pPr>
      <w:r>
        <w:rPr>
          <w:rFonts w:cs="Times New Roman"/>
          <w:b/>
          <w:bCs/>
          <w:noProof/>
        </w:rPr>
        <mc:AlternateContent>
          <mc:Choice Requires="wps">
            <w:drawing>
              <wp:anchor distT="45720" distB="45720" distL="114300" distR="114300" simplePos="0" relativeHeight="251660288" behindDoc="0" locked="0" layoutInCell="1" allowOverlap="1" wp14:anchorId="3FD39EB1" wp14:editId="347BD2A7">
                <wp:simplePos x="0" y="0"/>
                <wp:positionH relativeFrom="column">
                  <wp:posOffset>1088390</wp:posOffset>
                </wp:positionH>
                <wp:positionV relativeFrom="paragraph">
                  <wp:posOffset>93345</wp:posOffset>
                </wp:positionV>
                <wp:extent cx="2959100" cy="1404620"/>
                <wp:effectExtent l="0" t="0" r="0" b="63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04620"/>
                        </a:xfrm>
                        <a:prstGeom prst="rect">
                          <a:avLst/>
                        </a:prstGeom>
                        <a:solidFill>
                          <a:srgbClr val="FFFFFF"/>
                        </a:solidFill>
                        <a:ln w="9525">
                          <a:noFill/>
                          <a:miter lim="800000"/>
                        </a:ln>
                      </wps:spPr>
                      <wps:txbx>
                        <w:txbxContent>
                          <w:p w14:paraId="35D88C2B" w14:textId="0E708A4F" w:rsidR="001245D1" w:rsidRDefault="004F1D95">
                            <w:pPr>
                              <w:jc w:val="left"/>
                              <w:rPr>
                                <w:rFonts w:cs="Times New Roman"/>
                              </w:rPr>
                            </w:pPr>
                            <w:r>
                              <w:rPr>
                                <w:rFonts w:cs="Times New Roman"/>
                              </w:rPr>
                              <w:t xml:space="preserve">Figure </w:t>
                            </w:r>
                            <w:r w:rsidR="002E491C">
                              <w:rPr>
                                <w:rFonts w:cs="Times New Roman"/>
                              </w:rPr>
                              <w:t>S</w:t>
                            </w:r>
                            <w:r>
                              <w:rPr>
                                <w:rFonts w:cs="Times New Roman"/>
                              </w:rPr>
                              <w:t>2-Generation of prior bounding box</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FD39EB1" id="_x0000_s1027" type="#_x0000_t202" style="position:absolute;margin-left:85.7pt;margin-top:7.35pt;width:23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" stroked="f">
                <v:textbox style="mso-fit-shape-to-text:t">
                  <w:txbxContent>
                    <w:p w14:paraId="35D88C2B" w14:textId="0E708A4F" w:rsidR="001245D1" w:rsidRDefault="004F1D95">
                      <w:pPr>
                        <w:jc w:val="left"/>
                        <w:rPr>
                          <w:rFonts w:cs="Times New Roman"/>
                        </w:rPr>
                      </w:pPr>
                      <w:r>
                        <w:rPr>
                          <w:rFonts w:cs="Times New Roman"/>
                        </w:rPr>
                        <w:t xml:space="preserve">Figure </w:t>
                      </w:r>
                      <w:r w:rsidR="002E491C">
                        <w:rPr>
                          <w:rFonts w:cs="Times New Roman"/>
                        </w:rPr>
                        <w:t>S</w:t>
                      </w:r>
                      <w:r>
                        <w:rPr>
                          <w:rFonts w:cs="Times New Roman"/>
                        </w:rPr>
                        <w:t>2-Generation of prior bounding box</w:t>
                      </w:r>
                    </w:p>
                  </w:txbxContent>
                </v:textbox>
                <w10:wrap type="topAndBottom"/>
              </v:shape>
            </w:pict>
          </mc:Fallback>
        </mc:AlternateContent>
      </w:r>
      <w:r>
        <w:rPr>
          <w:rFonts w:cs="Times New Roman"/>
        </w:rPr>
        <w:t xml:space="preserve">At each location of a feature map, OSAnet generated a set of prior bounding boxes with a base length and 8 aspect ratios. Here, only 4 aspect ratios are depicted for clarity. </w:t>
      </w:r>
    </w:p>
    <w:p w14:paraId="70338D8A" w14:textId="77777777" w:rsidR="001245D1" w:rsidRDefault="001245D1">
      <w:pPr>
        <w:jc w:val="left"/>
        <w:rPr>
          <w:rFonts w:eastAsia="宋体" w:cs="Times New Roman"/>
          <w:color w:val="000000"/>
          <w:kern w:val="0"/>
          <w:sz w:val="18"/>
          <w:szCs w:val="18"/>
        </w:rPr>
      </w:pPr>
    </w:p>
    <w:p w14:paraId="04C9DE59" w14:textId="4CBB1DB3" w:rsidR="001245D1" w:rsidRDefault="001245D1">
      <w:pPr>
        <w:jc w:val="left"/>
        <w:rPr>
          <w:rFonts w:cs="Times New Roman"/>
        </w:rPr>
      </w:pPr>
    </w:p>
    <w:p w14:paraId="416F2AB4" w14:textId="60C60A97" w:rsidR="00EC5278" w:rsidRDefault="00EC5278">
      <w:pPr>
        <w:jc w:val="left"/>
        <w:rPr>
          <w:rFonts w:cs="Times New Roman"/>
        </w:rPr>
      </w:pPr>
    </w:p>
    <w:p w14:paraId="28911C79" w14:textId="61FE0AB9" w:rsidR="00EC5278" w:rsidRDefault="00EC5278">
      <w:pPr>
        <w:jc w:val="left"/>
        <w:rPr>
          <w:rFonts w:cs="Times New Roman"/>
        </w:rPr>
      </w:pPr>
    </w:p>
    <w:p w14:paraId="69EE40F5" w14:textId="743EEA77" w:rsidR="00EC5278" w:rsidRDefault="00EC5278">
      <w:pPr>
        <w:jc w:val="left"/>
        <w:rPr>
          <w:rFonts w:cs="Times New Roman"/>
        </w:rPr>
      </w:pPr>
    </w:p>
    <w:p w14:paraId="2CB5D3EA" w14:textId="77777777" w:rsidR="00EC5278" w:rsidRDefault="00EC5278">
      <w:pPr>
        <w:jc w:val="left"/>
        <w:rPr>
          <w:rFonts w:cs="Times New Roman"/>
        </w:rPr>
      </w:pPr>
    </w:p>
    <w:p w14:paraId="4F63AF82" w14:textId="2D5FBBF9" w:rsidR="001245D1" w:rsidRPr="00EC5278" w:rsidRDefault="00EC5278" w:rsidP="00EC5278">
      <w:pPr>
        <w:jc w:val="left"/>
        <w:rPr>
          <w:rFonts w:cs="Times New Roman"/>
          <w:b/>
          <w:bCs/>
        </w:rPr>
      </w:pPr>
      <w:r w:rsidRPr="00EC5278">
        <w:rPr>
          <w:rFonts w:cs="Times New Roman"/>
          <w:b/>
          <w:bCs/>
        </w:rPr>
        <w:t>References:</w:t>
      </w:r>
    </w:p>
    <w:p w14:paraId="413CC1D7" w14:textId="77777777" w:rsidR="001245D1" w:rsidRDefault="001245D1">
      <w:pPr>
        <w:jc w:val="left"/>
        <w:rPr>
          <w:rFonts w:cs="Times New Roman"/>
        </w:rPr>
      </w:pPr>
    </w:p>
    <w:p w14:paraId="7E501BCD" w14:textId="77777777" w:rsidR="00001020" w:rsidRPr="00001020" w:rsidRDefault="004F1D95" w:rsidP="00001020">
      <w:pPr>
        <w:pStyle w:val="EndNoteBibliography"/>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001020" w:rsidRPr="00001020">
        <w:rPr>
          <w:noProof/>
        </w:rPr>
        <w:t>1.</w:t>
      </w:r>
      <w:r w:rsidR="00001020" w:rsidRPr="00001020">
        <w:rPr>
          <w:noProof/>
        </w:rPr>
        <w:tab/>
        <w:t>Berouti M, Schwartz R, Makhoul J. Enhancement of speech corrupted by acoustic noise.  ICASSP'79 IEEE International Conference on Acoustics, Speech, and Signal Processing; 1979: IEEE. p. 208-11.</w:t>
      </w:r>
    </w:p>
    <w:p w14:paraId="743D9552" w14:textId="77777777" w:rsidR="00001020" w:rsidRPr="00001020" w:rsidRDefault="00001020" w:rsidP="00001020">
      <w:pPr>
        <w:pStyle w:val="EndNoteBibliography"/>
        <w:rPr>
          <w:noProof/>
        </w:rPr>
      </w:pPr>
      <w:r w:rsidRPr="00001020">
        <w:rPr>
          <w:noProof/>
        </w:rPr>
        <w:t>2.</w:t>
      </w:r>
      <w:r w:rsidRPr="00001020">
        <w:rPr>
          <w:noProof/>
        </w:rPr>
        <w:tab/>
        <w:t>Choi K, Fazekas G, Sandler M, Cho K. A comparison of audio signal preprocessing methods for deep neural networks on music tagging.  2018 26th European Signal Processing Conference (EUSIPCO); 2018: IEEE. p. 1870-4.</w:t>
      </w:r>
    </w:p>
    <w:p w14:paraId="49093EBF" w14:textId="77777777" w:rsidR="00001020" w:rsidRPr="00001020" w:rsidRDefault="00001020" w:rsidP="00001020">
      <w:pPr>
        <w:pStyle w:val="EndNoteBibliography"/>
        <w:rPr>
          <w:noProof/>
        </w:rPr>
      </w:pPr>
      <w:r w:rsidRPr="00001020">
        <w:rPr>
          <w:noProof/>
        </w:rPr>
        <w:t>3.</w:t>
      </w:r>
      <w:r w:rsidRPr="00001020">
        <w:rPr>
          <w:noProof/>
        </w:rPr>
        <w:tab/>
        <w:t>Aytar Y, Vondrick C, Torralba A. SoundNet: Learning Sound Representations from Unlabeled Video. 2016.</w:t>
      </w:r>
    </w:p>
    <w:p w14:paraId="0D2FD0BD" w14:textId="77777777" w:rsidR="00001020" w:rsidRPr="00001020" w:rsidRDefault="00001020" w:rsidP="00001020">
      <w:pPr>
        <w:pStyle w:val="EndNoteBibliography"/>
        <w:rPr>
          <w:noProof/>
        </w:rPr>
      </w:pPr>
      <w:r w:rsidRPr="00001020">
        <w:rPr>
          <w:noProof/>
        </w:rPr>
        <w:t>4.</w:t>
      </w:r>
      <w:r w:rsidRPr="00001020">
        <w:rPr>
          <w:noProof/>
        </w:rPr>
        <w:tab/>
        <w:t>Sainath TN, Kingsbury B, Saon G, et al. Deep Convolutional Neural Networks for Large-scale Speech Tasks. Neural Networks 2015;64:39-48.</w:t>
      </w:r>
    </w:p>
    <w:p w14:paraId="0C579D20" w14:textId="77777777" w:rsidR="00001020" w:rsidRPr="00001020" w:rsidRDefault="00001020" w:rsidP="00001020">
      <w:pPr>
        <w:pStyle w:val="EndNoteBibliography"/>
        <w:rPr>
          <w:noProof/>
        </w:rPr>
      </w:pPr>
      <w:r w:rsidRPr="00001020">
        <w:rPr>
          <w:noProof/>
        </w:rPr>
        <w:t>5.</w:t>
      </w:r>
      <w:r w:rsidRPr="00001020">
        <w:rPr>
          <w:noProof/>
        </w:rPr>
        <w:tab/>
        <w:t>He K, Zhang X, Ren S, Sun J. Deep Residual Learning for Image Recognition.  2016 IEEE Conference on Computer Vision and Pattern Recognition (CVPR); 2016 27-30 June 2016. p. 770-8.</w:t>
      </w:r>
    </w:p>
    <w:p w14:paraId="09CE5815" w14:textId="77777777" w:rsidR="00001020" w:rsidRPr="00001020" w:rsidRDefault="00001020" w:rsidP="00001020">
      <w:pPr>
        <w:pStyle w:val="EndNoteBibliography"/>
        <w:rPr>
          <w:noProof/>
        </w:rPr>
      </w:pPr>
      <w:r w:rsidRPr="00001020">
        <w:rPr>
          <w:noProof/>
        </w:rPr>
        <w:t>6.</w:t>
      </w:r>
      <w:r w:rsidRPr="00001020">
        <w:rPr>
          <w:noProof/>
        </w:rPr>
        <w:tab/>
        <w:t>Lin TY, Dollár P, Girshick R, He K, Hariharan B, Belongie S. Feature Pyramid Networks for Object Detection. 2016.</w:t>
      </w:r>
    </w:p>
    <w:p w14:paraId="1F2683B6" w14:textId="77777777" w:rsidR="00001020" w:rsidRPr="00001020" w:rsidRDefault="00001020" w:rsidP="00001020">
      <w:pPr>
        <w:pStyle w:val="EndNoteBibliography"/>
        <w:rPr>
          <w:noProof/>
        </w:rPr>
      </w:pPr>
      <w:r w:rsidRPr="00001020">
        <w:rPr>
          <w:noProof/>
        </w:rPr>
        <w:t>7.</w:t>
      </w:r>
      <w:r w:rsidRPr="00001020">
        <w:rPr>
          <w:noProof/>
        </w:rPr>
        <w:tab/>
        <w:t>Liu W, Anguelov D, Erhan D, et al. SSD: Single Shot MultiBox Detector.  European Conference on Computer Vision; 2016.</w:t>
      </w:r>
    </w:p>
    <w:p w14:paraId="0A5354B8" w14:textId="77777777" w:rsidR="00001020" w:rsidRPr="00001020" w:rsidRDefault="00001020" w:rsidP="00001020">
      <w:pPr>
        <w:pStyle w:val="EndNoteBibliography"/>
        <w:rPr>
          <w:noProof/>
        </w:rPr>
      </w:pPr>
      <w:r w:rsidRPr="00001020">
        <w:rPr>
          <w:noProof/>
        </w:rPr>
        <w:t>8.</w:t>
      </w:r>
      <w:r w:rsidRPr="00001020">
        <w:rPr>
          <w:noProof/>
        </w:rPr>
        <w:tab/>
        <w:t xml:space="preserve">Neubeck A, Gool LV. Efficient Non-Maximum Suppression.  18th International Conference on </w:t>
      </w:r>
      <w:r w:rsidRPr="00001020">
        <w:rPr>
          <w:noProof/>
        </w:rPr>
        <w:lastRenderedPageBreak/>
        <w:t>Pattern Recognition (ICPR'06); 2006 20-24 Aug. 2006. p. 850-5.</w:t>
      </w:r>
    </w:p>
    <w:p w14:paraId="4ECEE6EB" w14:textId="23979C49" w:rsidR="001245D1" w:rsidRDefault="004F1D95">
      <w:pPr>
        <w:jc w:val="left"/>
        <w:rPr>
          <w:rFonts w:cs="Times New Roman"/>
        </w:rPr>
      </w:pPr>
      <w:r>
        <w:rPr>
          <w:rFonts w:cs="Times New Roman"/>
        </w:rPr>
        <w:fldChar w:fldCharType="end"/>
      </w:r>
    </w:p>
    <w:sectPr w:rsidR="00124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Regu">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dzva5phpr9afex9flpxzptsar2t5zt9tev&quot;&gt;snoring&lt;record-ids&gt;&lt;item&gt;471&lt;/item&gt;&lt;item&gt;473&lt;/item&gt;&lt;item&gt;474&lt;/item&gt;&lt;item&gt;581&lt;/item&gt;&lt;item&gt;583&lt;/item&gt;&lt;item&gt;586&lt;/item&gt;&lt;item&gt;587&lt;/item&gt;&lt;item&gt;611&lt;/item&gt;&lt;/record-ids&gt;&lt;/item&gt;&lt;/Libraries&gt;"/>
  </w:docVars>
  <w:rsids>
    <w:rsidRoot w:val="000947E7"/>
    <w:rsid w:val="00001020"/>
    <w:rsid w:val="000157AA"/>
    <w:rsid w:val="00044F4A"/>
    <w:rsid w:val="0005405D"/>
    <w:rsid w:val="00077C61"/>
    <w:rsid w:val="00083331"/>
    <w:rsid w:val="0008536E"/>
    <w:rsid w:val="00087C01"/>
    <w:rsid w:val="00090F03"/>
    <w:rsid w:val="000947E7"/>
    <w:rsid w:val="000A2D9D"/>
    <w:rsid w:val="000C5FB0"/>
    <w:rsid w:val="000D3F62"/>
    <w:rsid w:val="000E6A84"/>
    <w:rsid w:val="00121E22"/>
    <w:rsid w:val="001245D1"/>
    <w:rsid w:val="001445B1"/>
    <w:rsid w:val="00161567"/>
    <w:rsid w:val="00196D21"/>
    <w:rsid w:val="001A6185"/>
    <w:rsid w:val="001B29A5"/>
    <w:rsid w:val="001B6753"/>
    <w:rsid w:val="001B7680"/>
    <w:rsid w:val="001C4266"/>
    <w:rsid w:val="001E059D"/>
    <w:rsid w:val="001E0A19"/>
    <w:rsid w:val="00251877"/>
    <w:rsid w:val="00253FA0"/>
    <w:rsid w:val="00267E33"/>
    <w:rsid w:val="002B00B2"/>
    <w:rsid w:val="002B1024"/>
    <w:rsid w:val="002E04B6"/>
    <w:rsid w:val="002E491C"/>
    <w:rsid w:val="002F0EB1"/>
    <w:rsid w:val="002F4415"/>
    <w:rsid w:val="00326D72"/>
    <w:rsid w:val="00334BFE"/>
    <w:rsid w:val="003411F0"/>
    <w:rsid w:val="00342D15"/>
    <w:rsid w:val="0036283A"/>
    <w:rsid w:val="00364F50"/>
    <w:rsid w:val="003A210B"/>
    <w:rsid w:val="003B1723"/>
    <w:rsid w:val="003B59A3"/>
    <w:rsid w:val="003C5D40"/>
    <w:rsid w:val="003E6AA9"/>
    <w:rsid w:val="003F0FA4"/>
    <w:rsid w:val="00401FB7"/>
    <w:rsid w:val="004172FF"/>
    <w:rsid w:val="004232FF"/>
    <w:rsid w:val="00432E87"/>
    <w:rsid w:val="00436061"/>
    <w:rsid w:val="00465033"/>
    <w:rsid w:val="00472EF8"/>
    <w:rsid w:val="00474202"/>
    <w:rsid w:val="004A10AE"/>
    <w:rsid w:val="004C04AC"/>
    <w:rsid w:val="004F1D95"/>
    <w:rsid w:val="00511976"/>
    <w:rsid w:val="0051731F"/>
    <w:rsid w:val="005B2080"/>
    <w:rsid w:val="005C138C"/>
    <w:rsid w:val="005D3BDD"/>
    <w:rsid w:val="005F0746"/>
    <w:rsid w:val="006134C3"/>
    <w:rsid w:val="0066074A"/>
    <w:rsid w:val="00662D58"/>
    <w:rsid w:val="00667182"/>
    <w:rsid w:val="006707FE"/>
    <w:rsid w:val="00684730"/>
    <w:rsid w:val="006975D2"/>
    <w:rsid w:val="006E5FA1"/>
    <w:rsid w:val="007009F5"/>
    <w:rsid w:val="00732233"/>
    <w:rsid w:val="00740294"/>
    <w:rsid w:val="00763EE3"/>
    <w:rsid w:val="0077421A"/>
    <w:rsid w:val="007820F2"/>
    <w:rsid w:val="007829A6"/>
    <w:rsid w:val="007A2810"/>
    <w:rsid w:val="007A3145"/>
    <w:rsid w:val="007B22A0"/>
    <w:rsid w:val="007C45B6"/>
    <w:rsid w:val="007D69DE"/>
    <w:rsid w:val="00813D68"/>
    <w:rsid w:val="008147DF"/>
    <w:rsid w:val="00821A9C"/>
    <w:rsid w:val="00822330"/>
    <w:rsid w:val="00823D13"/>
    <w:rsid w:val="0083145C"/>
    <w:rsid w:val="00832D17"/>
    <w:rsid w:val="008361CC"/>
    <w:rsid w:val="00861F68"/>
    <w:rsid w:val="00866C8F"/>
    <w:rsid w:val="008C7B08"/>
    <w:rsid w:val="00920734"/>
    <w:rsid w:val="00921AB3"/>
    <w:rsid w:val="00930D6A"/>
    <w:rsid w:val="0093428D"/>
    <w:rsid w:val="00941342"/>
    <w:rsid w:val="00955F88"/>
    <w:rsid w:val="009B3337"/>
    <w:rsid w:val="009B5CF1"/>
    <w:rsid w:val="009C4EAB"/>
    <w:rsid w:val="009D40F1"/>
    <w:rsid w:val="009F050C"/>
    <w:rsid w:val="009F6D6B"/>
    <w:rsid w:val="00A24E7A"/>
    <w:rsid w:val="00A37362"/>
    <w:rsid w:val="00A378EE"/>
    <w:rsid w:val="00A4420F"/>
    <w:rsid w:val="00A7437E"/>
    <w:rsid w:val="00A90EBE"/>
    <w:rsid w:val="00AC60EA"/>
    <w:rsid w:val="00AC7B93"/>
    <w:rsid w:val="00AF03B9"/>
    <w:rsid w:val="00AF341F"/>
    <w:rsid w:val="00B116D7"/>
    <w:rsid w:val="00B13325"/>
    <w:rsid w:val="00B14922"/>
    <w:rsid w:val="00B67A25"/>
    <w:rsid w:val="00BF1A54"/>
    <w:rsid w:val="00C217BC"/>
    <w:rsid w:val="00C2264C"/>
    <w:rsid w:val="00C2525C"/>
    <w:rsid w:val="00C36E9F"/>
    <w:rsid w:val="00C52FE2"/>
    <w:rsid w:val="00C61AF7"/>
    <w:rsid w:val="00C753F3"/>
    <w:rsid w:val="00CF1CCD"/>
    <w:rsid w:val="00D9323F"/>
    <w:rsid w:val="00E4558D"/>
    <w:rsid w:val="00E716E3"/>
    <w:rsid w:val="00E828D1"/>
    <w:rsid w:val="00EA140F"/>
    <w:rsid w:val="00EC4FD3"/>
    <w:rsid w:val="00EC5278"/>
    <w:rsid w:val="00EF6D93"/>
    <w:rsid w:val="00EF6EF0"/>
    <w:rsid w:val="00F278E0"/>
    <w:rsid w:val="00F33624"/>
    <w:rsid w:val="00F458AE"/>
    <w:rsid w:val="00F6598E"/>
    <w:rsid w:val="00F84BD2"/>
    <w:rsid w:val="00FA4D71"/>
    <w:rsid w:val="00FB393D"/>
    <w:rsid w:val="00FF2899"/>
    <w:rsid w:val="02A85CA4"/>
    <w:rsid w:val="06F61CF8"/>
    <w:rsid w:val="080D71BA"/>
    <w:rsid w:val="0A324FD3"/>
    <w:rsid w:val="16E54B0E"/>
    <w:rsid w:val="1747588E"/>
    <w:rsid w:val="174E244A"/>
    <w:rsid w:val="17FF1EBE"/>
    <w:rsid w:val="1BE83147"/>
    <w:rsid w:val="1DA33F39"/>
    <w:rsid w:val="206F24CE"/>
    <w:rsid w:val="2279697B"/>
    <w:rsid w:val="248F3D6A"/>
    <w:rsid w:val="287E5915"/>
    <w:rsid w:val="2DFA7AD0"/>
    <w:rsid w:val="32616F11"/>
    <w:rsid w:val="3C697C42"/>
    <w:rsid w:val="3FEC055B"/>
    <w:rsid w:val="461C62DE"/>
    <w:rsid w:val="49A0425A"/>
    <w:rsid w:val="4ABA7B20"/>
    <w:rsid w:val="4F6F0F89"/>
    <w:rsid w:val="5039470D"/>
    <w:rsid w:val="5CEB3A4B"/>
    <w:rsid w:val="5EF43F5A"/>
    <w:rsid w:val="6016659B"/>
    <w:rsid w:val="618204DF"/>
    <w:rsid w:val="690B376A"/>
    <w:rsid w:val="6B6C004A"/>
    <w:rsid w:val="6CC62031"/>
    <w:rsid w:val="6D6B1564"/>
    <w:rsid w:val="6EF010A5"/>
    <w:rsid w:val="6F893FFC"/>
    <w:rsid w:val="714A064F"/>
    <w:rsid w:val="724F2AC9"/>
    <w:rsid w:val="75AC2ED3"/>
    <w:rsid w:val="77F10ADC"/>
    <w:rsid w:val="7FA56CB4"/>
    <w:rsid w:val="7FAC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765885"/>
  <w15:docId w15:val="{47D1E471-C250-4D14-BDD1-3B66746B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cstheme="minorBidi"/>
      <w:kern w:val="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qFormat/>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sz w:val="21"/>
      <w:szCs w:val="24"/>
    </w:rPr>
  </w:style>
  <w:style w:type="paragraph" w:customStyle="1" w:styleId="EndNoteBibliographyTitle">
    <w:name w:val="EndNote Bibliography Title"/>
    <w:basedOn w:val="Normal"/>
    <w:link w:val="EndNoteBibliographyTitleChar"/>
    <w:qFormat/>
    <w:pPr>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kern w:val="2"/>
      <w:szCs w:val="24"/>
      <w:lang w:val="en-US"/>
    </w:rPr>
  </w:style>
  <w:style w:type="paragraph" w:customStyle="1" w:styleId="EndNoteBibliography">
    <w:name w:val="EndNote Bibliography"/>
    <w:basedOn w:val="Normal"/>
    <w:link w:val="EndNoteBibliographyChar"/>
    <w:qFormat/>
    <w:pPr>
      <w:jc w:val="left"/>
    </w:pPr>
    <w:rPr>
      <w:rFonts w:ascii="Calibri" w:hAnsi="Calibri" w:cs="Calibri"/>
    </w:rPr>
  </w:style>
  <w:style w:type="character" w:customStyle="1" w:styleId="EndNoteBibliographyChar">
    <w:name w:val="EndNote Bibliography Char"/>
    <w:basedOn w:val="DefaultParagraphFont"/>
    <w:link w:val="EndNoteBibliography"/>
    <w:qFormat/>
    <w:rPr>
      <w:rFonts w:ascii="Calibri" w:eastAsiaTheme="minorEastAsia" w:hAnsi="Calibri" w:cs="Calibr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B8A80-047A-4D2B-A7A1-C3B23D49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8</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c:creator>
  <cp:lastModifiedBy>Sheena Schwartz</cp:lastModifiedBy>
  <cp:revision>29</cp:revision>
  <dcterms:created xsi:type="dcterms:W3CDTF">2021-03-14T12:23:00Z</dcterms:created>
  <dcterms:modified xsi:type="dcterms:W3CDTF">2022-09-06T06:56:00Z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C3D98B8E17124469A2B97B7EF11783B8</vt:lpwstr>
  </property>
</Properties>
</file>