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263" w:rsidRPr="001549D3" w:rsidRDefault="00173263" w:rsidP="00173263">
      <w:pPr>
        <w:pStyle w:val="SupplementaryMaterial"/>
        <w:rPr>
          <w:b w:val="0"/>
        </w:rPr>
      </w:pPr>
      <w:r w:rsidRPr="001549D3">
        <w:t>Supplementary Material</w:t>
      </w:r>
    </w:p>
    <w:p w:rsidR="00C0170D" w:rsidRDefault="00C0170D" w:rsidP="00173263">
      <w:pPr>
        <w:snapToGrid w:val="0"/>
        <w:spacing w:line="480" w:lineRule="auto"/>
        <w:ind w:firstLine="440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3352</wp:posOffset>
            </wp:positionH>
            <wp:positionV relativeFrom="paragraph">
              <wp:posOffset>448726</wp:posOffset>
            </wp:positionV>
            <wp:extent cx="5270500" cy="281051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 Figure S1</w:t>
      </w:r>
    </w:p>
    <w:p w:rsidR="00C0170D" w:rsidRPr="00C0170D" w:rsidRDefault="00C0170D" w:rsidP="00173263">
      <w:pPr>
        <w:snapToGrid w:val="0"/>
        <w:spacing w:line="480" w:lineRule="auto"/>
        <w:ind w:firstLine="440"/>
        <w:rPr>
          <w:sz w:val="22"/>
          <w:szCs w:val="22"/>
        </w:rPr>
      </w:pPr>
    </w:p>
    <w:p w:rsidR="00173263" w:rsidRDefault="00173263" w:rsidP="00173263">
      <w:pPr>
        <w:snapToGrid w:val="0"/>
        <w:spacing w:line="480" w:lineRule="auto"/>
        <w:ind w:firstLine="440"/>
        <w:rPr>
          <w:sz w:val="22"/>
          <w:szCs w:val="22"/>
        </w:rPr>
      </w:pPr>
      <w:r>
        <w:rPr>
          <w:sz w:val="22"/>
          <w:szCs w:val="22"/>
        </w:rPr>
        <w:t xml:space="preserve">Figure </w:t>
      </w:r>
      <w:r w:rsidR="00A56229">
        <w:rPr>
          <w:sz w:val="22"/>
          <w:szCs w:val="22"/>
        </w:rPr>
        <w:t>S</w:t>
      </w:r>
      <w:r>
        <w:rPr>
          <w:sz w:val="22"/>
          <w:szCs w:val="22"/>
        </w:rPr>
        <w:t>1. The pain features of CPSP at three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months after CS</w:t>
      </w:r>
      <w:r w:rsidRPr="00A270C9">
        <w:rPr>
          <w:sz w:val="22"/>
          <w:szCs w:val="22"/>
        </w:rPr>
        <w:t xml:space="preserve"> in</w:t>
      </w:r>
      <w:r>
        <w:rPr>
          <w:sz w:val="22"/>
          <w:szCs w:val="22"/>
        </w:rPr>
        <w:t xml:space="preserve"> the </w:t>
      </w:r>
      <w:r w:rsidR="005F3F7D">
        <w:rPr>
          <w:sz w:val="22"/>
          <w:szCs w:val="22"/>
        </w:rPr>
        <w:t xml:space="preserve">LF </w:t>
      </w:r>
      <w:r w:rsidRPr="00A270C9">
        <w:rPr>
          <w:sz w:val="22"/>
          <w:szCs w:val="22"/>
        </w:rPr>
        <w:t xml:space="preserve">group and </w:t>
      </w:r>
      <w:r>
        <w:rPr>
          <w:sz w:val="22"/>
          <w:szCs w:val="22"/>
        </w:rPr>
        <w:t>the</w:t>
      </w:r>
      <w:r w:rsidR="005F3F7D">
        <w:rPr>
          <w:sz w:val="22"/>
          <w:szCs w:val="22"/>
        </w:rPr>
        <w:t xml:space="preserve"> HF</w:t>
      </w:r>
      <w:r w:rsidRPr="00A270C9">
        <w:rPr>
          <w:sz w:val="22"/>
          <w:szCs w:val="22"/>
        </w:rPr>
        <w:t xml:space="preserve"> group.</w:t>
      </w:r>
    </w:p>
    <w:p w:rsidR="00173263" w:rsidRDefault="00173263" w:rsidP="00173263">
      <w:pPr>
        <w:snapToGrid w:val="0"/>
        <w:spacing w:line="480" w:lineRule="auto"/>
        <w:ind w:firstLine="440"/>
        <w:rPr>
          <w:sz w:val="22"/>
          <w:szCs w:val="22"/>
        </w:rPr>
      </w:pPr>
      <w:r w:rsidRPr="00A270C9">
        <w:rPr>
          <w:sz w:val="22"/>
          <w:szCs w:val="22"/>
        </w:rPr>
        <w:t xml:space="preserve"> **P&lt;0.01</w:t>
      </w:r>
      <w:r>
        <w:rPr>
          <w:sz w:val="22"/>
          <w:szCs w:val="22"/>
        </w:rPr>
        <w:t xml:space="preserve">; </w:t>
      </w:r>
      <w:r w:rsidRPr="00A270C9">
        <w:rPr>
          <w:sz w:val="22"/>
          <w:szCs w:val="22"/>
        </w:rPr>
        <w:t>*P&lt;0.0</w:t>
      </w:r>
      <w:r>
        <w:rPr>
          <w:sz w:val="22"/>
          <w:szCs w:val="22"/>
        </w:rPr>
        <w:t xml:space="preserve">5. </w:t>
      </w:r>
      <w:r>
        <w:rPr>
          <w:rFonts w:hint="eastAsia"/>
          <w:sz w:val="22"/>
          <w:szCs w:val="22"/>
        </w:rPr>
        <w:t>Mood</w:t>
      </w:r>
      <w:r>
        <w:rPr>
          <w:sz w:val="22"/>
          <w:szCs w:val="22"/>
        </w:rPr>
        <w:t xml:space="preserve">: </w:t>
      </w:r>
      <w:r w:rsidRPr="00951631">
        <w:rPr>
          <w:sz w:val="22"/>
          <w:szCs w:val="22"/>
        </w:rPr>
        <w:t>whether the</w:t>
      </w:r>
      <w:r>
        <w:rPr>
          <w:sz w:val="22"/>
          <w:szCs w:val="22"/>
        </w:rPr>
        <w:t xml:space="preserve"> patient’s</w:t>
      </w:r>
      <w:r w:rsidRPr="00951631">
        <w:rPr>
          <w:sz w:val="22"/>
          <w:szCs w:val="22"/>
        </w:rPr>
        <w:t xml:space="preserve"> mood </w:t>
      </w:r>
      <w:r>
        <w:rPr>
          <w:sz w:val="22"/>
          <w:szCs w:val="22"/>
        </w:rPr>
        <w:t xml:space="preserve">was </w:t>
      </w:r>
      <w:r w:rsidRPr="00951631">
        <w:rPr>
          <w:sz w:val="22"/>
          <w:szCs w:val="22"/>
        </w:rPr>
        <w:t>affected by pain</w:t>
      </w:r>
      <w:r>
        <w:rPr>
          <w:sz w:val="22"/>
          <w:szCs w:val="22"/>
        </w:rPr>
        <w:t xml:space="preserve">; quality of sleep: </w:t>
      </w:r>
      <w:r w:rsidRPr="00951631">
        <w:rPr>
          <w:sz w:val="22"/>
          <w:szCs w:val="22"/>
        </w:rPr>
        <w:t>whether the</w:t>
      </w:r>
      <w:r>
        <w:rPr>
          <w:sz w:val="22"/>
          <w:szCs w:val="22"/>
        </w:rPr>
        <w:t>ir</w:t>
      </w:r>
      <w:r w:rsidRPr="009516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quality of sleep was </w:t>
      </w:r>
      <w:r w:rsidRPr="00951631">
        <w:rPr>
          <w:sz w:val="22"/>
          <w:szCs w:val="22"/>
        </w:rPr>
        <w:t>affected by pain</w:t>
      </w:r>
      <w:r>
        <w:rPr>
          <w:sz w:val="22"/>
          <w:szCs w:val="22"/>
        </w:rPr>
        <w:t xml:space="preserve">; daily life: </w:t>
      </w:r>
      <w:r w:rsidRPr="00951631">
        <w:rPr>
          <w:sz w:val="22"/>
          <w:szCs w:val="22"/>
        </w:rPr>
        <w:t>whether t</w:t>
      </w:r>
      <w:r>
        <w:rPr>
          <w:sz w:val="22"/>
          <w:szCs w:val="22"/>
        </w:rPr>
        <w:t>heir</w:t>
      </w:r>
      <w:r w:rsidRPr="009516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normal daily life was </w:t>
      </w:r>
      <w:r w:rsidRPr="00951631">
        <w:rPr>
          <w:sz w:val="22"/>
          <w:szCs w:val="22"/>
        </w:rPr>
        <w:t>affected by pain</w:t>
      </w:r>
      <w:r>
        <w:rPr>
          <w:sz w:val="22"/>
          <w:szCs w:val="22"/>
        </w:rPr>
        <w:t>.</w:t>
      </w:r>
      <w:r>
        <w:rPr>
          <w:rFonts w:hint="eastAsia"/>
          <w:sz w:val="22"/>
          <w:szCs w:val="22"/>
        </w:rPr>
        <w:t xml:space="preserve"> C</w:t>
      </w:r>
      <w:r>
        <w:rPr>
          <w:sz w:val="22"/>
          <w:szCs w:val="22"/>
        </w:rPr>
        <w:t xml:space="preserve">PSP, </w:t>
      </w:r>
      <w:r w:rsidRPr="00123672">
        <w:rPr>
          <w:sz w:val="22"/>
          <w:szCs w:val="22"/>
        </w:rPr>
        <w:t>chronic postsurgical pain</w:t>
      </w:r>
      <w:r>
        <w:rPr>
          <w:sz w:val="22"/>
          <w:szCs w:val="22"/>
        </w:rPr>
        <w:t>; CS, cesarean section</w:t>
      </w:r>
      <w:r w:rsidR="00A56229">
        <w:rPr>
          <w:sz w:val="22"/>
          <w:szCs w:val="22"/>
        </w:rPr>
        <w:t xml:space="preserve">; </w:t>
      </w:r>
      <w:r w:rsidR="00A56229">
        <w:rPr>
          <w:rFonts w:eastAsia="DengXian"/>
          <w:color w:val="000000"/>
          <w:sz w:val="20"/>
          <w:szCs w:val="20"/>
        </w:rPr>
        <w:t>LF, low frequency; HF, high frequency.</w:t>
      </w:r>
    </w:p>
    <w:p w:rsidR="00173263" w:rsidRDefault="00173263" w:rsidP="00173263">
      <w:pPr>
        <w:snapToGrid w:val="0"/>
        <w:spacing w:line="480" w:lineRule="auto"/>
        <w:rPr>
          <w:sz w:val="22"/>
          <w:szCs w:val="22"/>
        </w:rPr>
      </w:pPr>
    </w:p>
    <w:p w:rsidR="00C0170D" w:rsidRPr="00C0170D" w:rsidRDefault="00C0170D" w:rsidP="00173263">
      <w:pPr>
        <w:snapToGrid w:val="0"/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Figure S2</w:t>
      </w:r>
    </w:p>
    <w:p w:rsidR="00C0170D" w:rsidRPr="00A270C9" w:rsidRDefault="00C0170D" w:rsidP="00173263">
      <w:pPr>
        <w:snapToGrid w:val="0"/>
        <w:spacing w:line="480" w:lineRule="auto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164891</wp:posOffset>
            </wp:positionV>
            <wp:extent cx="5270500" cy="280797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263" w:rsidRDefault="00173263" w:rsidP="00173263">
      <w:pPr>
        <w:snapToGrid w:val="0"/>
        <w:spacing w:line="480" w:lineRule="auto"/>
        <w:ind w:firstLine="440"/>
        <w:rPr>
          <w:sz w:val="22"/>
          <w:szCs w:val="22"/>
        </w:rPr>
      </w:pPr>
      <w:r>
        <w:rPr>
          <w:sz w:val="22"/>
          <w:szCs w:val="22"/>
        </w:rPr>
        <w:t xml:space="preserve">Figure </w:t>
      </w:r>
      <w:r w:rsidR="00A56229">
        <w:rPr>
          <w:sz w:val="22"/>
          <w:szCs w:val="22"/>
        </w:rPr>
        <w:t>S</w:t>
      </w:r>
      <w:r>
        <w:rPr>
          <w:sz w:val="22"/>
          <w:szCs w:val="22"/>
        </w:rPr>
        <w:t>2. The pain features of CPSP at one year after CS</w:t>
      </w:r>
      <w:r w:rsidRPr="00A270C9">
        <w:rPr>
          <w:sz w:val="22"/>
          <w:szCs w:val="22"/>
        </w:rPr>
        <w:t xml:space="preserve"> in</w:t>
      </w:r>
      <w:r>
        <w:rPr>
          <w:sz w:val="22"/>
          <w:szCs w:val="22"/>
        </w:rPr>
        <w:t xml:space="preserve"> the </w:t>
      </w:r>
      <w:r w:rsidR="005F3F7D">
        <w:rPr>
          <w:sz w:val="22"/>
          <w:szCs w:val="22"/>
        </w:rPr>
        <w:t>LF</w:t>
      </w:r>
      <w:r w:rsidRPr="00A270C9">
        <w:rPr>
          <w:sz w:val="22"/>
          <w:szCs w:val="22"/>
        </w:rPr>
        <w:t xml:space="preserve"> group and </w:t>
      </w:r>
      <w:r>
        <w:rPr>
          <w:sz w:val="22"/>
          <w:szCs w:val="22"/>
        </w:rPr>
        <w:t xml:space="preserve">the </w:t>
      </w:r>
      <w:r w:rsidR="005F3F7D">
        <w:rPr>
          <w:sz w:val="22"/>
          <w:szCs w:val="22"/>
        </w:rPr>
        <w:t>HF</w:t>
      </w:r>
      <w:r w:rsidRPr="00A270C9">
        <w:rPr>
          <w:sz w:val="22"/>
          <w:szCs w:val="22"/>
        </w:rPr>
        <w:t xml:space="preserve"> group.</w:t>
      </w:r>
    </w:p>
    <w:p w:rsidR="00173263" w:rsidRPr="004E5AFE" w:rsidRDefault="00173263" w:rsidP="00173263">
      <w:pPr>
        <w:snapToGrid w:val="0"/>
        <w:spacing w:line="480" w:lineRule="auto"/>
        <w:ind w:firstLine="440"/>
        <w:rPr>
          <w:sz w:val="22"/>
          <w:szCs w:val="22"/>
        </w:rPr>
      </w:pPr>
      <w:r w:rsidRPr="00A270C9">
        <w:rPr>
          <w:sz w:val="22"/>
          <w:szCs w:val="22"/>
        </w:rPr>
        <w:t xml:space="preserve"> </w:t>
      </w:r>
      <w:bookmarkStart w:id="0" w:name="_GoBack"/>
      <w:bookmarkEnd w:id="0"/>
      <w:r w:rsidRPr="00A270C9">
        <w:rPr>
          <w:sz w:val="22"/>
          <w:szCs w:val="22"/>
        </w:rPr>
        <w:t>*P&lt;0.0</w:t>
      </w:r>
      <w:r>
        <w:rPr>
          <w:sz w:val="22"/>
          <w:szCs w:val="22"/>
        </w:rPr>
        <w:t xml:space="preserve">5. </w:t>
      </w:r>
      <w:r>
        <w:rPr>
          <w:rFonts w:hint="eastAsia"/>
          <w:sz w:val="22"/>
          <w:szCs w:val="22"/>
        </w:rPr>
        <w:t>Mood</w:t>
      </w:r>
      <w:r>
        <w:rPr>
          <w:sz w:val="22"/>
          <w:szCs w:val="22"/>
        </w:rPr>
        <w:t xml:space="preserve">: </w:t>
      </w:r>
      <w:r w:rsidRPr="00951631">
        <w:rPr>
          <w:sz w:val="22"/>
          <w:szCs w:val="22"/>
        </w:rPr>
        <w:t>whether the</w:t>
      </w:r>
      <w:r>
        <w:rPr>
          <w:sz w:val="22"/>
          <w:szCs w:val="22"/>
        </w:rPr>
        <w:t xml:space="preserve"> patient’s</w:t>
      </w:r>
      <w:r w:rsidRPr="00951631">
        <w:rPr>
          <w:sz w:val="22"/>
          <w:szCs w:val="22"/>
        </w:rPr>
        <w:t xml:space="preserve"> mood </w:t>
      </w:r>
      <w:r>
        <w:rPr>
          <w:sz w:val="22"/>
          <w:szCs w:val="22"/>
        </w:rPr>
        <w:t xml:space="preserve">was </w:t>
      </w:r>
      <w:r w:rsidRPr="00951631">
        <w:rPr>
          <w:sz w:val="22"/>
          <w:szCs w:val="22"/>
        </w:rPr>
        <w:t>affected by pain</w:t>
      </w:r>
      <w:r>
        <w:rPr>
          <w:sz w:val="22"/>
          <w:szCs w:val="22"/>
        </w:rPr>
        <w:t xml:space="preserve">; quality of sleep: </w:t>
      </w:r>
      <w:r w:rsidRPr="00951631">
        <w:rPr>
          <w:sz w:val="22"/>
          <w:szCs w:val="22"/>
        </w:rPr>
        <w:t>whether the</w:t>
      </w:r>
      <w:r>
        <w:rPr>
          <w:sz w:val="22"/>
          <w:szCs w:val="22"/>
        </w:rPr>
        <w:t>ir</w:t>
      </w:r>
      <w:r w:rsidRPr="009516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quality of sleep was </w:t>
      </w:r>
      <w:r w:rsidRPr="00951631">
        <w:rPr>
          <w:sz w:val="22"/>
          <w:szCs w:val="22"/>
        </w:rPr>
        <w:t>affected by pain</w:t>
      </w:r>
      <w:r>
        <w:rPr>
          <w:sz w:val="22"/>
          <w:szCs w:val="22"/>
        </w:rPr>
        <w:t xml:space="preserve">; daily life: </w:t>
      </w:r>
      <w:r w:rsidRPr="00951631">
        <w:rPr>
          <w:sz w:val="22"/>
          <w:szCs w:val="22"/>
        </w:rPr>
        <w:t>whether t</w:t>
      </w:r>
      <w:r>
        <w:rPr>
          <w:sz w:val="22"/>
          <w:szCs w:val="22"/>
        </w:rPr>
        <w:t>heir</w:t>
      </w:r>
      <w:r w:rsidRPr="009516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normal daily life was </w:t>
      </w:r>
      <w:r w:rsidRPr="00951631">
        <w:rPr>
          <w:sz w:val="22"/>
          <w:szCs w:val="22"/>
        </w:rPr>
        <w:t>affected by pain</w:t>
      </w:r>
      <w:r>
        <w:rPr>
          <w:sz w:val="22"/>
          <w:szCs w:val="22"/>
        </w:rPr>
        <w:t>.</w:t>
      </w:r>
      <w:r>
        <w:rPr>
          <w:rFonts w:hint="eastAsia"/>
          <w:sz w:val="22"/>
          <w:szCs w:val="22"/>
        </w:rPr>
        <w:t xml:space="preserve"> C</w:t>
      </w:r>
      <w:r>
        <w:rPr>
          <w:sz w:val="22"/>
          <w:szCs w:val="22"/>
        </w:rPr>
        <w:t xml:space="preserve">PSP, </w:t>
      </w:r>
      <w:r w:rsidRPr="00123672">
        <w:rPr>
          <w:sz w:val="22"/>
          <w:szCs w:val="22"/>
        </w:rPr>
        <w:t>chronic postsurgical pain</w:t>
      </w:r>
      <w:r>
        <w:rPr>
          <w:sz w:val="22"/>
          <w:szCs w:val="22"/>
        </w:rPr>
        <w:t>; CS, cesarean section</w:t>
      </w:r>
      <w:r w:rsidR="00A56229">
        <w:rPr>
          <w:sz w:val="22"/>
          <w:szCs w:val="22"/>
        </w:rPr>
        <w:t>;</w:t>
      </w:r>
      <w:r w:rsidR="00A56229" w:rsidRPr="00A56229">
        <w:rPr>
          <w:rFonts w:eastAsia="DengXian"/>
          <w:color w:val="000000"/>
          <w:sz w:val="20"/>
          <w:szCs w:val="20"/>
        </w:rPr>
        <w:t xml:space="preserve"> </w:t>
      </w:r>
      <w:r w:rsidR="00A56229">
        <w:rPr>
          <w:rFonts w:eastAsia="DengXian"/>
          <w:color w:val="000000"/>
          <w:sz w:val="20"/>
          <w:szCs w:val="20"/>
        </w:rPr>
        <w:t>LF, low frequency; HF, high frequency.</w:t>
      </w:r>
    </w:p>
    <w:p w:rsidR="004D6FBB" w:rsidRDefault="004D6FBB"/>
    <w:sectPr w:rsidR="004D6FBB" w:rsidSect="00CC77A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63"/>
    <w:rsid w:val="000010FE"/>
    <w:rsid w:val="0000131C"/>
    <w:rsid w:val="000113F2"/>
    <w:rsid w:val="00012442"/>
    <w:rsid w:val="00012F55"/>
    <w:rsid w:val="000132AD"/>
    <w:rsid w:val="00023DE4"/>
    <w:rsid w:val="00026C35"/>
    <w:rsid w:val="0004244E"/>
    <w:rsid w:val="00042B07"/>
    <w:rsid w:val="00043AE1"/>
    <w:rsid w:val="00045D1A"/>
    <w:rsid w:val="00046414"/>
    <w:rsid w:val="00050253"/>
    <w:rsid w:val="00056C11"/>
    <w:rsid w:val="00062B0E"/>
    <w:rsid w:val="000647AA"/>
    <w:rsid w:val="0006565C"/>
    <w:rsid w:val="00097D4B"/>
    <w:rsid w:val="000B6C4B"/>
    <w:rsid w:val="000C510A"/>
    <w:rsid w:val="000D16C9"/>
    <w:rsid w:val="000E1642"/>
    <w:rsid w:val="000E2166"/>
    <w:rsid w:val="000E7834"/>
    <w:rsid w:val="000F2FBE"/>
    <w:rsid w:val="0010067D"/>
    <w:rsid w:val="0010327D"/>
    <w:rsid w:val="00104FD9"/>
    <w:rsid w:val="0011742A"/>
    <w:rsid w:val="0011749A"/>
    <w:rsid w:val="00124F0F"/>
    <w:rsid w:val="001259AE"/>
    <w:rsid w:val="00130BBD"/>
    <w:rsid w:val="0013387B"/>
    <w:rsid w:val="00136BC5"/>
    <w:rsid w:val="0013722C"/>
    <w:rsid w:val="001633B1"/>
    <w:rsid w:val="00167F8E"/>
    <w:rsid w:val="0017062A"/>
    <w:rsid w:val="00173263"/>
    <w:rsid w:val="00187B0E"/>
    <w:rsid w:val="00190666"/>
    <w:rsid w:val="00193AFF"/>
    <w:rsid w:val="00195140"/>
    <w:rsid w:val="001A0B85"/>
    <w:rsid w:val="001A4103"/>
    <w:rsid w:val="001A7F51"/>
    <w:rsid w:val="001D22F8"/>
    <w:rsid w:val="001D5CAD"/>
    <w:rsid w:val="001E71A3"/>
    <w:rsid w:val="001F2772"/>
    <w:rsid w:val="002154EB"/>
    <w:rsid w:val="0021580A"/>
    <w:rsid w:val="00216235"/>
    <w:rsid w:val="00217E21"/>
    <w:rsid w:val="00224B76"/>
    <w:rsid w:val="00225A00"/>
    <w:rsid w:val="00225B06"/>
    <w:rsid w:val="00233197"/>
    <w:rsid w:val="002354C9"/>
    <w:rsid w:val="00244D9C"/>
    <w:rsid w:val="00252D18"/>
    <w:rsid w:val="002658F3"/>
    <w:rsid w:val="00274E4E"/>
    <w:rsid w:val="002847A4"/>
    <w:rsid w:val="00293FFC"/>
    <w:rsid w:val="002A008B"/>
    <w:rsid w:val="002A0B7B"/>
    <w:rsid w:val="002A225E"/>
    <w:rsid w:val="002A4D70"/>
    <w:rsid w:val="002A6B12"/>
    <w:rsid w:val="002D25CB"/>
    <w:rsid w:val="002E415C"/>
    <w:rsid w:val="002E779A"/>
    <w:rsid w:val="002F18E0"/>
    <w:rsid w:val="00307599"/>
    <w:rsid w:val="00310324"/>
    <w:rsid w:val="0035677A"/>
    <w:rsid w:val="0037751D"/>
    <w:rsid w:val="00381837"/>
    <w:rsid w:val="00382BCA"/>
    <w:rsid w:val="00386E6F"/>
    <w:rsid w:val="003A3B4A"/>
    <w:rsid w:val="003A7825"/>
    <w:rsid w:val="003B6EF5"/>
    <w:rsid w:val="003C15AD"/>
    <w:rsid w:val="003C7015"/>
    <w:rsid w:val="003D1B21"/>
    <w:rsid w:val="003D1BB0"/>
    <w:rsid w:val="003D3151"/>
    <w:rsid w:val="003D3609"/>
    <w:rsid w:val="003D37B7"/>
    <w:rsid w:val="003E7716"/>
    <w:rsid w:val="003F6251"/>
    <w:rsid w:val="00401846"/>
    <w:rsid w:val="004128D8"/>
    <w:rsid w:val="00435EB5"/>
    <w:rsid w:val="00436096"/>
    <w:rsid w:val="00451649"/>
    <w:rsid w:val="00454409"/>
    <w:rsid w:val="004550C7"/>
    <w:rsid w:val="004600D9"/>
    <w:rsid w:val="00464647"/>
    <w:rsid w:val="00487A7F"/>
    <w:rsid w:val="004A6791"/>
    <w:rsid w:val="004B28DE"/>
    <w:rsid w:val="004C0A0F"/>
    <w:rsid w:val="004D10C6"/>
    <w:rsid w:val="004D6FBB"/>
    <w:rsid w:val="004E65B7"/>
    <w:rsid w:val="004F1BAC"/>
    <w:rsid w:val="00504593"/>
    <w:rsid w:val="00504FE3"/>
    <w:rsid w:val="00515739"/>
    <w:rsid w:val="00516472"/>
    <w:rsid w:val="00527017"/>
    <w:rsid w:val="00535F5A"/>
    <w:rsid w:val="00545ABB"/>
    <w:rsid w:val="00545CAF"/>
    <w:rsid w:val="0054603C"/>
    <w:rsid w:val="0054690D"/>
    <w:rsid w:val="00550DF3"/>
    <w:rsid w:val="00557C6B"/>
    <w:rsid w:val="00570A5E"/>
    <w:rsid w:val="005746B8"/>
    <w:rsid w:val="00577F9C"/>
    <w:rsid w:val="00582056"/>
    <w:rsid w:val="00582FFF"/>
    <w:rsid w:val="00593E5C"/>
    <w:rsid w:val="005B3FA8"/>
    <w:rsid w:val="005D0FAB"/>
    <w:rsid w:val="005D3E65"/>
    <w:rsid w:val="005D67B6"/>
    <w:rsid w:val="005E0DA8"/>
    <w:rsid w:val="005F0285"/>
    <w:rsid w:val="005F3F7D"/>
    <w:rsid w:val="005F714A"/>
    <w:rsid w:val="00611001"/>
    <w:rsid w:val="00611673"/>
    <w:rsid w:val="006214D7"/>
    <w:rsid w:val="00635841"/>
    <w:rsid w:val="00643429"/>
    <w:rsid w:val="006449AF"/>
    <w:rsid w:val="00647F4C"/>
    <w:rsid w:val="006556B7"/>
    <w:rsid w:val="00656A52"/>
    <w:rsid w:val="00665075"/>
    <w:rsid w:val="00674D15"/>
    <w:rsid w:val="00676691"/>
    <w:rsid w:val="00680570"/>
    <w:rsid w:val="00680C2A"/>
    <w:rsid w:val="00693EFE"/>
    <w:rsid w:val="006A1817"/>
    <w:rsid w:val="006B6611"/>
    <w:rsid w:val="006C0612"/>
    <w:rsid w:val="006C1CD8"/>
    <w:rsid w:val="006D0EB3"/>
    <w:rsid w:val="006D59EC"/>
    <w:rsid w:val="006D6C0E"/>
    <w:rsid w:val="006D76E4"/>
    <w:rsid w:val="006E5B49"/>
    <w:rsid w:val="006E6D51"/>
    <w:rsid w:val="0070315F"/>
    <w:rsid w:val="007063E8"/>
    <w:rsid w:val="00714B53"/>
    <w:rsid w:val="00717754"/>
    <w:rsid w:val="007203D9"/>
    <w:rsid w:val="007440EA"/>
    <w:rsid w:val="00745510"/>
    <w:rsid w:val="00750370"/>
    <w:rsid w:val="007676DC"/>
    <w:rsid w:val="00770AE3"/>
    <w:rsid w:val="00775322"/>
    <w:rsid w:val="007977A1"/>
    <w:rsid w:val="007A64E6"/>
    <w:rsid w:val="007B6997"/>
    <w:rsid w:val="007E3A0B"/>
    <w:rsid w:val="007F4223"/>
    <w:rsid w:val="007F6540"/>
    <w:rsid w:val="00801E8E"/>
    <w:rsid w:val="0080367A"/>
    <w:rsid w:val="00804909"/>
    <w:rsid w:val="0081566C"/>
    <w:rsid w:val="0081680C"/>
    <w:rsid w:val="00820069"/>
    <w:rsid w:val="00826DF5"/>
    <w:rsid w:val="0084269C"/>
    <w:rsid w:val="00847C21"/>
    <w:rsid w:val="00856745"/>
    <w:rsid w:val="008732A2"/>
    <w:rsid w:val="00874766"/>
    <w:rsid w:val="008824B1"/>
    <w:rsid w:val="00883C86"/>
    <w:rsid w:val="0088648C"/>
    <w:rsid w:val="008A4B98"/>
    <w:rsid w:val="008B31E6"/>
    <w:rsid w:val="008B601F"/>
    <w:rsid w:val="008D52C6"/>
    <w:rsid w:val="008D5AD5"/>
    <w:rsid w:val="008F4804"/>
    <w:rsid w:val="008F62E0"/>
    <w:rsid w:val="008F6F53"/>
    <w:rsid w:val="00913D1C"/>
    <w:rsid w:val="00922CFB"/>
    <w:rsid w:val="009505CC"/>
    <w:rsid w:val="00951C34"/>
    <w:rsid w:val="00967033"/>
    <w:rsid w:val="009A3FD9"/>
    <w:rsid w:val="009A7760"/>
    <w:rsid w:val="009B7321"/>
    <w:rsid w:val="009C5D47"/>
    <w:rsid w:val="009C6D5A"/>
    <w:rsid w:val="009F138D"/>
    <w:rsid w:val="009F1C96"/>
    <w:rsid w:val="009F1EED"/>
    <w:rsid w:val="009F4097"/>
    <w:rsid w:val="00A05EB3"/>
    <w:rsid w:val="00A05FBF"/>
    <w:rsid w:val="00A12BAE"/>
    <w:rsid w:val="00A16DA1"/>
    <w:rsid w:val="00A40423"/>
    <w:rsid w:val="00A40DB7"/>
    <w:rsid w:val="00A5094A"/>
    <w:rsid w:val="00A550B7"/>
    <w:rsid w:val="00A56229"/>
    <w:rsid w:val="00A65459"/>
    <w:rsid w:val="00A67AED"/>
    <w:rsid w:val="00A85149"/>
    <w:rsid w:val="00A91788"/>
    <w:rsid w:val="00A927E5"/>
    <w:rsid w:val="00A933C8"/>
    <w:rsid w:val="00A94D43"/>
    <w:rsid w:val="00AA4084"/>
    <w:rsid w:val="00AA75D2"/>
    <w:rsid w:val="00AB5A94"/>
    <w:rsid w:val="00AC2E3D"/>
    <w:rsid w:val="00AE095E"/>
    <w:rsid w:val="00AE4359"/>
    <w:rsid w:val="00AF13A7"/>
    <w:rsid w:val="00B311A1"/>
    <w:rsid w:val="00B424DA"/>
    <w:rsid w:val="00B439A1"/>
    <w:rsid w:val="00B61D08"/>
    <w:rsid w:val="00B77647"/>
    <w:rsid w:val="00B9207E"/>
    <w:rsid w:val="00B920CF"/>
    <w:rsid w:val="00BA2B74"/>
    <w:rsid w:val="00BA3FD2"/>
    <w:rsid w:val="00BA76D5"/>
    <w:rsid w:val="00BB399D"/>
    <w:rsid w:val="00BB3CA7"/>
    <w:rsid w:val="00BB3EDA"/>
    <w:rsid w:val="00BC274F"/>
    <w:rsid w:val="00BD0A25"/>
    <w:rsid w:val="00BE216B"/>
    <w:rsid w:val="00BE3FC1"/>
    <w:rsid w:val="00BE619E"/>
    <w:rsid w:val="00BF2F63"/>
    <w:rsid w:val="00C0170D"/>
    <w:rsid w:val="00C06AF3"/>
    <w:rsid w:val="00C307EC"/>
    <w:rsid w:val="00C321D5"/>
    <w:rsid w:val="00C53B18"/>
    <w:rsid w:val="00C56B97"/>
    <w:rsid w:val="00C61CAF"/>
    <w:rsid w:val="00C91147"/>
    <w:rsid w:val="00C92D18"/>
    <w:rsid w:val="00C96C0A"/>
    <w:rsid w:val="00CA70D2"/>
    <w:rsid w:val="00CB0ED5"/>
    <w:rsid w:val="00CC5E96"/>
    <w:rsid w:val="00CC77A1"/>
    <w:rsid w:val="00CD0233"/>
    <w:rsid w:val="00CD2CF6"/>
    <w:rsid w:val="00CD3940"/>
    <w:rsid w:val="00CE0813"/>
    <w:rsid w:val="00CE617D"/>
    <w:rsid w:val="00CE736E"/>
    <w:rsid w:val="00CF6A83"/>
    <w:rsid w:val="00D0095E"/>
    <w:rsid w:val="00D033FD"/>
    <w:rsid w:val="00D21E4B"/>
    <w:rsid w:val="00D26124"/>
    <w:rsid w:val="00D26916"/>
    <w:rsid w:val="00D4426F"/>
    <w:rsid w:val="00D47001"/>
    <w:rsid w:val="00D60B41"/>
    <w:rsid w:val="00D60BCB"/>
    <w:rsid w:val="00D60F49"/>
    <w:rsid w:val="00D640AE"/>
    <w:rsid w:val="00D6527E"/>
    <w:rsid w:val="00D67371"/>
    <w:rsid w:val="00D71D63"/>
    <w:rsid w:val="00D72FC9"/>
    <w:rsid w:val="00D765C2"/>
    <w:rsid w:val="00D7797E"/>
    <w:rsid w:val="00D8349D"/>
    <w:rsid w:val="00D854C4"/>
    <w:rsid w:val="00DA412C"/>
    <w:rsid w:val="00DA6E60"/>
    <w:rsid w:val="00DB0549"/>
    <w:rsid w:val="00DC4CA6"/>
    <w:rsid w:val="00DE0917"/>
    <w:rsid w:val="00E0281E"/>
    <w:rsid w:val="00E041CE"/>
    <w:rsid w:val="00E06176"/>
    <w:rsid w:val="00E11E20"/>
    <w:rsid w:val="00E2192A"/>
    <w:rsid w:val="00E26928"/>
    <w:rsid w:val="00E3442A"/>
    <w:rsid w:val="00E35B5C"/>
    <w:rsid w:val="00E45C74"/>
    <w:rsid w:val="00E46355"/>
    <w:rsid w:val="00E5119D"/>
    <w:rsid w:val="00E619F9"/>
    <w:rsid w:val="00E62836"/>
    <w:rsid w:val="00E7481E"/>
    <w:rsid w:val="00E7557E"/>
    <w:rsid w:val="00E82F5F"/>
    <w:rsid w:val="00E942BC"/>
    <w:rsid w:val="00EA0603"/>
    <w:rsid w:val="00EA41E7"/>
    <w:rsid w:val="00EB12B3"/>
    <w:rsid w:val="00EF46E1"/>
    <w:rsid w:val="00EF6393"/>
    <w:rsid w:val="00F103AF"/>
    <w:rsid w:val="00F176B7"/>
    <w:rsid w:val="00F214DF"/>
    <w:rsid w:val="00F27720"/>
    <w:rsid w:val="00F47ACD"/>
    <w:rsid w:val="00F57E62"/>
    <w:rsid w:val="00F72150"/>
    <w:rsid w:val="00F82EF2"/>
    <w:rsid w:val="00F958C7"/>
    <w:rsid w:val="00FA3647"/>
    <w:rsid w:val="00FA7AC6"/>
    <w:rsid w:val="00FB2116"/>
    <w:rsid w:val="00FC68CC"/>
    <w:rsid w:val="00FD38AF"/>
    <w:rsid w:val="00FD6B93"/>
    <w:rsid w:val="00FE3365"/>
    <w:rsid w:val="00FF5521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E2546"/>
  <w15:chartTrackingRefBased/>
  <w15:docId w15:val="{F7898EEC-EB2C-B34A-98BE-1F71DA55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326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pplementaryMaterial">
    <w:name w:val="Supplementary Material"/>
    <w:basedOn w:val="a3"/>
    <w:next w:val="a3"/>
    <w:qFormat/>
    <w:rsid w:val="00173263"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1732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17326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sissi</dc:creator>
  <cp:keywords/>
  <dc:description/>
  <cp:lastModifiedBy>sissi</cp:lastModifiedBy>
  <cp:revision>9</cp:revision>
  <dcterms:created xsi:type="dcterms:W3CDTF">2021-10-20T00:43:00Z</dcterms:created>
  <dcterms:modified xsi:type="dcterms:W3CDTF">2022-06-27T04:39:00Z</dcterms:modified>
</cp:coreProperties>
</file>