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17F" w14:textId="77777777" w:rsidR="00973FD3" w:rsidRPr="008A1BDC" w:rsidRDefault="00973FD3" w:rsidP="008C248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66B7C4A" w14:textId="58C42681" w:rsidR="000112DE" w:rsidRPr="008A1BDC" w:rsidRDefault="00512895" w:rsidP="00973FD3">
      <w:pPr>
        <w:ind w:firstLineChars="900" w:firstLine="1980"/>
        <w:rPr>
          <w:rFonts w:ascii="Times New Roman" w:hAnsi="Times New Roman" w:cs="Times New Roman"/>
          <w:color w:val="000000"/>
          <w:sz w:val="22"/>
          <w:szCs w:val="22"/>
        </w:rPr>
      </w:pPr>
      <w:r w:rsidRPr="008A1BDC">
        <w:rPr>
          <w:rFonts w:ascii="Times New Roman" w:hAnsi="Times New Roman" w:cs="Times New Roman"/>
          <w:color w:val="000000"/>
          <w:sz w:val="22"/>
          <w:szCs w:val="22"/>
        </w:rPr>
        <w:t>Table S1. The definitions of AKI stages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788"/>
      </w:tblGrid>
      <w:tr w:rsidR="008C248B" w:rsidRPr="008A1BDC" w14:paraId="7F72A989" w14:textId="77777777" w:rsidTr="00297DB2">
        <w:tc>
          <w:tcPr>
            <w:tcW w:w="5240" w:type="dxa"/>
            <w:vAlign w:val="center"/>
          </w:tcPr>
          <w:p w14:paraId="544521F4" w14:textId="0A1B3040" w:rsidR="00512895" w:rsidRPr="008A1BDC" w:rsidRDefault="00512895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Functional criteria</w:t>
            </w:r>
          </w:p>
        </w:tc>
        <w:tc>
          <w:tcPr>
            <w:tcW w:w="2268" w:type="dxa"/>
            <w:vAlign w:val="center"/>
          </w:tcPr>
          <w:p w14:paraId="7B346E5F" w14:textId="4CFBF035" w:rsidR="00512895" w:rsidRPr="008A1BDC" w:rsidRDefault="00512895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Damage criteria</w:t>
            </w:r>
          </w:p>
        </w:tc>
        <w:tc>
          <w:tcPr>
            <w:tcW w:w="788" w:type="dxa"/>
            <w:vAlign w:val="center"/>
          </w:tcPr>
          <w:p w14:paraId="257B1F76" w14:textId="28E3226F" w:rsidR="00512895" w:rsidRPr="008A1BDC" w:rsidRDefault="00512895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Stage</w:t>
            </w:r>
          </w:p>
        </w:tc>
      </w:tr>
      <w:tr w:rsidR="008C248B" w:rsidRPr="008A1BDC" w14:paraId="343283DC" w14:textId="77777777" w:rsidTr="00297DB2">
        <w:trPr>
          <w:trHeight w:val="458"/>
        </w:trPr>
        <w:tc>
          <w:tcPr>
            <w:tcW w:w="5240" w:type="dxa"/>
            <w:vAlign w:val="center"/>
          </w:tcPr>
          <w:p w14:paraId="6CDEEB65" w14:textId="0F1BF8A1" w:rsidR="00512895" w:rsidRPr="008A1BDC" w:rsidRDefault="00512895" w:rsidP="00F30F3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 change or Cr level increase &lt;0.3 mg/dL</w:t>
            </w:r>
            <w:r w:rsidR="00F30F3B"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and no UO criteria</w:t>
            </w:r>
          </w:p>
        </w:tc>
        <w:tc>
          <w:tcPr>
            <w:tcW w:w="2268" w:type="dxa"/>
            <w:vAlign w:val="center"/>
          </w:tcPr>
          <w:p w14:paraId="3EF980FF" w14:textId="70BF2443" w:rsidR="00512895" w:rsidRPr="008A1BDC" w:rsidRDefault="00512895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Cystatin C positive</w:t>
            </w:r>
          </w:p>
        </w:tc>
        <w:tc>
          <w:tcPr>
            <w:tcW w:w="788" w:type="dxa"/>
            <w:vAlign w:val="center"/>
          </w:tcPr>
          <w:p w14:paraId="04D6817E" w14:textId="4C2FDDA7" w:rsidR="00512895" w:rsidRPr="008A1BDC" w:rsidRDefault="00512895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1S</w:t>
            </w:r>
          </w:p>
        </w:tc>
      </w:tr>
      <w:tr w:rsidR="008C248B" w:rsidRPr="008A1BDC" w14:paraId="072108AA" w14:textId="77777777" w:rsidTr="00297DB2">
        <w:trPr>
          <w:trHeight w:val="381"/>
        </w:trPr>
        <w:tc>
          <w:tcPr>
            <w:tcW w:w="5240" w:type="dxa"/>
            <w:vMerge w:val="restart"/>
            <w:vAlign w:val="center"/>
          </w:tcPr>
          <w:p w14:paraId="10F95489" w14:textId="3F1DFB66" w:rsidR="00F30F3B" w:rsidRPr="008A1BDC" w:rsidRDefault="00F30F3B" w:rsidP="00F30F3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Increase of Cr level by ≥0.3 mg/dL for ≤48 h or ≥150% for ≤7 days and/or UO &lt;0.5 mL/kg/h for &gt;6 h</w:t>
            </w:r>
          </w:p>
        </w:tc>
        <w:tc>
          <w:tcPr>
            <w:tcW w:w="2268" w:type="dxa"/>
            <w:vAlign w:val="center"/>
          </w:tcPr>
          <w:p w14:paraId="482CB56E" w14:textId="79BB0BB0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Cystatin C negative</w:t>
            </w:r>
          </w:p>
        </w:tc>
        <w:tc>
          <w:tcPr>
            <w:tcW w:w="788" w:type="dxa"/>
            <w:vAlign w:val="center"/>
          </w:tcPr>
          <w:p w14:paraId="7639167F" w14:textId="61C28F40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1A</w:t>
            </w:r>
          </w:p>
        </w:tc>
      </w:tr>
      <w:tr w:rsidR="008C248B" w:rsidRPr="008A1BDC" w14:paraId="2E4A3192" w14:textId="77777777" w:rsidTr="00297DB2">
        <w:tc>
          <w:tcPr>
            <w:tcW w:w="5240" w:type="dxa"/>
            <w:vMerge/>
            <w:vAlign w:val="center"/>
          </w:tcPr>
          <w:p w14:paraId="1956256C" w14:textId="77777777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E65489" w14:textId="0E056FBC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Cystatin C positive</w:t>
            </w:r>
          </w:p>
        </w:tc>
        <w:tc>
          <w:tcPr>
            <w:tcW w:w="788" w:type="dxa"/>
            <w:vAlign w:val="center"/>
          </w:tcPr>
          <w:p w14:paraId="5745DD5E" w14:textId="5D1BFA7C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1B</w:t>
            </w:r>
          </w:p>
        </w:tc>
      </w:tr>
      <w:tr w:rsidR="008C248B" w:rsidRPr="008A1BDC" w14:paraId="0DCD1676" w14:textId="77777777" w:rsidTr="00297DB2">
        <w:tc>
          <w:tcPr>
            <w:tcW w:w="5240" w:type="dxa"/>
            <w:vMerge w:val="restart"/>
            <w:vAlign w:val="center"/>
          </w:tcPr>
          <w:p w14:paraId="6F5C8062" w14:textId="7C4259C2" w:rsidR="00F30F3B" w:rsidRPr="008A1BDC" w:rsidRDefault="00F30F3B" w:rsidP="00F30F3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Increase of Cr level by &gt;200% and/or UO &lt;0.5 mL/kg/h for &gt;12 h</w:t>
            </w:r>
          </w:p>
        </w:tc>
        <w:tc>
          <w:tcPr>
            <w:tcW w:w="2268" w:type="dxa"/>
            <w:vAlign w:val="center"/>
          </w:tcPr>
          <w:p w14:paraId="4AB62158" w14:textId="17BC6AAE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Cystatin C negative</w:t>
            </w:r>
          </w:p>
        </w:tc>
        <w:tc>
          <w:tcPr>
            <w:tcW w:w="788" w:type="dxa"/>
            <w:vAlign w:val="center"/>
          </w:tcPr>
          <w:p w14:paraId="4829FC9E" w14:textId="4B6DE9A9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2A</w:t>
            </w:r>
          </w:p>
        </w:tc>
      </w:tr>
      <w:tr w:rsidR="008C248B" w:rsidRPr="008A1BDC" w14:paraId="42A2BB5E" w14:textId="77777777" w:rsidTr="00297DB2">
        <w:tc>
          <w:tcPr>
            <w:tcW w:w="5240" w:type="dxa"/>
            <w:vMerge/>
            <w:vAlign w:val="center"/>
          </w:tcPr>
          <w:p w14:paraId="0FE37746" w14:textId="77777777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637A12" w14:textId="019C2F8E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Cystatin C positive</w:t>
            </w:r>
          </w:p>
        </w:tc>
        <w:tc>
          <w:tcPr>
            <w:tcW w:w="788" w:type="dxa"/>
            <w:vAlign w:val="center"/>
          </w:tcPr>
          <w:p w14:paraId="174EBC83" w14:textId="57BF5BCC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2B</w:t>
            </w:r>
          </w:p>
        </w:tc>
      </w:tr>
      <w:tr w:rsidR="008C248B" w:rsidRPr="008A1BDC" w14:paraId="4F0EEF2B" w14:textId="77777777" w:rsidTr="00297DB2">
        <w:trPr>
          <w:trHeight w:val="457"/>
        </w:trPr>
        <w:tc>
          <w:tcPr>
            <w:tcW w:w="5240" w:type="dxa"/>
            <w:vMerge w:val="restart"/>
            <w:vAlign w:val="center"/>
          </w:tcPr>
          <w:p w14:paraId="77FACD73" w14:textId="187A6249" w:rsidR="00F30F3B" w:rsidRPr="008A1BDC" w:rsidRDefault="00F30F3B" w:rsidP="00F30F3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Increase of Cr level by &gt;300% (≥4.0 mg/dL with an acute increase of ≥0.5 mg/dL) and/or UO &lt;0.3 mL/kg/h for &gt;24 h or anuria for &gt;12 h and/or acute KRT</w:t>
            </w:r>
          </w:p>
        </w:tc>
        <w:tc>
          <w:tcPr>
            <w:tcW w:w="2268" w:type="dxa"/>
            <w:vAlign w:val="center"/>
          </w:tcPr>
          <w:p w14:paraId="6BA8BFD8" w14:textId="325565E9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Cystatin C negative</w:t>
            </w:r>
          </w:p>
        </w:tc>
        <w:tc>
          <w:tcPr>
            <w:tcW w:w="788" w:type="dxa"/>
            <w:vAlign w:val="center"/>
          </w:tcPr>
          <w:p w14:paraId="43D4A01A" w14:textId="7BD3931E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3A</w:t>
            </w:r>
          </w:p>
        </w:tc>
      </w:tr>
      <w:tr w:rsidR="008C248B" w:rsidRPr="008A1BDC" w14:paraId="6B8B3917" w14:textId="77777777" w:rsidTr="00297DB2">
        <w:tc>
          <w:tcPr>
            <w:tcW w:w="5240" w:type="dxa"/>
            <w:vMerge/>
            <w:vAlign w:val="center"/>
          </w:tcPr>
          <w:p w14:paraId="0A215287" w14:textId="77777777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B67AFC1" w14:textId="5FD90D29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Cystatin C positive</w:t>
            </w:r>
          </w:p>
        </w:tc>
        <w:tc>
          <w:tcPr>
            <w:tcW w:w="788" w:type="dxa"/>
            <w:vAlign w:val="center"/>
          </w:tcPr>
          <w:p w14:paraId="13CE471F" w14:textId="248EF250" w:rsidR="00F30F3B" w:rsidRPr="008A1BDC" w:rsidRDefault="00F30F3B" w:rsidP="0051289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3B</w:t>
            </w:r>
          </w:p>
        </w:tc>
      </w:tr>
    </w:tbl>
    <w:p w14:paraId="70C6D9DA" w14:textId="332D601D" w:rsidR="00512895" w:rsidRPr="008A1BDC" w:rsidRDefault="00CA1EC9" w:rsidP="00F30F3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8A1BDC">
        <w:rPr>
          <w:rFonts w:ascii="Times New Roman" w:hAnsi="Times New Roman" w:cs="Times New Roman"/>
          <w:color w:val="000000"/>
          <w:sz w:val="22"/>
          <w:szCs w:val="22"/>
        </w:rPr>
        <w:t>Creatinine, Cr;</w:t>
      </w:r>
      <w:r w:rsidRPr="008A1BDC">
        <w:rPr>
          <w:rFonts w:ascii="Times New Roman" w:hAnsi="Times New Roman" w:cs="Times New Roman"/>
          <w:color w:val="000000"/>
        </w:rPr>
        <w:t xml:space="preserve"> </w:t>
      </w:r>
      <w:r w:rsidRPr="008A1BDC">
        <w:rPr>
          <w:rFonts w:ascii="Times New Roman" w:hAnsi="Times New Roman" w:cs="Times New Roman"/>
          <w:color w:val="000000"/>
          <w:sz w:val="22"/>
          <w:szCs w:val="22"/>
        </w:rPr>
        <w:t xml:space="preserve">Urine output, UO; </w:t>
      </w:r>
      <w:r w:rsidR="00F30F3B" w:rsidRPr="008A1BDC">
        <w:rPr>
          <w:rFonts w:ascii="Times New Roman" w:hAnsi="Times New Roman" w:cs="Times New Roman"/>
          <w:color w:val="000000"/>
          <w:sz w:val="22"/>
          <w:szCs w:val="22"/>
        </w:rPr>
        <w:t>kidney replacement therapy</w:t>
      </w:r>
      <w:r w:rsidRPr="008A1BDC">
        <w:rPr>
          <w:rFonts w:ascii="Times New Roman" w:hAnsi="Times New Roman" w:cs="Times New Roman"/>
          <w:color w:val="000000"/>
          <w:sz w:val="22"/>
          <w:szCs w:val="22"/>
        </w:rPr>
        <w:t>, KRT</w:t>
      </w:r>
      <w:r w:rsidR="00202529" w:rsidRPr="008A1B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3D8E5E2" w14:textId="77777777" w:rsidR="00D07B1E" w:rsidRPr="008A1BDC" w:rsidRDefault="00D07B1E" w:rsidP="00D07B1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544E5F4" w14:textId="34BB6330" w:rsidR="00D07B1E" w:rsidRPr="008A1BDC" w:rsidRDefault="00D07B1E" w:rsidP="00D07B1E">
      <w:pPr>
        <w:ind w:firstLineChars="400" w:firstLine="880"/>
        <w:rPr>
          <w:rFonts w:ascii="Times New Roman" w:hAnsi="Times New Roman" w:cs="Times New Roman"/>
          <w:color w:val="000000"/>
          <w:sz w:val="22"/>
          <w:szCs w:val="22"/>
        </w:rPr>
      </w:pPr>
      <w:r w:rsidRPr="008A1BDC">
        <w:rPr>
          <w:rFonts w:ascii="Times New Roman" w:hAnsi="Times New Roman" w:cs="Times New Roman"/>
          <w:color w:val="000000"/>
          <w:sz w:val="22"/>
          <w:szCs w:val="22"/>
        </w:rPr>
        <w:t>Table S2. ROC curve analyses of Cystatin C and Cr in the training cohort</w:t>
      </w:r>
    </w:p>
    <w:tbl>
      <w:tblPr>
        <w:tblStyle w:val="TableGrid"/>
        <w:tblW w:w="822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134"/>
        <w:gridCol w:w="1134"/>
        <w:gridCol w:w="850"/>
        <w:gridCol w:w="992"/>
        <w:gridCol w:w="851"/>
      </w:tblGrid>
      <w:tr w:rsidR="008C248B" w:rsidRPr="008A1BDC" w14:paraId="5FD5617A" w14:textId="77777777" w:rsidTr="00EC36FC"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7971051" w14:textId="77181A1A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59D3DC" w14:textId="77777777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AUC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6216FFF" w14:textId="77777777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Sensitivity (%)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BD251A5" w14:textId="77777777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Specificity (%)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E92EFC6" w14:textId="77777777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Youden index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60547B0" w14:textId="77777777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9BECBA" w14:textId="77777777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i/>
                <w:iCs/>
                <w:color w:val="000000"/>
                <w:kern w:val="24"/>
                <w:sz w:val="18"/>
                <w:szCs w:val="18"/>
              </w:rPr>
              <w:t>P-</w:t>
            </w:r>
            <w:r w:rsidRPr="008A1BDC">
              <w:rPr>
                <w:rFonts w:ascii="Times New Roman" w:hAnsi="Times New Roman" w:cs="Times New Roman"/>
                <w:color w:val="000000"/>
                <w:kern w:val="24"/>
                <w:sz w:val="18"/>
                <w:szCs w:val="18"/>
              </w:rPr>
              <w:t>value</w:t>
            </w:r>
          </w:p>
        </w:tc>
      </w:tr>
      <w:tr w:rsidR="008C248B" w:rsidRPr="008A1BDC" w14:paraId="06546D3E" w14:textId="77777777" w:rsidTr="00EC36FC"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18097138" w14:textId="32E532E8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Cystatin C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3D493A66" w14:textId="2C0CA98B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 w:rsidR="00500D0D"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807</w:t>
            </w: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</w:t>
            </w:r>
            <w:r w:rsidR="00500D0D"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772</w:t>
            </w: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</w:t>
            </w:r>
            <w:r w:rsidR="00500D0D"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3D5238B7" w14:textId="53E6021C" w:rsidR="00D07B1E" w:rsidRPr="008A1BDC" w:rsidRDefault="0089547F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1656A045" w14:textId="00E54459" w:rsidR="00D07B1E" w:rsidRPr="008A1BDC" w:rsidRDefault="0089547F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144F3E1A" w14:textId="28C9099D" w:rsidR="00D07B1E" w:rsidRPr="008A1BDC" w:rsidRDefault="0089547F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0.745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3F0E266A" w14:textId="017AA84A" w:rsidR="00D07B1E" w:rsidRPr="008A1BDC" w:rsidRDefault="0089547F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1.035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1CE4887A" w14:textId="77777777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8C248B" w:rsidRPr="008A1BDC" w14:paraId="4CCF7D73" w14:textId="77777777" w:rsidTr="00EC36FC">
        <w:tc>
          <w:tcPr>
            <w:tcW w:w="1418" w:type="dxa"/>
            <w:vAlign w:val="center"/>
          </w:tcPr>
          <w:p w14:paraId="6FEF8A7C" w14:textId="49F8EC51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</w:t>
            </w:r>
          </w:p>
        </w:tc>
        <w:tc>
          <w:tcPr>
            <w:tcW w:w="1843" w:type="dxa"/>
            <w:vAlign w:val="center"/>
          </w:tcPr>
          <w:p w14:paraId="53A0A245" w14:textId="73BA7692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  <w:r w:rsidR="00500D0D"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(0.6</w:t>
            </w:r>
            <w:r w:rsidR="00500D0D"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</w:t>
            </w:r>
            <w:r w:rsidR="00500D0D"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799</w:t>
            </w: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547E0835" w14:textId="264086E5" w:rsidR="00D07B1E" w:rsidRPr="008A1BDC" w:rsidRDefault="0089547F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59.2</w:t>
            </w:r>
          </w:p>
        </w:tc>
        <w:tc>
          <w:tcPr>
            <w:tcW w:w="1134" w:type="dxa"/>
            <w:vAlign w:val="center"/>
          </w:tcPr>
          <w:p w14:paraId="020DBC9D" w14:textId="62A55FF5" w:rsidR="00D07B1E" w:rsidRPr="008A1BDC" w:rsidRDefault="0089547F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850" w:type="dxa"/>
            <w:vAlign w:val="center"/>
          </w:tcPr>
          <w:p w14:paraId="640980F7" w14:textId="6D559A0C" w:rsidR="00D07B1E" w:rsidRPr="008A1BDC" w:rsidRDefault="0089547F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0.589</w:t>
            </w:r>
          </w:p>
        </w:tc>
        <w:tc>
          <w:tcPr>
            <w:tcW w:w="992" w:type="dxa"/>
            <w:vAlign w:val="center"/>
          </w:tcPr>
          <w:p w14:paraId="5BA56AD5" w14:textId="3D035DBC" w:rsidR="00D07B1E" w:rsidRPr="008A1BDC" w:rsidRDefault="0089547F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851" w:type="dxa"/>
          </w:tcPr>
          <w:p w14:paraId="74005BD2" w14:textId="77777777" w:rsidR="00D07B1E" w:rsidRPr="008A1BDC" w:rsidRDefault="00D07B1E" w:rsidP="00EC36F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</w:tbl>
    <w:p w14:paraId="7CA3EBB9" w14:textId="0083928C" w:rsidR="00D07B1E" w:rsidRPr="008A1BDC" w:rsidRDefault="00500D0D" w:rsidP="00F30F3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8A1BDC">
        <w:rPr>
          <w:rFonts w:ascii="Times New Roman" w:hAnsi="Times New Roman" w:cs="Times New Roman"/>
          <w:color w:val="000000"/>
          <w:sz w:val="22"/>
          <w:szCs w:val="22"/>
        </w:rPr>
        <w:t>Cr: creatinine.</w:t>
      </w:r>
    </w:p>
    <w:sectPr w:rsidR="00D07B1E" w:rsidRPr="008A1BD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BCFD" w14:textId="77777777" w:rsidR="00D01AF1" w:rsidRDefault="00D01AF1" w:rsidP="008A1BDC">
      <w:r>
        <w:separator/>
      </w:r>
    </w:p>
  </w:endnote>
  <w:endnote w:type="continuationSeparator" w:id="0">
    <w:p w14:paraId="4F4E6EC8" w14:textId="77777777" w:rsidR="00D01AF1" w:rsidRDefault="00D01AF1" w:rsidP="008A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3BA8" w14:textId="78D106DB" w:rsidR="008A1BDC" w:rsidRDefault="008A1B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0101A3" wp14:editId="643ECA02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439047018eda32f70896eebf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A759DD" w14:textId="695EDCA9" w:rsidR="008A1BDC" w:rsidRPr="008A1BDC" w:rsidRDefault="008A1BDC" w:rsidP="008A1BDC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A1BD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101A3" id="_x0000_t202" coordsize="21600,21600" o:spt="202" path="m,l,21600r21600,l21600,xe">
              <v:stroke joinstyle="miter"/>
              <v:path gradientshapeok="t" o:connecttype="rect"/>
            </v:shapetype>
            <v:shape id="MSIPCM439047018eda32f70896eebf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5A759DD" w14:textId="695EDCA9" w:rsidR="008A1BDC" w:rsidRPr="008A1BDC" w:rsidRDefault="008A1BDC" w:rsidP="008A1BDC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A1BD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B049" w14:textId="77777777" w:rsidR="00D01AF1" w:rsidRDefault="00D01AF1" w:rsidP="008A1BDC">
      <w:r>
        <w:separator/>
      </w:r>
    </w:p>
  </w:footnote>
  <w:footnote w:type="continuationSeparator" w:id="0">
    <w:p w14:paraId="5816C46E" w14:textId="77777777" w:rsidR="00D01AF1" w:rsidRDefault="00D01AF1" w:rsidP="008A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95"/>
    <w:rsid w:val="000112DE"/>
    <w:rsid w:val="00100528"/>
    <w:rsid w:val="00202529"/>
    <w:rsid w:val="00297DB2"/>
    <w:rsid w:val="002C11F1"/>
    <w:rsid w:val="003734E8"/>
    <w:rsid w:val="00462CA5"/>
    <w:rsid w:val="004D705B"/>
    <w:rsid w:val="004F69F4"/>
    <w:rsid w:val="00500D0D"/>
    <w:rsid w:val="0050386C"/>
    <w:rsid w:val="00512895"/>
    <w:rsid w:val="005C26CA"/>
    <w:rsid w:val="0070583E"/>
    <w:rsid w:val="0089547F"/>
    <w:rsid w:val="008A1BDC"/>
    <w:rsid w:val="008C248B"/>
    <w:rsid w:val="00973FD3"/>
    <w:rsid w:val="0099519F"/>
    <w:rsid w:val="00AD5233"/>
    <w:rsid w:val="00BB0DA6"/>
    <w:rsid w:val="00C36C72"/>
    <w:rsid w:val="00C61BA8"/>
    <w:rsid w:val="00CA1EC9"/>
    <w:rsid w:val="00D01AF1"/>
    <w:rsid w:val="00D07B1E"/>
    <w:rsid w:val="00E93A28"/>
    <w:rsid w:val="00EA1D68"/>
    <w:rsid w:val="00F30F3B"/>
    <w:rsid w:val="00F518E3"/>
    <w:rsid w:val="00F90222"/>
    <w:rsid w:val="00FA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F4CAD"/>
  <w15:chartTrackingRefBased/>
  <w15:docId w15:val="{8EBCC8E3-78F3-7E4A-B4FA-3D3905EE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B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BDC"/>
  </w:style>
  <w:style w:type="paragraph" w:styleId="Footer">
    <w:name w:val="footer"/>
    <w:basedOn w:val="Normal"/>
    <w:link w:val="FooterChar"/>
    <w:uiPriority w:val="99"/>
    <w:unhideWhenUsed/>
    <w:rsid w:val="008A1B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Xin</dc:creator>
  <cp:keywords/>
  <dc:description/>
  <cp:lastModifiedBy>Olliver, Tania</cp:lastModifiedBy>
  <cp:revision>2</cp:revision>
  <dcterms:created xsi:type="dcterms:W3CDTF">2022-08-07T20:43:00Z</dcterms:created>
  <dcterms:modified xsi:type="dcterms:W3CDTF">2022-08-07T20:43:00Z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2022-07-26T02:25:22Z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4a4012e4-d4da-4ef6-9fbb-29dfb057cc33</vt:lpwstr>
  </property>
  <property fmtid="{D5CDD505-2E9C-101B-9397-08002B2CF9AE}" pid="8" name="MSIP_Label_2bbab825-a111-45e4-86a1-18cee0005896_ContentBits">
    <vt:lpwstr>2</vt:lpwstr>
  </property>
</Properties>
</file>